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7950EB" w14:textId="77777777" w:rsidR="00426429" w:rsidRPr="00E75C5B" w:rsidRDefault="004D2AB7" w:rsidP="00327E1E">
      <w:pPr>
        <w:pStyle w:val="a7"/>
        <w:widowControl/>
        <w:spacing w:line="240" w:lineRule="auto"/>
        <w:rPr>
          <w:rFonts w:asciiTheme="majorBidi" w:hAnsiTheme="majorBidi" w:cstheme="majorBidi"/>
          <w:sz w:val="22"/>
          <w:u w:val="single"/>
          <w:lang w:val="en-GB"/>
        </w:rPr>
      </w:pPr>
      <w:r w:rsidRPr="00E75C5B">
        <w:rPr>
          <w:rFonts w:asciiTheme="majorBidi" w:hAnsiTheme="majorBidi" w:cstheme="majorBidi"/>
          <w:sz w:val="22"/>
          <w:u w:val="single"/>
          <w:lang w:val="en-GB"/>
        </w:rPr>
        <w:t>PURCH</w:t>
      </w:r>
      <w:r w:rsidR="00327E1E" w:rsidRPr="00E75C5B">
        <w:rPr>
          <w:rFonts w:asciiTheme="majorBidi" w:hAnsiTheme="majorBidi" w:cstheme="majorBidi"/>
          <w:sz w:val="22"/>
          <w:u w:val="single"/>
          <w:lang w:val="en-GB"/>
        </w:rPr>
        <w:t>A</w:t>
      </w:r>
      <w:r w:rsidRPr="00E75C5B">
        <w:rPr>
          <w:rFonts w:asciiTheme="majorBidi" w:hAnsiTheme="majorBidi" w:cstheme="majorBidi"/>
          <w:sz w:val="22"/>
          <w:u w:val="single"/>
          <w:lang w:val="en-GB"/>
        </w:rPr>
        <w:t xml:space="preserve">SE </w:t>
      </w:r>
      <w:r w:rsidR="00426429" w:rsidRPr="00E75C5B">
        <w:rPr>
          <w:rFonts w:asciiTheme="majorBidi" w:hAnsiTheme="majorBidi" w:cstheme="majorBidi"/>
          <w:sz w:val="22"/>
          <w:u w:val="single"/>
          <w:lang w:val="en-GB"/>
        </w:rPr>
        <w:t xml:space="preserve">AGREEMENT FOR </w:t>
      </w:r>
      <w:r w:rsidR="00C24861">
        <w:rPr>
          <w:rFonts w:asciiTheme="majorBidi" w:hAnsiTheme="majorBidi" w:cstheme="majorBidi"/>
          <w:sz w:val="22"/>
          <w:u w:val="single"/>
          <w:lang w:val="en-GB"/>
        </w:rPr>
        <w:t xml:space="preserve">AUTOMATED </w:t>
      </w:r>
      <w:r w:rsidRPr="00E75C5B">
        <w:rPr>
          <w:rFonts w:asciiTheme="majorBidi" w:hAnsiTheme="majorBidi" w:cstheme="majorBidi"/>
          <w:sz w:val="22"/>
          <w:u w:val="single"/>
          <w:lang w:val="en-GB"/>
        </w:rPr>
        <w:t>WAREHOUSE STORAGE EQUIPMENT</w:t>
      </w:r>
    </w:p>
    <w:p w14:paraId="43221286" w14:textId="77777777" w:rsidR="00426429" w:rsidRPr="00E75C5B" w:rsidRDefault="00426429" w:rsidP="00426429">
      <w:pPr>
        <w:widowControl/>
        <w:spacing w:line="240" w:lineRule="auto"/>
        <w:jc w:val="center"/>
        <w:rPr>
          <w:rFonts w:asciiTheme="majorBidi" w:hAnsiTheme="majorBidi" w:cstheme="majorBidi"/>
          <w:b/>
          <w:u w:val="single"/>
        </w:rPr>
      </w:pPr>
    </w:p>
    <w:p w14:paraId="0D2D7FA4" w14:textId="1B2A1D2E" w:rsidR="00426429" w:rsidRPr="00E75C5B" w:rsidRDefault="00426429" w:rsidP="0009145A">
      <w:pPr>
        <w:pStyle w:val="a9"/>
        <w:widowControl/>
        <w:spacing w:line="240" w:lineRule="auto"/>
        <w:rPr>
          <w:rFonts w:asciiTheme="majorBidi" w:hAnsiTheme="majorBidi" w:cstheme="majorBidi"/>
          <w:i w:val="0"/>
          <w:sz w:val="22"/>
          <w:szCs w:val="22"/>
        </w:rPr>
      </w:pPr>
      <w:r w:rsidRPr="00E75C5B">
        <w:rPr>
          <w:rFonts w:asciiTheme="majorBidi" w:hAnsiTheme="majorBidi" w:cstheme="majorBidi"/>
          <w:i w:val="0"/>
          <w:sz w:val="22"/>
          <w:szCs w:val="22"/>
        </w:rPr>
        <w:t>Entered into this ......</w:t>
      </w:r>
      <w:r w:rsidR="00351993">
        <w:rPr>
          <w:rFonts w:asciiTheme="majorBidi" w:hAnsiTheme="majorBidi" w:cstheme="majorBidi"/>
          <w:i w:val="0"/>
          <w:sz w:val="22"/>
          <w:szCs w:val="22"/>
        </w:rPr>
        <w:t xml:space="preserve"> </w:t>
      </w:r>
      <w:r w:rsidRPr="00E75C5B">
        <w:rPr>
          <w:rFonts w:asciiTheme="majorBidi" w:hAnsiTheme="majorBidi" w:cstheme="majorBidi"/>
          <w:i w:val="0"/>
          <w:sz w:val="22"/>
          <w:szCs w:val="22"/>
        </w:rPr>
        <w:t xml:space="preserve">in </w:t>
      </w:r>
      <w:r w:rsidR="00351993">
        <w:rPr>
          <w:rFonts w:asciiTheme="majorBidi" w:hAnsiTheme="majorBidi" w:cstheme="majorBidi"/>
          <w:i w:val="0"/>
          <w:sz w:val="22"/>
          <w:szCs w:val="22"/>
        </w:rPr>
        <w:t>February</w:t>
      </w:r>
      <w:r w:rsidR="0009145A" w:rsidRPr="00E75C5B">
        <w:rPr>
          <w:rFonts w:asciiTheme="majorBidi" w:hAnsiTheme="majorBidi" w:cstheme="majorBidi"/>
          <w:i w:val="0"/>
          <w:sz w:val="22"/>
          <w:szCs w:val="22"/>
        </w:rPr>
        <w:t xml:space="preserve">, </w:t>
      </w:r>
      <w:r w:rsidR="000A1EB8">
        <w:rPr>
          <w:rFonts w:asciiTheme="majorBidi" w:hAnsiTheme="majorBidi" w:cstheme="majorBidi"/>
          <w:i w:val="0"/>
          <w:sz w:val="22"/>
          <w:szCs w:val="22"/>
        </w:rPr>
        <w:t>20</w:t>
      </w:r>
      <w:r w:rsidR="00DA0506">
        <w:rPr>
          <w:rFonts w:asciiTheme="majorBidi" w:hAnsiTheme="majorBidi" w:cstheme="majorBidi"/>
          <w:i w:val="0"/>
          <w:sz w:val="22"/>
          <w:szCs w:val="22"/>
        </w:rPr>
        <w:t>2</w:t>
      </w:r>
      <w:r w:rsidR="0098743A">
        <w:rPr>
          <w:rFonts w:asciiTheme="majorBidi" w:hAnsiTheme="majorBidi" w:cstheme="majorBidi"/>
          <w:i w:val="0"/>
          <w:sz w:val="22"/>
          <w:szCs w:val="22"/>
        </w:rPr>
        <w:t>1</w:t>
      </w:r>
    </w:p>
    <w:p w14:paraId="25866BB4" w14:textId="77777777" w:rsidR="00426429" w:rsidRPr="00E75C5B" w:rsidRDefault="00426429" w:rsidP="00426429">
      <w:pPr>
        <w:pStyle w:val="a9"/>
        <w:widowControl/>
        <w:spacing w:line="240" w:lineRule="auto"/>
        <w:rPr>
          <w:rFonts w:asciiTheme="majorBidi" w:hAnsiTheme="majorBidi" w:cstheme="majorBidi"/>
          <w:i w:val="0"/>
          <w:iCs w:val="0"/>
          <w:sz w:val="22"/>
          <w:szCs w:val="22"/>
        </w:rPr>
      </w:pPr>
    </w:p>
    <w:p w14:paraId="30DEA9EA" w14:textId="77777777" w:rsidR="00426429" w:rsidRPr="00E75C5B" w:rsidRDefault="00426429" w:rsidP="00426429">
      <w:pPr>
        <w:pStyle w:val="a9"/>
        <w:widowControl/>
        <w:spacing w:line="240" w:lineRule="auto"/>
        <w:rPr>
          <w:rFonts w:asciiTheme="majorBidi" w:hAnsiTheme="majorBidi" w:cstheme="majorBidi"/>
          <w:i w:val="0"/>
          <w:iCs w:val="0"/>
          <w:sz w:val="22"/>
          <w:szCs w:val="22"/>
        </w:rPr>
      </w:pPr>
      <w:r w:rsidRPr="00E75C5B">
        <w:rPr>
          <w:rFonts w:asciiTheme="majorBidi" w:hAnsiTheme="majorBidi" w:cstheme="majorBidi"/>
          <w:i w:val="0"/>
          <w:iCs w:val="0"/>
          <w:sz w:val="22"/>
          <w:szCs w:val="22"/>
        </w:rPr>
        <w:t>By and between</w:t>
      </w:r>
    </w:p>
    <w:p w14:paraId="69294175" w14:textId="77777777" w:rsidR="00426429" w:rsidRPr="00E75C5B" w:rsidRDefault="00426429" w:rsidP="00426429">
      <w:pPr>
        <w:widowControl/>
        <w:spacing w:line="240" w:lineRule="auto"/>
        <w:ind w:hanging="1418"/>
        <w:jc w:val="center"/>
        <w:rPr>
          <w:rFonts w:asciiTheme="majorBidi" w:hAnsiTheme="majorBidi" w:cstheme="majorBidi"/>
        </w:rPr>
      </w:pPr>
    </w:p>
    <w:p w14:paraId="6EC12255" w14:textId="77777777" w:rsidR="00426429" w:rsidRPr="00236ACE" w:rsidRDefault="00CB401D" w:rsidP="00426429">
      <w:pPr>
        <w:widowControl/>
        <w:spacing w:line="240" w:lineRule="auto"/>
        <w:jc w:val="center"/>
        <w:rPr>
          <w:rFonts w:asciiTheme="majorBidi" w:hAnsiTheme="majorBidi" w:cstheme="majorBidi"/>
          <w:b/>
          <w:bCs/>
        </w:rPr>
      </w:pPr>
      <w:r w:rsidRPr="00236ACE">
        <w:rPr>
          <w:rFonts w:asciiTheme="majorBidi" w:hAnsiTheme="majorBidi" w:cstheme="majorBidi"/>
          <w:b/>
          <w:bCs/>
        </w:rPr>
        <w:t>Iscar Ltd.</w:t>
      </w:r>
    </w:p>
    <w:p w14:paraId="024F0840" w14:textId="77777777" w:rsidR="00426429" w:rsidRPr="00236ACE" w:rsidRDefault="00CB401D" w:rsidP="00426429">
      <w:pPr>
        <w:widowControl/>
        <w:spacing w:line="240" w:lineRule="auto"/>
        <w:jc w:val="center"/>
        <w:rPr>
          <w:rFonts w:asciiTheme="majorBidi" w:hAnsiTheme="majorBidi" w:cstheme="majorBidi"/>
        </w:rPr>
      </w:pPr>
      <w:r w:rsidRPr="00236ACE">
        <w:rPr>
          <w:rFonts w:asciiTheme="majorBidi" w:hAnsiTheme="majorBidi" w:cstheme="majorBidi"/>
        </w:rPr>
        <w:t>POB 11, Migdal Tefen</w:t>
      </w:r>
    </w:p>
    <w:p w14:paraId="2CFC2BFC" w14:textId="77777777" w:rsidR="00426429" w:rsidRPr="00236ACE" w:rsidRDefault="00CB401D" w:rsidP="00426429">
      <w:pPr>
        <w:widowControl/>
        <w:spacing w:line="240" w:lineRule="auto"/>
        <w:jc w:val="center"/>
        <w:rPr>
          <w:rFonts w:asciiTheme="majorBidi" w:hAnsiTheme="majorBidi" w:cstheme="majorBidi"/>
        </w:rPr>
      </w:pPr>
      <w:r w:rsidRPr="00236ACE">
        <w:rPr>
          <w:rFonts w:asciiTheme="majorBidi" w:hAnsiTheme="majorBidi" w:cstheme="majorBidi"/>
        </w:rPr>
        <w:t>Israel</w:t>
      </w:r>
    </w:p>
    <w:p w14:paraId="613026E2" w14:textId="77777777" w:rsidR="00426429" w:rsidRPr="00F260AD" w:rsidRDefault="00426429" w:rsidP="00426429">
      <w:pPr>
        <w:widowControl/>
        <w:spacing w:line="240" w:lineRule="auto"/>
        <w:jc w:val="center"/>
        <w:rPr>
          <w:rFonts w:asciiTheme="majorBidi" w:hAnsiTheme="majorBidi" w:cstheme="majorBidi"/>
        </w:rPr>
      </w:pPr>
      <w:r w:rsidRPr="00F260AD">
        <w:rPr>
          <w:rFonts w:asciiTheme="majorBidi" w:hAnsiTheme="majorBidi" w:cstheme="majorBidi"/>
        </w:rPr>
        <w:t>(hereinafter "</w:t>
      </w:r>
      <w:r w:rsidR="00CB401D">
        <w:rPr>
          <w:rFonts w:asciiTheme="majorBidi" w:hAnsiTheme="majorBidi" w:cstheme="majorBidi"/>
          <w:b/>
        </w:rPr>
        <w:t>Iscar</w:t>
      </w:r>
      <w:r w:rsidRPr="00F260AD">
        <w:rPr>
          <w:rFonts w:asciiTheme="majorBidi" w:hAnsiTheme="majorBidi" w:cstheme="majorBidi"/>
        </w:rPr>
        <w:t>")</w:t>
      </w:r>
    </w:p>
    <w:p w14:paraId="0F508FC2" w14:textId="77777777" w:rsidR="00426429" w:rsidRPr="00F260AD" w:rsidRDefault="00426429" w:rsidP="00426429">
      <w:pPr>
        <w:widowControl/>
        <w:spacing w:line="240" w:lineRule="auto"/>
        <w:jc w:val="center"/>
        <w:rPr>
          <w:rFonts w:asciiTheme="majorBidi" w:hAnsiTheme="majorBidi" w:cstheme="majorBidi"/>
        </w:rPr>
      </w:pPr>
    </w:p>
    <w:p w14:paraId="20A7CF48" w14:textId="77777777" w:rsidR="00426429" w:rsidRPr="00E75C5B" w:rsidRDefault="00426429" w:rsidP="00426429">
      <w:pPr>
        <w:widowControl/>
        <w:spacing w:line="240" w:lineRule="auto"/>
        <w:jc w:val="center"/>
        <w:rPr>
          <w:rFonts w:asciiTheme="majorBidi" w:hAnsiTheme="majorBidi" w:cstheme="majorBidi"/>
        </w:rPr>
      </w:pPr>
      <w:r w:rsidRPr="00E75C5B">
        <w:rPr>
          <w:rFonts w:asciiTheme="majorBidi" w:hAnsiTheme="majorBidi" w:cstheme="majorBidi"/>
        </w:rPr>
        <w:t>on the first part</w:t>
      </w:r>
      <w:r w:rsidR="00E87164">
        <w:rPr>
          <w:rFonts w:asciiTheme="majorBidi" w:hAnsiTheme="majorBidi" w:cstheme="majorBidi"/>
        </w:rPr>
        <w:t>.</w:t>
      </w:r>
    </w:p>
    <w:p w14:paraId="60C7D3C6" w14:textId="77777777" w:rsidR="00426429" w:rsidRPr="00E75C5B" w:rsidRDefault="00426429" w:rsidP="00426429">
      <w:pPr>
        <w:widowControl/>
        <w:spacing w:line="240" w:lineRule="auto"/>
        <w:ind w:hanging="1418"/>
        <w:jc w:val="center"/>
        <w:rPr>
          <w:rFonts w:asciiTheme="majorBidi" w:hAnsiTheme="majorBidi" w:cstheme="majorBidi"/>
        </w:rPr>
      </w:pPr>
    </w:p>
    <w:p w14:paraId="6D142BDE" w14:textId="77777777" w:rsidR="00426429" w:rsidRPr="00F260AD" w:rsidRDefault="00426429" w:rsidP="00426429">
      <w:pPr>
        <w:widowControl/>
        <w:spacing w:line="240" w:lineRule="auto"/>
        <w:jc w:val="center"/>
        <w:rPr>
          <w:rFonts w:asciiTheme="majorBidi" w:hAnsiTheme="majorBidi" w:cstheme="majorBidi"/>
          <w:lang w:val="de-DE"/>
        </w:rPr>
      </w:pPr>
      <w:r w:rsidRPr="00F260AD">
        <w:rPr>
          <w:rFonts w:asciiTheme="majorBidi" w:hAnsiTheme="majorBidi" w:cstheme="majorBidi"/>
          <w:lang w:val="de-DE"/>
        </w:rPr>
        <w:t>A N D</w:t>
      </w:r>
    </w:p>
    <w:p w14:paraId="39E3D4CA" w14:textId="77777777" w:rsidR="00426429" w:rsidRPr="00F260AD" w:rsidRDefault="00426429" w:rsidP="00426429">
      <w:pPr>
        <w:widowControl/>
        <w:spacing w:line="240" w:lineRule="auto"/>
        <w:jc w:val="center"/>
        <w:rPr>
          <w:rFonts w:asciiTheme="majorBidi" w:hAnsiTheme="majorBidi" w:cstheme="majorBidi"/>
          <w:lang w:val="de-DE"/>
        </w:rPr>
      </w:pPr>
    </w:p>
    <w:p w14:paraId="74672E02" w14:textId="77777777" w:rsidR="005D610F" w:rsidRPr="00E87164" w:rsidRDefault="00CB401D" w:rsidP="005D610F">
      <w:pPr>
        <w:widowControl/>
        <w:spacing w:line="240" w:lineRule="auto"/>
        <w:jc w:val="center"/>
        <w:rPr>
          <w:rFonts w:asciiTheme="majorBidi" w:hAnsiTheme="majorBidi" w:cstheme="majorBidi"/>
          <w:b/>
          <w:lang w:val="de-DE"/>
        </w:rPr>
      </w:pPr>
      <w:r w:rsidRPr="00E87164">
        <w:rPr>
          <w:rFonts w:asciiTheme="majorBidi" w:hAnsiTheme="majorBidi" w:cstheme="majorBidi"/>
          <w:b/>
          <w:color w:val="000000"/>
          <w:shd w:val="clear" w:color="auto" w:fill="FFFFFF"/>
          <w:lang w:val="de-DE"/>
        </w:rPr>
        <w:t>SFA Engineering Corp</w:t>
      </w:r>
      <w:r w:rsidRPr="00E87164">
        <w:rPr>
          <w:rFonts w:asciiTheme="majorBidi" w:hAnsiTheme="majorBidi" w:cstheme="majorBidi"/>
          <w:b/>
          <w:lang w:val="de-DE"/>
        </w:rPr>
        <w:t>ration</w:t>
      </w:r>
      <w:r w:rsidR="00AA23F9" w:rsidRPr="00E87164">
        <w:rPr>
          <w:rFonts w:asciiTheme="majorBidi" w:hAnsiTheme="majorBidi" w:cstheme="majorBidi"/>
          <w:b/>
          <w:lang w:val="de-DE"/>
        </w:rPr>
        <w:t xml:space="preserve"> </w:t>
      </w:r>
    </w:p>
    <w:p w14:paraId="355D00C2" w14:textId="77777777" w:rsidR="00CB401D" w:rsidRPr="00CB401D" w:rsidRDefault="00CB401D" w:rsidP="00CB401D">
      <w:pPr>
        <w:widowControl/>
        <w:spacing w:line="240" w:lineRule="auto"/>
        <w:jc w:val="center"/>
        <w:rPr>
          <w:rFonts w:asciiTheme="majorBidi" w:hAnsiTheme="majorBidi" w:cstheme="majorBidi"/>
          <w:lang w:val="de-DE"/>
        </w:rPr>
      </w:pPr>
      <w:r w:rsidRPr="00CB401D">
        <w:rPr>
          <w:rFonts w:asciiTheme="majorBidi" w:hAnsiTheme="majorBidi" w:cstheme="majorBidi"/>
          <w:lang w:val="de-DE"/>
        </w:rPr>
        <w:t>38, Yeongcheon-ro, Hwaseong-si</w:t>
      </w:r>
    </w:p>
    <w:p w14:paraId="4BF2DA08" w14:textId="77777777" w:rsidR="00426429" w:rsidRDefault="00CB401D" w:rsidP="00CB401D">
      <w:pPr>
        <w:widowControl/>
        <w:spacing w:line="240" w:lineRule="auto"/>
        <w:jc w:val="center"/>
        <w:rPr>
          <w:rFonts w:asciiTheme="majorBidi" w:hAnsiTheme="majorBidi" w:cstheme="majorBidi"/>
          <w:lang w:val="de-DE"/>
        </w:rPr>
      </w:pPr>
      <w:r w:rsidRPr="00CB401D">
        <w:rPr>
          <w:rFonts w:asciiTheme="majorBidi" w:hAnsiTheme="majorBidi" w:cstheme="majorBidi"/>
          <w:lang w:val="de-DE"/>
        </w:rPr>
        <w:t>Gyeonggi-do 18472</w:t>
      </w:r>
    </w:p>
    <w:p w14:paraId="3EA350A7" w14:textId="77777777" w:rsidR="00CB401D" w:rsidRPr="008F2C6D" w:rsidRDefault="00CB401D" w:rsidP="00CB401D">
      <w:pPr>
        <w:widowControl/>
        <w:spacing w:line="240" w:lineRule="auto"/>
        <w:jc w:val="center"/>
        <w:rPr>
          <w:rFonts w:asciiTheme="majorBidi" w:hAnsiTheme="majorBidi" w:cstheme="majorBidi"/>
          <w:b/>
          <w:bCs/>
          <w:u w:val="single"/>
        </w:rPr>
      </w:pPr>
      <w:r w:rsidRPr="00CB401D">
        <w:rPr>
          <w:rFonts w:asciiTheme="majorBidi" w:hAnsiTheme="majorBidi" w:cstheme="majorBidi"/>
          <w:lang w:val="de-DE"/>
        </w:rPr>
        <w:t>Korea</w:t>
      </w:r>
    </w:p>
    <w:p w14:paraId="1A59F827" w14:textId="77777777" w:rsidR="005D610F" w:rsidRPr="008F2C6D" w:rsidRDefault="005D610F" w:rsidP="005D610F">
      <w:pPr>
        <w:widowControl/>
        <w:spacing w:line="240" w:lineRule="auto"/>
        <w:jc w:val="center"/>
        <w:rPr>
          <w:rFonts w:asciiTheme="majorBidi" w:hAnsiTheme="majorBidi" w:cstheme="majorBidi"/>
        </w:rPr>
      </w:pPr>
      <w:r w:rsidRPr="008F2C6D">
        <w:rPr>
          <w:rFonts w:asciiTheme="majorBidi" w:hAnsiTheme="majorBidi" w:cstheme="majorBidi"/>
        </w:rPr>
        <w:t>(hereinafter the: "</w:t>
      </w:r>
      <w:r w:rsidRPr="008F2C6D">
        <w:rPr>
          <w:rFonts w:asciiTheme="majorBidi" w:hAnsiTheme="majorBidi" w:cstheme="majorBidi"/>
          <w:b/>
        </w:rPr>
        <w:t>Supplier</w:t>
      </w:r>
      <w:r w:rsidRPr="008F2C6D">
        <w:rPr>
          <w:rFonts w:asciiTheme="majorBidi" w:hAnsiTheme="majorBidi" w:cstheme="majorBidi"/>
        </w:rPr>
        <w:t>")</w:t>
      </w:r>
    </w:p>
    <w:p w14:paraId="0891AFB6" w14:textId="77777777" w:rsidR="00426429" w:rsidRPr="008F2C6D" w:rsidRDefault="00426429" w:rsidP="00426429">
      <w:pPr>
        <w:widowControl/>
        <w:spacing w:line="240" w:lineRule="auto"/>
        <w:jc w:val="center"/>
        <w:rPr>
          <w:rFonts w:asciiTheme="majorBidi" w:hAnsiTheme="majorBidi" w:cstheme="majorBidi"/>
        </w:rPr>
      </w:pPr>
    </w:p>
    <w:p w14:paraId="580E8DCA" w14:textId="77777777" w:rsidR="00426429" w:rsidRPr="00E75C5B" w:rsidRDefault="00426429" w:rsidP="00426429">
      <w:pPr>
        <w:pStyle w:val="a8"/>
        <w:widowControl/>
        <w:spacing w:line="240" w:lineRule="auto"/>
        <w:jc w:val="center"/>
        <w:rPr>
          <w:rFonts w:asciiTheme="majorBidi" w:hAnsiTheme="majorBidi" w:cstheme="majorBidi"/>
        </w:rPr>
      </w:pPr>
      <w:r w:rsidRPr="00E75C5B">
        <w:rPr>
          <w:rFonts w:asciiTheme="majorBidi" w:hAnsiTheme="majorBidi" w:cstheme="majorBidi"/>
        </w:rPr>
        <w:t>on the second part.</w:t>
      </w:r>
    </w:p>
    <w:p w14:paraId="416272D2" w14:textId="77777777" w:rsidR="00426429" w:rsidRPr="00E75C5B" w:rsidRDefault="00426429" w:rsidP="00C60248">
      <w:pPr>
        <w:pStyle w:val="a8"/>
        <w:widowControl/>
        <w:spacing w:line="240" w:lineRule="auto"/>
        <w:rPr>
          <w:rFonts w:asciiTheme="majorBidi" w:hAnsiTheme="majorBidi" w:cstheme="majorBidi"/>
        </w:rPr>
      </w:pPr>
      <w:r w:rsidRPr="00E75C5B">
        <w:rPr>
          <w:rFonts w:asciiTheme="majorBidi" w:hAnsiTheme="majorBidi" w:cstheme="majorBidi"/>
        </w:rPr>
        <w:t xml:space="preserve">Each of </w:t>
      </w:r>
      <w:r w:rsidR="00CB401D">
        <w:rPr>
          <w:rFonts w:asciiTheme="majorBidi" w:hAnsiTheme="majorBidi" w:cstheme="majorBidi"/>
        </w:rPr>
        <w:t>Iscar</w:t>
      </w:r>
      <w:r w:rsidRPr="00E75C5B">
        <w:rPr>
          <w:rFonts w:asciiTheme="majorBidi" w:hAnsiTheme="majorBidi" w:cstheme="majorBidi"/>
        </w:rPr>
        <w:t xml:space="preserve"> and </w:t>
      </w:r>
      <w:r w:rsidR="00C60248" w:rsidRPr="00E75C5B">
        <w:rPr>
          <w:rFonts w:asciiTheme="majorBidi" w:hAnsiTheme="majorBidi" w:cstheme="majorBidi"/>
        </w:rPr>
        <w:t>t</w:t>
      </w:r>
      <w:r w:rsidRPr="00E75C5B">
        <w:rPr>
          <w:rFonts w:asciiTheme="majorBidi" w:hAnsiTheme="majorBidi" w:cstheme="majorBidi"/>
        </w:rPr>
        <w:t>he Supplier may be refereed to also as a "</w:t>
      </w:r>
      <w:r w:rsidRPr="00E75C5B">
        <w:rPr>
          <w:rFonts w:asciiTheme="majorBidi" w:hAnsiTheme="majorBidi" w:cstheme="majorBidi"/>
          <w:b/>
          <w:bCs/>
        </w:rPr>
        <w:t>Party</w:t>
      </w:r>
      <w:r w:rsidRPr="00E75C5B">
        <w:rPr>
          <w:rFonts w:asciiTheme="majorBidi" w:hAnsiTheme="majorBidi" w:cstheme="majorBidi"/>
        </w:rPr>
        <w:t>", and jointly be referred to also as "</w:t>
      </w:r>
      <w:r w:rsidRPr="00E75C5B">
        <w:rPr>
          <w:rFonts w:asciiTheme="majorBidi" w:hAnsiTheme="majorBidi" w:cstheme="majorBidi"/>
          <w:b/>
          <w:bCs/>
        </w:rPr>
        <w:t>Parties</w:t>
      </w:r>
      <w:r w:rsidRPr="00E75C5B">
        <w:rPr>
          <w:rFonts w:asciiTheme="majorBidi" w:hAnsiTheme="majorBidi" w:cstheme="majorBidi"/>
        </w:rPr>
        <w:t>".</w:t>
      </w:r>
    </w:p>
    <w:p w14:paraId="78DBC677" w14:textId="77777777" w:rsidR="0001660E" w:rsidRPr="00E75C5B" w:rsidRDefault="0001660E" w:rsidP="00426429">
      <w:pPr>
        <w:widowControl/>
        <w:spacing w:line="240" w:lineRule="auto"/>
        <w:ind w:hanging="709"/>
        <w:jc w:val="center"/>
        <w:rPr>
          <w:rFonts w:asciiTheme="majorBidi" w:hAnsiTheme="majorBidi" w:cstheme="majorBidi"/>
        </w:rPr>
      </w:pPr>
    </w:p>
    <w:p w14:paraId="2259BDD1" w14:textId="77777777" w:rsidR="00426429" w:rsidRPr="00E75C5B" w:rsidRDefault="00426429" w:rsidP="008134BA">
      <w:pPr>
        <w:widowControl/>
        <w:spacing w:line="240" w:lineRule="auto"/>
        <w:ind w:left="1412" w:hanging="1412"/>
        <w:rPr>
          <w:rFonts w:asciiTheme="majorBidi" w:hAnsiTheme="majorBidi" w:cstheme="majorBidi"/>
          <w:bCs/>
        </w:rPr>
      </w:pPr>
      <w:r w:rsidRPr="00E75C5B">
        <w:rPr>
          <w:rFonts w:asciiTheme="majorBidi" w:hAnsiTheme="majorBidi" w:cstheme="majorBidi"/>
          <w:b/>
        </w:rPr>
        <w:t>WHEREAS</w:t>
      </w:r>
      <w:r w:rsidRPr="00E75C5B">
        <w:rPr>
          <w:rFonts w:asciiTheme="majorBidi" w:hAnsiTheme="majorBidi" w:cstheme="majorBidi"/>
          <w:b/>
        </w:rPr>
        <w:tab/>
      </w:r>
      <w:r w:rsidR="007147E0" w:rsidRPr="00E75C5B">
        <w:rPr>
          <w:rFonts w:asciiTheme="majorBidi" w:hAnsiTheme="majorBidi" w:cstheme="majorBidi"/>
          <w:bCs/>
        </w:rPr>
        <w:t>the</w:t>
      </w:r>
      <w:r w:rsidRPr="00E75C5B">
        <w:rPr>
          <w:rFonts w:asciiTheme="majorBidi" w:hAnsiTheme="majorBidi" w:cstheme="majorBidi"/>
          <w:bCs/>
        </w:rPr>
        <w:t xml:space="preserve"> Supplier represents that it is in possession of certain know-how, skills and experience relating to the development, program</w:t>
      </w:r>
      <w:r w:rsidR="0073634B">
        <w:rPr>
          <w:rFonts w:asciiTheme="majorBidi" w:hAnsiTheme="majorBidi" w:cstheme="majorBidi"/>
          <w:bCs/>
        </w:rPr>
        <w:t>m</w:t>
      </w:r>
      <w:r w:rsidRPr="00E75C5B">
        <w:rPr>
          <w:rFonts w:asciiTheme="majorBidi" w:hAnsiTheme="majorBidi" w:cstheme="majorBidi"/>
          <w:bCs/>
        </w:rPr>
        <w:t xml:space="preserve">ing and implementation of </w:t>
      </w:r>
      <w:r w:rsidR="00862157" w:rsidRPr="00E75C5B">
        <w:rPr>
          <w:rFonts w:asciiTheme="majorBidi" w:hAnsiTheme="majorBidi" w:cstheme="majorBidi"/>
          <w:bCs/>
        </w:rPr>
        <w:t>d</w:t>
      </w:r>
      <w:r w:rsidR="00521370" w:rsidRPr="00E75C5B">
        <w:rPr>
          <w:rFonts w:asciiTheme="majorBidi" w:hAnsiTheme="majorBidi" w:cstheme="majorBidi"/>
          <w:bCs/>
        </w:rPr>
        <w:t>esignated</w:t>
      </w:r>
      <w:r w:rsidR="006E5719">
        <w:rPr>
          <w:rFonts w:asciiTheme="majorBidi" w:hAnsiTheme="majorBidi" w:cstheme="majorBidi"/>
          <w:bCs/>
        </w:rPr>
        <w:t xml:space="preserve"> turn key</w:t>
      </w:r>
      <w:r w:rsidR="00521370" w:rsidRPr="00E75C5B">
        <w:rPr>
          <w:rFonts w:asciiTheme="majorBidi" w:hAnsiTheme="majorBidi" w:cstheme="majorBidi"/>
          <w:bCs/>
        </w:rPr>
        <w:t xml:space="preserve"> </w:t>
      </w:r>
      <w:r w:rsidR="006E5719">
        <w:rPr>
          <w:rFonts w:asciiTheme="majorBidi" w:hAnsiTheme="majorBidi" w:cstheme="majorBidi"/>
          <w:bCs/>
        </w:rPr>
        <w:t xml:space="preserve">automated </w:t>
      </w:r>
      <w:r w:rsidR="00C623CC">
        <w:rPr>
          <w:rFonts w:asciiTheme="majorBidi" w:hAnsiTheme="majorBidi" w:cstheme="majorBidi"/>
          <w:bCs/>
        </w:rPr>
        <w:t>w</w:t>
      </w:r>
      <w:r w:rsidR="00521370" w:rsidRPr="00E75C5B">
        <w:rPr>
          <w:rFonts w:asciiTheme="majorBidi" w:hAnsiTheme="majorBidi" w:cstheme="majorBidi"/>
          <w:bCs/>
        </w:rPr>
        <w:t>arehouse</w:t>
      </w:r>
      <w:r w:rsidR="006E5719">
        <w:rPr>
          <w:rFonts w:asciiTheme="majorBidi" w:hAnsiTheme="majorBidi" w:cstheme="majorBidi"/>
          <w:bCs/>
        </w:rPr>
        <w:t xml:space="preserve"> solution</w:t>
      </w:r>
      <w:r w:rsidR="005724AC">
        <w:rPr>
          <w:rFonts w:asciiTheme="majorBidi" w:hAnsiTheme="majorBidi" w:cstheme="majorBidi"/>
          <w:bCs/>
        </w:rPr>
        <w:t>s</w:t>
      </w:r>
      <w:r w:rsidRPr="00E75C5B">
        <w:rPr>
          <w:rFonts w:asciiTheme="majorBidi" w:hAnsiTheme="majorBidi" w:cstheme="majorBidi"/>
          <w:bCs/>
        </w:rPr>
        <w:t>; and</w:t>
      </w:r>
    </w:p>
    <w:p w14:paraId="67D3B4B2" w14:textId="77777777" w:rsidR="00426429" w:rsidRPr="00E75C5B" w:rsidRDefault="00426429" w:rsidP="00426429">
      <w:pPr>
        <w:widowControl/>
        <w:spacing w:line="240" w:lineRule="auto"/>
        <w:rPr>
          <w:rFonts w:asciiTheme="majorBidi" w:hAnsiTheme="majorBidi" w:cstheme="majorBidi"/>
          <w:b/>
        </w:rPr>
      </w:pPr>
    </w:p>
    <w:p w14:paraId="3FC7EC3A" w14:textId="77777777" w:rsidR="00426429" w:rsidRPr="00E75C5B" w:rsidRDefault="00426429" w:rsidP="00C60248">
      <w:pPr>
        <w:widowControl/>
        <w:spacing w:line="240" w:lineRule="auto"/>
        <w:ind w:left="1412" w:hanging="1412"/>
        <w:rPr>
          <w:rFonts w:asciiTheme="majorBidi" w:hAnsiTheme="majorBidi" w:cstheme="majorBidi"/>
          <w:bCs/>
        </w:rPr>
      </w:pPr>
      <w:r w:rsidRPr="00E75C5B">
        <w:rPr>
          <w:rFonts w:asciiTheme="majorBidi" w:hAnsiTheme="majorBidi" w:cstheme="majorBidi"/>
          <w:b/>
        </w:rPr>
        <w:t>WHEREAS</w:t>
      </w:r>
      <w:r w:rsidRPr="00E75C5B">
        <w:rPr>
          <w:rFonts w:asciiTheme="majorBidi" w:hAnsiTheme="majorBidi" w:cstheme="majorBidi"/>
          <w:b/>
        </w:rPr>
        <w:tab/>
      </w:r>
      <w:r w:rsidR="00CB401D">
        <w:rPr>
          <w:rFonts w:asciiTheme="majorBidi" w:hAnsiTheme="majorBidi" w:cstheme="majorBidi"/>
          <w:bCs/>
        </w:rPr>
        <w:t>Iscar</w:t>
      </w:r>
      <w:r w:rsidRPr="00E75C5B">
        <w:rPr>
          <w:rFonts w:asciiTheme="majorBidi" w:hAnsiTheme="majorBidi" w:cstheme="majorBidi"/>
          <w:bCs/>
        </w:rPr>
        <w:t xml:space="preserve"> desires to purchase from the Supplier </w:t>
      </w:r>
      <w:r w:rsidR="005167C9" w:rsidRPr="00E75C5B">
        <w:rPr>
          <w:rFonts w:asciiTheme="majorBidi" w:hAnsiTheme="majorBidi" w:cstheme="majorBidi"/>
          <w:bCs/>
        </w:rPr>
        <w:t xml:space="preserve">the </w:t>
      </w:r>
      <w:r w:rsidR="007147E0" w:rsidRPr="00E75C5B">
        <w:rPr>
          <w:rFonts w:asciiTheme="majorBidi" w:hAnsiTheme="majorBidi" w:cstheme="majorBidi"/>
          <w:bCs/>
        </w:rPr>
        <w:t xml:space="preserve">Equipment </w:t>
      </w:r>
      <w:r w:rsidR="000B70E1" w:rsidRPr="00E75C5B">
        <w:rPr>
          <w:rFonts w:asciiTheme="majorBidi" w:hAnsiTheme="majorBidi" w:cstheme="majorBidi"/>
          <w:bCs/>
        </w:rPr>
        <w:t>(as defined below)</w:t>
      </w:r>
      <w:r w:rsidR="000B70E1">
        <w:rPr>
          <w:rFonts w:asciiTheme="majorBidi" w:hAnsiTheme="majorBidi" w:cstheme="majorBidi"/>
          <w:bCs/>
        </w:rPr>
        <w:t xml:space="preserve"> </w:t>
      </w:r>
      <w:r w:rsidR="007147E0">
        <w:rPr>
          <w:rFonts w:asciiTheme="majorBidi" w:hAnsiTheme="majorBidi" w:cstheme="majorBidi"/>
          <w:bCs/>
        </w:rPr>
        <w:t>including</w:t>
      </w:r>
      <w:r w:rsidR="006E5719">
        <w:rPr>
          <w:rFonts w:asciiTheme="majorBidi" w:hAnsiTheme="majorBidi" w:cstheme="majorBidi"/>
          <w:bCs/>
        </w:rPr>
        <w:t xml:space="preserve"> </w:t>
      </w:r>
      <w:r w:rsidRPr="00E75C5B">
        <w:rPr>
          <w:rFonts w:asciiTheme="majorBidi" w:hAnsiTheme="majorBidi" w:cstheme="majorBidi"/>
          <w:bCs/>
        </w:rPr>
        <w:t xml:space="preserve">implementation, installation and training </w:t>
      </w:r>
      <w:r w:rsidR="006E5719">
        <w:rPr>
          <w:rFonts w:asciiTheme="majorBidi" w:hAnsiTheme="majorBidi" w:cstheme="majorBidi"/>
          <w:bCs/>
        </w:rPr>
        <w:t>required for its effective utilization at</w:t>
      </w:r>
      <w:r w:rsidRPr="00E75C5B">
        <w:rPr>
          <w:rFonts w:asciiTheme="majorBidi" w:hAnsiTheme="majorBidi" w:cstheme="majorBidi"/>
          <w:bCs/>
        </w:rPr>
        <w:t xml:space="preserve"> </w:t>
      </w:r>
      <w:r w:rsidR="00B93D88">
        <w:rPr>
          <w:rFonts w:asciiTheme="majorBidi" w:hAnsiTheme="majorBidi" w:cstheme="majorBidi"/>
          <w:bCs/>
        </w:rPr>
        <w:t xml:space="preserve">3 (three) </w:t>
      </w:r>
      <w:r w:rsidR="00CB401D">
        <w:rPr>
          <w:rFonts w:asciiTheme="majorBidi" w:hAnsiTheme="majorBidi" w:cstheme="majorBidi"/>
          <w:bCs/>
        </w:rPr>
        <w:t>Iscar</w:t>
      </w:r>
      <w:r w:rsidRPr="00E75C5B">
        <w:rPr>
          <w:rFonts w:asciiTheme="majorBidi" w:hAnsiTheme="majorBidi" w:cstheme="majorBidi"/>
          <w:bCs/>
        </w:rPr>
        <w:t xml:space="preserve">'s </w:t>
      </w:r>
      <w:r w:rsidR="00C24861">
        <w:rPr>
          <w:rFonts w:asciiTheme="majorBidi" w:hAnsiTheme="majorBidi" w:cstheme="majorBidi"/>
          <w:bCs/>
        </w:rPr>
        <w:t>Site</w:t>
      </w:r>
      <w:r w:rsidR="005724AC">
        <w:rPr>
          <w:rFonts w:asciiTheme="majorBidi" w:hAnsiTheme="majorBidi" w:cstheme="majorBidi"/>
          <w:bCs/>
        </w:rPr>
        <w:t>s</w:t>
      </w:r>
      <w:r w:rsidRPr="00E75C5B">
        <w:rPr>
          <w:rFonts w:asciiTheme="majorBidi" w:hAnsiTheme="majorBidi" w:cstheme="majorBidi"/>
          <w:bCs/>
        </w:rPr>
        <w:t>, all based</w:t>
      </w:r>
      <w:r w:rsidR="006E5719">
        <w:rPr>
          <w:rFonts w:asciiTheme="majorBidi" w:hAnsiTheme="majorBidi" w:cstheme="majorBidi"/>
          <w:bCs/>
        </w:rPr>
        <w:t xml:space="preserve"> </w:t>
      </w:r>
      <w:r w:rsidRPr="00E75C5B">
        <w:rPr>
          <w:rFonts w:asciiTheme="majorBidi" w:hAnsiTheme="majorBidi" w:cstheme="majorBidi"/>
          <w:bCs/>
        </w:rPr>
        <w:t xml:space="preserve">on Supplier's </w:t>
      </w:r>
      <w:r w:rsidR="006E5719">
        <w:rPr>
          <w:rFonts w:asciiTheme="majorBidi" w:hAnsiTheme="majorBidi" w:cstheme="majorBidi"/>
          <w:bCs/>
        </w:rPr>
        <w:t>implementation of best-in-class</w:t>
      </w:r>
      <w:r w:rsidR="006E5719" w:rsidRPr="00E75C5B">
        <w:rPr>
          <w:rFonts w:asciiTheme="majorBidi" w:hAnsiTheme="majorBidi" w:cstheme="majorBidi"/>
          <w:bCs/>
        </w:rPr>
        <w:t xml:space="preserve"> </w:t>
      </w:r>
      <w:r w:rsidR="006E5719">
        <w:rPr>
          <w:rFonts w:asciiTheme="majorBidi" w:hAnsiTheme="majorBidi" w:cstheme="majorBidi"/>
          <w:bCs/>
        </w:rPr>
        <w:t>practices</w:t>
      </w:r>
      <w:r w:rsidR="00777798">
        <w:rPr>
          <w:rFonts w:asciiTheme="majorBidi" w:hAnsiTheme="majorBidi" w:cstheme="majorBidi"/>
          <w:bCs/>
        </w:rPr>
        <w:t xml:space="preserve"> for</w:t>
      </w:r>
      <w:r w:rsidR="006E5719">
        <w:rPr>
          <w:rFonts w:asciiTheme="majorBidi" w:hAnsiTheme="majorBidi" w:cstheme="majorBidi"/>
          <w:bCs/>
        </w:rPr>
        <w:t xml:space="preserve"> design, </w:t>
      </w:r>
      <w:r w:rsidRPr="00E75C5B">
        <w:rPr>
          <w:rFonts w:asciiTheme="majorBidi" w:hAnsiTheme="majorBidi" w:cstheme="majorBidi"/>
          <w:bCs/>
        </w:rPr>
        <w:t>know-how, skills and experience (hereinafter the "</w:t>
      </w:r>
      <w:r w:rsidRPr="00E75C5B">
        <w:rPr>
          <w:rFonts w:asciiTheme="majorBidi" w:hAnsiTheme="majorBidi" w:cstheme="majorBidi"/>
          <w:b/>
        </w:rPr>
        <w:t>Project</w:t>
      </w:r>
      <w:r w:rsidRPr="00E75C5B">
        <w:rPr>
          <w:rFonts w:asciiTheme="majorBidi" w:hAnsiTheme="majorBidi" w:cstheme="majorBidi"/>
          <w:bCs/>
        </w:rPr>
        <w:t>"); and</w:t>
      </w:r>
    </w:p>
    <w:p w14:paraId="73BE458F" w14:textId="77777777" w:rsidR="00426429" w:rsidRPr="00E75C5B" w:rsidRDefault="00426429" w:rsidP="00426429">
      <w:pPr>
        <w:widowControl/>
        <w:spacing w:line="240" w:lineRule="auto"/>
        <w:rPr>
          <w:rFonts w:asciiTheme="majorBidi" w:hAnsiTheme="majorBidi" w:cstheme="majorBidi"/>
          <w:b/>
        </w:rPr>
      </w:pPr>
    </w:p>
    <w:p w14:paraId="657F6CA4" w14:textId="77777777" w:rsidR="00426429" w:rsidRPr="00E75C5B" w:rsidRDefault="00426429" w:rsidP="00C60248">
      <w:pPr>
        <w:widowControl/>
        <w:spacing w:line="240" w:lineRule="auto"/>
        <w:ind w:left="1412" w:hanging="1412"/>
        <w:rPr>
          <w:rFonts w:asciiTheme="majorBidi" w:hAnsiTheme="majorBidi" w:cstheme="majorBidi"/>
          <w:bCs/>
        </w:rPr>
      </w:pPr>
      <w:r w:rsidRPr="00E75C5B">
        <w:rPr>
          <w:rFonts w:asciiTheme="majorBidi" w:hAnsiTheme="majorBidi" w:cstheme="majorBidi"/>
          <w:b/>
        </w:rPr>
        <w:t>WHEREAS</w:t>
      </w:r>
      <w:r w:rsidRPr="00E75C5B">
        <w:rPr>
          <w:rFonts w:asciiTheme="majorBidi" w:hAnsiTheme="majorBidi" w:cstheme="majorBidi"/>
          <w:b/>
        </w:rPr>
        <w:tab/>
      </w:r>
      <w:r w:rsidR="007147E0" w:rsidRPr="00E75C5B">
        <w:rPr>
          <w:rFonts w:asciiTheme="majorBidi" w:hAnsiTheme="majorBidi" w:cstheme="majorBidi"/>
          <w:bCs/>
        </w:rPr>
        <w:t>the</w:t>
      </w:r>
      <w:r w:rsidRPr="00E75C5B">
        <w:rPr>
          <w:rFonts w:asciiTheme="majorBidi" w:hAnsiTheme="majorBidi" w:cstheme="majorBidi"/>
          <w:bCs/>
        </w:rPr>
        <w:t xml:space="preserve"> Supplier received </w:t>
      </w:r>
      <w:r w:rsidR="00CB401D">
        <w:rPr>
          <w:rFonts w:asciiTheme="majorBidi" w:hAnsiTheme="majorBidi" w:cstheme="majorBidi"/>
          <w:bCs/>
        </w:rPr>
        <w:t>Iscar</w:t>
      </w:r>
      <w:r w:rsidRPr="00E75C5B">
        <w:rPr>
          <w:rFonts w:asciiTheme="majorBidi" w:hAnsiTheme="majorBidi" w:cstheme="majorBidi"/>
          <w:bCs/>
        </w:rPr>
        <w:t xml:space="preserve">’s request </w:t>
      </w:r>
      <w:r w:rsidR="00C60248" w:rsidRPr="00E75C5B">
        <w:rPr>
          <w:rFonts w:asciiTheme="majorBidi" w:hAnsiTheme="majorBidi" w:cstheme="majorBidi"/>
          <w:bCs/>
        </w:rPr>
        <w:t xml:space="preserve">to be provided with a comprehensive </w:t>
      </w:r>
      <w:r w:rsidRPr="00E75C5B">
        <w:rPr>
          <w:rFonts w:asciiTheme="majorBidi" w:hAnsiTheme="majorBidi" w:cstheme="majorBidi"/>
          <w:bCs/>
        </w:rPr>
        <w:t xml:space="preserve">price proposal, studied its contents, received all of the required clarifications and has full knowledge and understanding of the full scope of the Project and </w:t>
      </w:r>
      <w:r w:rsidR="00CB401D">
        <w:rPr>
          <w:rFonts w:asciiTheme="majorBidi" w:hAnsiTheme="majorBidi" w:cstheme="majorBidi"/>
          <w:bCs/>
        </w:rPr>
        <w:t>Iscar</w:t>
      </w:r>
      <w:r w:rsidRPr="00E75C5B">
        <w:rPr>
          <w:rFonts w:asciiTheme="majorBidi" w:hAnsiTheme="majorBidi" w:cstheme="majorBidi"/>
          <w:bCs/>
        </w:rPr>
        <w:t xml:space="preserve">’s requirements </w:t>
      </w:r>
      <w:r w:rsidR="00C623CC">
        <w:rPr>
          <w:rFonts w:asciiTheme="majorBidi" w:hAnsiTheme="majorBidi" w:cstheme="majorBidi"/>
          <w:bCs/>
        </w:rPr>
        <w:t>regarding</w:t>
      </w:r>
      <w:r w:rsidR="00C623CC" w:rsidRPr="00E75C5B">
        <w:rPr>
          <w:rFonts w:asciiTheme="majorBidi" w:hAnsiTheme="majorBidi" w:cstheme="majorBidi"/>
          <w:bCs/>
        </w:rPr>
        <w:t xml:space="preserve"> </w:t>
      </w:r>
      <w:r w:rsidRPr="00E75C5B">
        <w:rPr>
          <w:rFonts w:asciiTheme="majorBidi" w:hAnsiTheme="majorBidi" w:cstheme="majorBidi"/>
          <w:bCs/>
        </w:rPr>
        <w:t xml:space="preserve">the </w:t>
      </w:r>
      <w:r w:rsidR="005167C9" w:rsidRPr="00E75C5B">
        <w:rPr>
          <w:rFonts w:asciiTheme="majorBidi" w:hAnsiTheme="majorBidi" w:cstheme="majorBidi"/>
          <w:bCs/>
        </w:rPr>
        <w:t>Equipment</w:t>
      </w:r>
      <w:r w:rsidR="00C623CC">
        <w:rPr>
          <w:rFonts w:asciiTheme="majorBidi" w:hAnsiTheme="majorBidi" w:cstheme="majorBidi"/>
          <w:bCs/>
        </w:rPr>
        <w:t xml:space="preserve"> as they are reflected in the </w:t>
      </w:r>
      <w:r w:rsidR="00534C3F" w:rsidRPr="005F3710">
        <w:rPr>
          <w:rFonts w:asciiTheme="majorBidi" w:hAnsiTheme="majorBidi" w:cstheme="majorBidi"/>
          <w:bCs/>
        </w:rPr>
        <w:t>Specification</w:t>
      </w:r>
      <w:r w:rsidR="00F53DBE" w:rsidRPr="005F3710">
        <w:rPr>
          <w:rFonts w:asciiTheme="majorBidi" w:hAnsiTheme="majorBidi" w:cstheme="majorBidi"/>
          <w:bCs/>
        </w:rPr>
        <w:t xml:space="preserve"> </w:t>
      </w:r>
      <w:r w:rsidR="005F3710" w:rsidRPr="00E75C5B">
        <w:rPr>
          <w:rFonts w:asciiTheme="majorBidi" w:hAnsiTheme="majorBidi" w:cstheme="majorBidi"/>
          <w:bCs/>
        </w:rPr>
        <w:t>(as defined below)</w:t>
      </w:r>
      <w:r w:rsidR="005F3710">
        <w:rPr>
          <w:rFonts w:asciiTheme="majorBidi" w:hAnsiTheme="majorBidi" w:cstheme="majorBidi"/>
          <w:bCs/>
        </w:rPr>
        <w:t xml:space="preserve"> </w:t>
      </w:r>
      <w:r w:rsidR="00F53DBE" w:rsidRPr="005F3710">
        <w:rPr>
          <w:rFonts w:asciiTheme="majorBidi" w:hAnsiTheme="majorBidi" w:cstheme="majorBidi"/>
          <w:bCs/>
        </w:rPr>
        <w:t xml:space="preserve">and </w:t>
      </w:r>
      <w:r w:rsidR="005F3710" w:rsidRPr="00923EEA">
        <w:rPr>
          <w:rFonts w:asciiTheme="majorBidi" w:hAnsiTheme="majorBidi" w:cstheme="majorBidi"/>
          <w:bCs/>
        </w:rPr>
        <w:t xml:space="preserve">as they will </w:t>
      </w:r>
      <w:r w:rsidR="00142C9C" w:rsidRPr="00923EEA">
        <w:rPr>
          <w:rFonts w:asciiTheme="majorBidi" w:hAnsiTheme="majorBidi" w:cstheme="majorBidi"/>
          <w:bCs/>
        </w:rPr>
        <w:t xml:space="preserve">be </w:t>
      </w:r>
      <w:r w:rsidR="005F3710" w:rsidRPr="00923EEA">
        <w:rPr>
          <w:rFonts w:asciiTheme="majorBidi" w:hAnsiTheme="majorBidi" w:cstheme="majorBidi"/>
          <w:bCs/>
        </w:rPr>
        <w:t>reflect</w:t>
      </w:r>
      <w:r w:rsidR="00DA0506" w:rsidRPr="00142C9C">
        <w:rPr>
          <w:rFonts w:asciiTheme="majorBidi" w:hAnsiTheme="majorBidi" w:cstheme="majorBidi"/>
          <w:bCs/>
        </w:rPr>
        <w:t>ed</w:t>
      </w:r>
      <w:r w:rsidR="005F3710" w:rsidRPr="00923EEA">
        <w:rPr>
          <w:rFonts w:asciiTheme="majorBidi" w:hAnsiTheme="majorBidi" w:cstheme="majorBidi"/>
          <w:bCs/>
        </w:rPr>
        <w:t xml:space="preserve"> in the </w:t>
      </w:r>
      <w:r w:rsidR="00F53DBE" w:rsidRPr="00142C9C">
        <w:rPr>
          <w:rFonts w:asciiTheme="majorBidi" w:hAnsiTheme="majorBidi" w:cstheme="majorBidi"/>
          <w:bCs/>
        </w:rPr>
        <w:t>Detailed Design</w:t>
      </w:r>
      <w:r w:rsidR="005F3710">
        <w:rPr>
          <w:rFonts w:asciiTheme="majorBidi" w:hAnsiTheme="majorBidi" w:cstheme="majorBidi"/>
          <w:bCs/>
        </w:rPr>
        <w:t xml:space="preserve"> </w:t>
      </w:r>
      <w:r w:rsidR="005F3710" w:rsidRPr="00E75C5B">
        <w:rPr>
          <w:rFonts w:asciiTheme="majorBidi" w:hAnsiTheme="majorBidi" w:cstheme="majorBidi"/>
          <w:bCs/>
        </w:rPr>
        <w:t>(as defined below)</w:t>
      </w:r>
      <w:r w:rsidRPr="005F3710">
        <w:rPr>
          <w:rFonts w:asciiTheme="majorBidi" w:hAnsiTheme="majorBidi" w:cstheme="majorBidi"/>
          <w:bCs/>
        </w:rPr>
        <w:t>; and</w:t>
      </w:r>
      <w:r w:rsidRPr="00E75C5B">
        <w:rPr>
          <w:rFonts w:asciiTheme="majorBidi" w:hAnsiTheme="majorBidi" w:cstheme="majorBidi"/>
          <w:bCs/>
        </w:rPr>
        <w:t xml:space="preserve"> </w:t>
      </w:r>
    </w:p>
    <w:p w14:paraId="6477CCC8" w14:textId="77777777" w:rsidR="00624DDD" w:rsidRPr="00E75C5B" w:rsidRDefault="00624DDD" w:rsidP="00A41710">
      <w:pPr>
        <w:widowControl/>
        <w:spacing w:line="240" w:lineRule="auto"/>
        <w:rPr>
          <w:rFonts w:asciiTheme="majorBidi" w:hAnsiTheme="majorBidi" w:cstheme="majorBidi"/>
          <w:bCs/>
        </w:rPr>
      </w:pPr>
    </w:p>
    <w:p w14:paraId="62F80280" w14:textId="77777777" w:rsidR="00624DDD" w:rsidRPr="00E75C5B" w:rsidRDefault="00624DDD" w:rsidP="004A45A6">
      <w:pPr>
        <w:widowControl/>
        <w:spacing w:line="240" w:lineRule="auto"/>
        <w:ind w:left="1412" w:hanging="1412"/>
        <w:rPr>
          <w:rFonts w:asciiTheme="majorBidi" w:hAnsiTheme="majorBidi" w:cstheme="majorBidi"/>
          <w:bCs/>
        </w:rPr>
      </w:pPr>
      <w:r w:rsidRPr="00E75C5B">
        <w:rPr>
          <w:rFonts w:asciiTheme="majorBidi" w:hAnsiTheme="majorBidi" w:cstheme="majorBidi"/>
          <w:b/>
        </w:rPr>
        <w:t>WHEREAS</w:t>
      </w:r>
      <w:r w:rsidRPr="00E75C5B">
        <w:rPr>
          <w:rFonts w:asciiTheme="majorBidi" w:hAnsiTheme="majorBidi" w:cstheme="majorBidi"/>
          <w:b/>
        </w:rPr>
        <w:tab/>
      </w:r>
      <w:r w:rsidRPr="00E75C5B">
        <w:rPr>
          <w:rFonts w:asciiTheme="majorBidi" w:hAnsiTheme="majorBidi" w:cstheme="majorBidi"/>
          <w:bCs/>
        </w:rPr>
        <w:t>Based on the</w:t>
      </w:r>
      <w:r w:rsidRPr="00E75C5B">
        <w:rPr>
          <w:rFonts w:asciiTheme="majorBidi" w:hAnsiTheme="majorBidi" w:cstheme="majorBidi"/>
          <w:b/>
        </w:rPr>
        <w:t xml:space="preserve"> </w:t>
      </w:r>
      <w:r w:rsidRPr="00E75C5B">
        <w:rPr>
          <w:rFonts w:asciiTheme="majorBidi" w:hAnsiTheme="majorBidi" w:cstheme="majorBidi"/>
          <w:bCs/>
        </w:rPr>
        <w:t>scope of this Project</w:t>
      </w:r>
      <w:r w:rsidRPr="00E75C5B">
        <w:rPr>
          <w:rFonts w:asciiTheme="majorBidi" w:hAnsiTheme="majorBidi" w:cstheme="majorBidi"/>
          <w:b/>
        </w:rPr>
        <w:t xml:space="preserve">, </w:t>
      </w:r>
      <w:r w:rsidRPr="00E75C5B">
        <w:rPr>
          <w:rFonts w:asciiTheme="majorBidi" w:hAnsiTheme="majorBidi" w:cstheme="majorBidi"/>
          <w:bCs/>
        </w:rPr>
        <w:t>the Supplier agreed to develop, plan, supply, implement inst</w:t>
      </w:r>
      <w:r w:rsidR="00C60248" w:rsidRPr="00E75C5B">
        <w:rPr>
          <w:rFonts w:asciiTheme="majorBidi" w:hAnsiTheme="majorBidi" w:cstheme="majorBidi"/>
          <w:bCs/>
        </w:rPr>
        <w:t xml:space="preserve">all and construct the Equipment, all </w:t>
      </w:r>
      <w:r w:rsidRPr="00E75C5B">
        <w:rPr>
          <w:rFonts w:asciiTheme="majorBidi" w:hAnsiTheme="majorBidi" w:cstheme="majorBidi"/>
          <w:bCs/>
        </w:rPr>
        <w:t xml:space="preserve">for </w:t>
      </w:r>
      <w:r w:rsidR="00CB401D">
        <w:rPr>
          <w:rFonts w:asciiTheme="majorBidi" w:hAnsiTheme="majorBidi" w:cstheme="majorBidi"/>
          <w:bCs/>
        </w:rPr>
        <w:t>Iscar</w:t>
      </w:r>
      <w:r w:rsidRPr="00E75C5B">
        <w:rPr>
          <w:rFonts w:asciiTheme="majorBidi" w:hAnsiTheme="majorBidi" w:cstheme="majorBidi"/>
          <w:bCs/>
        </w:rPr>
        <w:t>’s full satisfaction</w:t>
      </w:r>
      <w:r w:rsidR="00611679" w:rsidRPr="00E75C5B">
        <w:rPr>
          <w:rFonts w:asciiTheme="majorBidi" w:hAnsiTheme="majorBidi" w:cstheme="majorBidi"/>
          <w:bCs/>
        </w:rPr>
        <w:t xml:space="preserve"> </w:t>
      </w:r>
      <w:r w:rsidR="00C60248" w:rsidRPr="00E75C5B">
        <w:rPr>
          <w:rFonts w:asciiTheme="majorBidi" w:hAnsiTheme="majorBidi" w:cstheme="majorBidi"/>
          <w:bCs/>
        </w:rPr>
        <w:t xml:space="preserve">and </w:t>
      </w:r>
      <w:r w:rsidR="00611679" w:rsidRPr="00E75C5B">
        <w:rPr>
          <w:rFonts w:asciiTheme="majorBidi" w:hAnsiTheme="majorBidi" w:cstheme="majorBidi"/>
          <w:bCs/>
        </w:rPr>
        <w:t>within the agreed timeline</w:t>
      </w:r>
      <w:r w:rsidRPr="00E75C5B">
        <w:rPr>
          <w:rFonts w:asciiTheme="majorBidi" w:hAnsiTheme="majorBidi" w:cstheme="majorBidi"/>
          <w:bCs/>
        </w:rPr>
        <w:t xml:space="preserve">, and further </w:t>
      </w:r>
      <w:r w:rsidR="00C60248" w:rsidRPr="00E75C5B">
        <w:rPr>
          <w:rFonts w:asciiTheme="majorBidi" w:hAnsiTheme="majorBidi" w:cstheme="majorBidi"/>
          <w:bCs/>
        </w:rPr>
        <w:t xml:space="preserve">agreed to </w:t>
      </w:r>
      <w:r w:rsidRPr="00E75C5B">
        <w:rPr>
          <w:rFonts w:asciiTheme="majorBidi" w:hAnsiTheme="majorBidi" w:cstheme="majorBidi"/>
          <w:bCs/>
        </w:rPr>
        <w:t xml:space="preserve">provide training and technical assistance in order to provide </w:t>
      </w:r>
      <w:r w:rsidR="00CB401D">
        <w:rPr>
          <w:rFonts w:asciiTheme="majorBidi" w:hAnsiTheme="majorBidi" w:cstheme="majorBidi"/>
          <w:bCs/>
        </w:rPr>
        <w:t>Iscar</w:t>
      </w:r>
      <w:r w:rsidRPr="00E75C5B">
        <w:rPr>
          <w:rFonts w:asciiTheme="majorBidi" w:hAnsiTheme="majorBidi" w:cstheme="majorBidi"/>
          <w:bCs/>
        </w:rPr>
        <w:t xml:space="preserve"> with </w:t>
      </w:r>
      <w:r w:rsidR="00C60248" w:rsidRPr="00E75C5B">
        <w:rPr>
          <w:rFonts w:asciiTheme="majorBidi" w:hAnsiTheme="majorBidi" w:cstheme="majorBidi"/>
          <w:bCs/>
        </w:rPr>
        <w:t xml:space="preserve">the ability to operate </w:t>
      </w:r>
      <w:r w:rsidRPr="00E75C5B">
        <w:rPr>
          <w:rFonts w:asciiTheme="majorBidi" w:hAnsiTheme="majorBidi" w:cstheme="majorBidi"/>
          <w:bCs/>
        </w:rPr>
        <w:t>the Equipment</w:t>
      </w:r>
      <w:r w:rsidRPr="00E75C5B">
        <w:rPr>
          <w:rFonts w:asciiTheme="majorBidi" w:hAnsiTheme="majorBidi" w:cstheme="majorBidi"/>
        </w:rPr>
        <w:t>; and</w:t>
      </w:r>
    </w:p>
    <w:p w14:paraId="5F84CD47" w14:textId="77777777" w:rsidR="00426429" w:rsidRPr="00E75C5B" w:rsidRDefault="00426429" w:rsidP="00426429">
      <w:pPr>
        <w:widowControl/>
        <w:spacing w:line="240" w:lineRule="auto"/>
        <w:rPr>
          <w:rFonts w:asciiTheme="majorBidi" w:hAnsiTheme="majorBidi" w:cstheme="majorBidi"/>
          <w:b/>
        </w:rPr>
      </w:pPr>
    </w:p>
    <w:p w14:paraId="04C40266" w14:textId="77777777" w:rsidR="00426429" w:rsidRPr="00E75C5B" w:rsidRDefault="00426429" w:rsidP="00C60248">
      <w:pPr>
        <w:widowControl/>
        <w:spacing w:line="240" w:lineRule="auto"/>
        <w:ind w:left="1412" w:hanging="1412"/>
        <w:rPr>
          <w:rFonts w:asciiTheme="majorBidi" w:hAnsiTheme="majorBidi" w:cstheme="majorBidi"/>
          <w:bCs/>
        </w:rPr>
      </w:pPr>
      <w:r w:rsidRPr="00E75C5B">
        <w:rPr>
          <w:rFonts w:asciiTheme="majorBidi" w:hAnsiTheme="majorBidi" w:cstheme="majorBidi"/>
          <w:b/>
        </w:rPr>
        <w:t>WHEREAS</w:t>
      </w:r>
      <w:r w:rsidRPr="00E75C5B">
        <w:rPr>
          <w:rFonts w:asciiTheme="majorBidi" w:hAnsiTheme="majorBidi" w:cstheme="majorBidi"/>
          <w:b/>
        </w:rPr>
        <w:tab/>
      </w:r>
      <w:r w:rsidR="007147E0" w:rsidRPr="00E75C5B">
        <w:rPr>
          <w:rFonts w:asciiTheme="majorBidi" w:hAnsiTheme="majorBidi" w:cstheme="majorBidi"/>
          <w:bCs/>
        </w:rPr>
        <w:t>the</w:t>
      </w:r>
      <w:r w:rsidRPr="00E75C5B">
        <w:rPr>
          <w:rFonts w:asciiTheme="majorBidi" w:hAnsiTheme="majorBidi" w:cstheme="majorBidi"/>
          <w:bCs/>
        </w:rPr>
        <w:t xml:space="preserve"> Supplier represent and undertakes that the </w:t>
      </w:r>
      <w:r w:rsidR="005167C9" w:rsidRPr="00E75C5B">
        <w:rPr>
          <w:rFonts w:asciiTheme="majorBidi" w:hAnsiTheme="majorBidi" w:cstheme="majorBidi"/>
          <w:bCs/>
        </w:rPr>
        <w:t>Equipment</w:t>
      </w:r>
      <w:r w:rsidRPr="00E75C5B">
        <w:rPr>
          <w:rFonts w:asciiTheme="majorBidi" w:hAnsiTheme="majorBidi" w:cstheme="majorBidi"/>
          <w:bCs/>
        </w:rPr>
        <w:t>, once provided and installed shall</w:t>
      </w:r>
      <w:r w:rsidR="00C60248" w:rsidRPr="00E75C5B">
        <w:rPr>
          <w:rFonts w:asciiTheme="majorBidi" w:hAnsiTheme="majorBidi" w:cstheme="majorBidi"/>
          <w:bCs/>
        </w:rPr>
        <w:t>:</w:t>
      </w:r>
      <w:r w:rsidRPr="00E75C5B">
        <w:rPr>
          <w:rFonts w:asciiTheme="majorBidi" w:hAnsiTheme="majorBidi" w:cstheme="majorBidi"/>
          <w:bCs/>
        </w:rPr>
        <w:t xml:space="preserve"> </w:t>
      </w:r>
      <w:r w:rsidR="005167C9" w:rsidRPr="00E75C5B">
        <w:rPr>
          <w:rFonts w:asciiTheme="majorBidi" w:hAnsiTheme="majorBidi" w:cstheme="majorBidi"/>
          <w:bCs/>
        </w:rPr>
        <w:t xml:space="preserve">(a) </w:t>
      </w:r>
      <w:r w:rsidRPr="00E75C5B">
        <w:rPr>
          <w:rFonts w:asciiTheme="majorBidi" w:hAnsiTheme="majorBidi" w:cstheme="majorBidi"/>
          <w:bCs/>
        </w:rPr>
        <w:t xml:space="preserve">meet </w:t>
      </w:r>
      <w:r w:rsidR="00C603F4">
        <w:rPr>
          <w:rFonts w:asciiTheme="majorBidi" w:hAnsiTheme="majorBidi" w:cstheme="majorBidi"/>
          <w:bCs/>
        </w:rPr>
        <w:t>the Detailed Design</w:t>
      </w:r>
      <w:r w:rsidR="005167C9" w:rsidRPr="00E75C5B">
        <w:rPr>
          <w:rFonts w:asciiTheme="majorBidi" w:hAnsiTheme="majorBidi" w:cstheme="majorBidi"/>
          <w:bCs/>
        </w:rPr>
        <w:t>;</w:t>
      </w:r>
      <w:r w:rsidRPr="00E75C5B">
        <w:rPr>
          <w:rFonts w:asciiTheme="majorBidi" w:hAnsiTheme="majorBidi" w:cstheme="majorBidi"/>
          <w:bCs/>
        </w:rPr>
        <w:t xml:space="preserve"> and </w:t>
      </w:r>
      <w:r w:rsidR="005167C9" w:rsidRPr="00E75C5B">
        <w:rPr>
          <w:rFonts w:asciiTheme="majorBidi" w:hAnsiTheme="majorBidi" w:cstheme="majorBidi"/>
          <w:bCs/>
        </w:rPr>
        <w:t xml:space="preserve">(b) </w:t>
      </w:r>
      <w:r w:rsidRPr="00E75C5B">
        <w:rPr>
          <w:rFonts w:asciiTheme="majorBidi" w:hAnsiTheme="majorBidi" w:cstheme="majorBidi"/>
          <w:bCs/>
        </w:rPr>
        <w:t>shall meet any and all Acceptance Tests (</w:t>
      </w:r>
      <w:r w:rsidR="00624DDD" w:rsidRPr="00E75C5B">
        <w:rPr>
          <w:rFonts w:asciiTheme="majorBidi" w:hAnsiTheme="majorBidi" w:cstheme="majorBidi"/>
          <w:bCs/>
        </w:rPr>
        <w:t xml:space="preserve">as </w:t>
      </w:r>
      <w:r w:rsidRPr="00E75C5B">
        <w:rPr>
          <w:rFonts w:asciiTheme="majorBidi" w:hAnsiTheme="majorBidi" w:cstheme="majorBidi"/>
          <w:bCs/>
        </w:rPr>
        <w:t xml:space="preserve">defined below); </w:t>
      </w:r>
    </w:p>
    <w:p w14:paraId="6E9CC237" w14:textId="77777777" w:rsidR="00426429" w:rsidRPr="00E75C5B" w:rsidRDefault="00426429" w:rsidP="00426429">
      <w:pPr>
        <w:widowControl/>
        <w:spacing w:line="240" w:lineRule="auto"/>
        <w:rPr>
          <w:rFonts w:asciiTheme="majorBidi" w:hAnsiTheme="majorBidi" w:cstheme="majorBidi"/>
          <w:b/>
        </w:rPr>
      </w:pPr>
    </w:p>
    <w:p w14:paraId="0ED3BCE8" w14:textId="77777777" w:rsidR="00426429" w:rsidRDefault="00C60248" w:rsidP="00C60248">
      <w:pPr>
        <w:widowControl/>
        <w:spacing w:line="240" w:lineRule="auto"/>
        <w:rPr>
          <w:rFonts w:asciiTheme="majorBidi" w:hAnsiTheme="majorBidi" w:cstheme="majorBidi"/>
          <w:bCs/>
        </w:rPr>
      </w:pPr>
      <w:r w:rsidRPr="00E75C5B">
        <w:rPr>
          <w:rFonts w:asciiTheme="majorBidi" w:hAnsiTheme="majorBidi" w:cstheme="majorBidi"/>
          <w:b/>
        </w:rPr>
        <w:t>NOW THEREFORE</w:t>
      </w:r>
      <w:r w:rsidRPr="00E75C5B">
        <w:rPr>
          <w:rFonts w:asciiTheme="majorBidi" w:hAnsiTheme="majorBidi" w:cstheme="majorBidi"/>
          <w:bCs/>
        </w:rPr>
        <w:t xml:space="preserve">, </w:t>
      </w:r>
      <w:r w:rsidR="007147E0" w:rsidRPr="00E75C5B">
        <w:rPr>
          <w:rFonts w:asciiTheme="majorBidi" w:hAnsiTheme="majorBidi" w:cstheme="majorBidi"/>
          <w:bCs/>
        </w:rPr>
        <w:t>in</w:t>
      </w:r>
      <w:r w:rsidRPr="00E75C5B">
        <w:rPr>
          <w:rFonts w:asciiTheme="majorBidi" w:hAnsiTheme="majorBidi" w:cstheme="majorBidi"/>
          <w:bCs/>
        </w:rPr>
        <w:t xml:space="preserve"> consideration of the promises and the mutual covenants hereinafter contained, the Parties hereby agree as follows:</w:t>
      </w:r>
    </w:p>
    <w:p w14:paraId="6C02CCBF" w14:textId="77777777" w:rsidR="00D049E3" w:rsidRDefault="00D049E3">
      <w:pPr>
        <w:widowControl/>
        <w:overflowPunct/>
        <w:autoSpaceDE/>
        <w:autoSpaceDN/>
        <w:adjustRightInd/>
        <w:spacing w:after="200" w:line="276" w:lineRule="auto"/>
        <w:jc w:val="left"/>
        <w:textAlignment w:val="auto"/>
        <w:rPr>
          <w:rFonts w:asciiTheme="majorBidi" w:hAnsiTheme="majorBidi" w:cstheme="majorBidi"/>
          <w:bCs/>
        </w:rPr>
      </w:pPr>
    </w:p>
    <w:p w14:paraId="4275ABA1" w14:textId="77777777" w:rsidR="002A0532" w:rsidRDefault="002A0532" w:rsidP="002A0532">
      <w:pPr>
        <w:widowControl/>
        <w:spacing w:before="240" w:line="240" w:lineRule="auto"/>
        <w:ind w:left="360"/>
        <w:rPr>
          <w:rFonts w:asciiTheme="majorBidi" w:hAnsiTheme="majorBidi" w:cstheme="majorBidi"/>
          <w:b/>
        </w:rPr>
      </w:pPr>
    </w:p>
    <w:p w14:paraId="37461D39" w14:textId="77777777" w:rsidR="00426429" w:rsidRPr="00E75C5B" w:rsidRDefault="00426429" w:rsidP="00426429">
      <w:pPr>
        <w:widowControl/>
        <w:numPr>
          <w:ilvl w:val="0"/>
          <w:numId w:val="8"/>
        </w:numPr>
        <w:spacing w:before="240" w:line="240" w:lineRule="auto"/>
        <w:rPr>
          <w:rFonts w:asciiTheme="majorBidi" w:hAnsiTheme="majorBidi" w:cstheme="majorBidi"/>
          <w:b/>
        </w:rPr>
      </w:pPr>
      <w:r w:rsidRPr="00E75C5B">
        <w:rPr>
          <w:rFonts w:asciiTheme="majorBidi" w:hAnsiTheme="majorBidi" w:cstheme="majorBidi"/>
          <w:b/>
        </w:rPr>
        <w:lastRenderedPageBreak/>
        <w:t>PREAMBLE, ADDENDA AND EXHIBITS</w:t>
      </w:r>
    </w:p>
    <w:p w14:paraId="17DBF677" w14:textId="77777777" w:rsidR="00426429" w:rsidRPr="00E75C5B" w:rsidRDefault="00426429" w:rsidP="00426429">
      <w:pPr>
        <w:widowControl/>
        <w:numPr>
          <w:ilvl w:val="1"/>
          <w:numId w:val="8"/>
        </w:numPr>
        <w:spacing w:before="240" w:line="240" w:lineRule="auto"/>
        <w:rPr>
          <w:rFonts w:asciiTheme="majorBidi" w:hAnsiTheme="majorBidi" w:cstheme="majorBidi"/>
          <w:bCs/>
        </w:rPr>
      </w:pPr>
      <w:r w:rsidRPr="00E75C5B">
        <w:rPr>
          <w:rFonts w:asciiTheme="majorBidi" w:hAnsiTheme="majorBidi" w:cstheme="majorBidi"/>
          <w:bCs/>
        </w:rPr>
        <w:t>The preamble to this Agreement and any addenda and exhibits attached hereto, shall constitute an integral part hereof.</w:t>
      </w:r>
    </w:p>
    <w:p w14:paraId="6C8AF624" w14:textId="77777777" w:rsidR="00E83862" w:rsidRPr="003A5A07" w:rsidRDefault="00E83862" w:rsidP="003A5A07">
      <w:pPr>
        <w:widowControl/>
        <w:numPr>
          <w:ilvl w:val="1"/>
          <w:numId w:val="8"/>
        </w:numPr>
        <w:spacing w:before="240" w:line="240" w:lineRule="auto"/>
        <w:rPr>
          <w:rFonts w:asciiTheme="majorBidi" w:hAnsiTheme="majorBidi" w:cstheme="majorBidi"/>
          <w:b/>
          <w:bCs/>
        </w:rPr>
      </w:pPr>
      <w:bookmarkStart w:id="0" w:name="_Toc421175694"/>
      <w:bookmarkStart w:id="1" w:name="_Toc427450821"/>
      <w:r w:rsidRPr="003A5A07">
        <w:rPr>
          <w:rFonts w:asciiTheme="majorBidi" w:hAnsiTheme="majorBidi" w:cstheme="majorBidi"/>
          <w:bCs/>
        </w:rPr>
        <w:t xml:space="preserve">The </w:t>
      </w:r>
      <w:r w:rsidR="000E15D4" w:rsidRPr="003A5A07">
        <w:rPr>
          <w:rFonts w:asciiTheme="majorBidi" w:hAnsiTheme="majorBidi" w:cstheme="majorBidi"/>
          <w:bCs/>
        </w:rPr>
        <w:t xml:space="preserve">Agreement </w:t>
      </w:r>
      <w:r w:rsidRPr="003A5A07">
        <w:rPr>
          <w:rFonts w:asciiTheme="majorBidi" w:hAnsiTheme="majorBidi" w:cstheme="majorBidi"/>
          <w:bCs/>
        </w:rPr>
        <w:t xml:space="preserve">documents are to be taken as mutually explanatory of one another, but in case of ambiguities and without derogating from the </w:t>
      </w:r>
      <w:r w:rsidR="000E15D4" w:rsidRPr="003A5A07">
        <w:rPr>
          <w:rFonts w:asciiTheme="majorBidi" w:hAnsiTheme="majorBidi" w:cstheme="majorBidi"/>
          <w:bCs/>
        </w:rPr>
        <w:t>Supplier</w:t>
      </w:r>
      <w:r w:rsidRPr="003A5A07">
        <w:rPr>
          <w:rFonts w:asciiTheme="majorBidi" w:hAnsiTheme="majorBidi" w:cstheme="majorBidi"/>
          <w:bCs/>
        </w:rPr>
        <w:t xml:space="preserve">’s obligations to bring such ambiguities to the attention of </w:t>
      </w:r>
      <w:r w:rsidR="000E15D4" w:rsidRPr="003A5A07">
        <w:rPr>
          <w:rFonts w:asciiTheme="majorBidi" w:hAnsiTheme="majorBidi" w:cstheme="majorBidi"/>
          <w:bCs/>
        </w:rPr>
        <w:t>Iscar</w:t>
      </w:r>
      <w:r w:rsidRPr="003A5A07">
        <w:rPr>
          <w:rFonts w:asciiTheme="majorBidi" w:hAnsiTheme="majorBidi" w:cstheme="majorBidi"/>
          <w:bCs/>
        </w:rPr>
        <w:t xml:space="preserve">, </w:t>
      </w:r>
      <w:bookmarkEnd w:id="0"/>
      <w:bookmarkEnd w:id="1"/>
      <w:r w:rsidR="000E15D4">
        <w:rPr>
          <w:rFonts w:asciiTheme="majorBidi" w:hAnsiTheme="majorBidi" w:cstheme="majorBidi"/>
          <w:bCs/>
        </w:rPr>
        <w:t>i</w:t>
      </w:r>
      <w:r w:rsidRPr="003A5A07">
        <w:rPr>
          <w:rFonts w:asciiTheme="majorBidi" w:hAnsiTheme="majorBidi" w:cstheme="majorBidi"/>
          <w:bCs/>
        </w:rPr>
        <w:t xml:space="preserve">n the event of any conflict among the provisions within any of the </w:t>
      </w:r>
      <w:r w:rsidR="000E15D4">
        <w:rPr>
          <w:rFonts w:asciiTheme="majorBidi" w:hAnsiTheme="majorBidi" w:cstheme="majorBidi"/>
          <w:bCs/>
        </w:rPr>
        <w:t>Agreement</w:t>
      </w:r>
      <w:r w:rsidRPr="003A5A07">
        <w:rPr>
          <w:rFonts w:asciiTheme="majorBidi" w:hAnsiTheme="majorBidi" w:cstheme="majorBidi"/>
          <w:bCs/>
        </w:rPr>
        <w:t xml:space="preserve"> documents, the </w:t>
      </w:r>
      <w:r w:rsidR="000E15D4">
        <w:rPr>
          <w:rFonts w:asciiTheme="majorBidi" w:hAnsiTheme="majorBidi" w:cstheme="majorBidi"/>
          <w:bCs/>
        </w:rPr>
        <w:t>Supplier</w:t>
      </w:r>
      <w:r w:rsidRPr="003A5A07">
        <w:rPr>
          <w:rFonts w:asciiTheme="majorBidi" w:hAnsiTheme="majorBidi" w:cstheme="majorBidi"/>
          <w:bCs/>
        </w:rPr>
        <w:t xml:space="preserve"> will be obligated to comply with the stricter provision, to be determined by </w:t>
      </w:r>
      <w:r w:rsidR="000E15D4">
        <w:rPr>
          <w:rFonts w:asciiTheme="majorBidi" w:hAnsiTheme="majorBidi" w:cstheme="majorBidi"/>
          <w:bCs/>
        </w:rPr>
        <w:t>Iscar</w:t>
      </w:r>
      <w:r w:rsidRPr="003A5A07">
        <w:rPr>
          <w:rFonts w:asciiTheme="majorBidi" w:hAnsiTheme="majorBidi" w:cstheme="majorBidi"/>
          <w:bCs/>
        </w:rPr>
        <w:t xml:space="preserve"> at its sole discretion. Any such conflict will be brought to the attention of the </w:t>
      </w:r>
      <w:r w:rsidR="000E15D4">
        <w:rPr>
          <w:rFonts w:asciiTheme="majorBidi" w:hAnsiTheme="majorBidi" w:cstheme="majorBidi"/>
          <w:bCs/>
        </w:rPr>
        <w:t>Iscar</w:t>
      </w:r>
      <w:r w:rsidRPr="003A5A07">
        <w:rPr>
          <w:rFonts w:asciiTheme="majorBidi" w:hAnsiTheme="majorBidi" w:cstheme="majorBidi"/>
          <w:bCs/>
        </w:rPr>
        <w:t xml:space="preserve"> immediately upon its discovery by the Contractor.</w:t>
      </w:r>
    </w:p>
    <w:p w14:paraId="2A11A4C9" w14:textId="77777777" w:rsidR="00426429" w:rsidRPr="00E75C5B" w:rsidRDefault="00426429" w:rsidP="00426429">
      <w:pPr>
        <w:widowControl/>
        <w:numPr>
          <w:ilvl w:val="1"/>
          <w:numId w:val="8"/>
        </w:numPr>
        <w:spacing w:before="240" w:line="240" w:lineRule="auto"/>
        <w:rPr>
          <w:rFonts w:asciiTheme="majorBidi" w:hAnsiTheme="majorBidi" w:cstheme="majorBidi"/>
          <w:bCs/>
        </w:rPr>
      </w:pPr>
      <w:r w:rsidRPr="00E75C5B">
        <w:rPr>
          <w:rFonts w:asciiTheme="majorBidi" w:hAnsiTheme="majorBidi" w:cstheme="majorBidi"/>
          <w:bCs/>
        </w:rPr>
        <w:t>The headings of the paragraphs of this Agreement are intended solely for convenience of reference and are not intended to govern, limit or aid in the construction of any term or provision hereof or to determine the validity of this Agreement or any term or provision hereof.</w:t>
      </w:r>
    </w:p>
    <w:p w14:paraId="01EB8778" w14:textId="77777777" w:rsidR="00A41710" w:rsidRPr="00E75C5B" w:rsidRDefault="00A41710" w:rsidP="00A41710">
      <w:pPr>
        <w:widowControl/>
        <w:spacing w:before="240" w:line="240" w:lineRule="auto"/>
        <w:ind w:left="858"/>
        <w:rPr>
          <w:rFonts w:asciiTheme="majorBidi" w:hAnsiTheme="majorBidi" w:cstheme="majorBidi"/>
          <w:bCs/>
        </w:rPr>
      </w:pPr>
    </w:p>
    <w:p w14:paraId="43B8AEE8" w14:textId="77777777" w:rsidR="00426429" w:rsidRPr="00E75C5B" w:rsidRDefault="00426429" w:rsidP="00426429">
      <w:pPr>
        <w:widowControl/>
        <w:numPr>
          <w:ilvl w:val="0"/>
          <w:numId w:val="8"/>
        </w:numPr>
        <w:spacing w:line="240" w:lineRule="auto"/>
        <w:rPr>
          <w:rFonts w:asciiTheme="majorBidi" w:hAnsiTheme="majorBidi" w:cstheme="majorBidi"/>
          <w:b/>
        </w:rPr>
      </w:pPr>
      <w:r w:rsidRPr="00E75C5B">
        <w:rPr>
          <w:rFonts w:asciiTheme="majorBidi" w:hAnsiTheme="majorBidi" w:cstheme="majorBidi"/>
          <w:b/>
        </w:rPr>
        <w:t>DEFINITIONS</w:t>
      </w:r>
    </w:p>
    <w:p w14:paraId="1F1AC97C" w14:textId="77777777" w:rsidR="00426429" w:rsidRPr="00E75C5B" w:rsidRDefault="00426429" w:rsidP="00426429">
      <w:pPr>
        <w:widowControl/>
        <w:numPr>
          <w:ilvl w:val="1"/>
          <w:numId w:val="8"/>
        </w:numPr>
        <w:spacing w:before="240" w:line="240" w:lineRule="auto"/>
        <w:rPr>
          <w:rFonts w:asciiTheme="majorBidi" w:hAnsiTheme="majorBidi" w:cstheme="majorBidi"/>
          <w:bCs/>
        </w:rPr>
      </w:pPr>
      <w:r w:rsidRPr="00E75C5B">
        <w:rPr>
          <w:rFonts w:asciiTheme="majorBidi" w:hAnsiTheme="majorBidi" w:cstheme="majorBidi"/>
          <w:bCs/>
        </w:rPr>
        <w:t xml:space="preserve">In this Agreement, unless the context specifically warrants otherwise, the words appearing hereunder shall bear the meaning assigned thereto, respectively: </w:t>
      </w:r>
      <w:r w:rsidRPr="00E75C5B">
        <w:rPr>
          <w:rFonts w:asciiTheme="majorBidi" w:hAnsiTheme="majorBidi" w:cstheme="majorBidi"/>
          <w:bCs/>
        </w:rPr>
        <w:tab/>
      </w:r>
    </w:p>
    <w:tbl>
      <w:tblPr>
        <w:tblStyle w:val="ac"/>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7"/>
        <w:gridCol w:w="5831"/>
      </w:tblGrid>
      <w:tr w:rsidR="00426429" w:rsidRPr="00E75C5B" w14:paraId="1B1517D9" w14:textId="77777777" w:rsidTr="0001660E">
        <w:tc>
          <w:tcPr>
            <w:tcW w:w="2957" w:type="dxa"/>
          </w:tcPr>
          <w:p w14:paraId="61B0644D" w14:textId="77777777" w:rsidR="00426429" w:rsidRPr="00E75C5B" w:rsidRDefault="00426429" w:rsidP="00426429">
            <w:pPr>
              <w:widowControl/>
              <w:spacing w:before="240" w:line="240" w:lineRule="auto"/>
              <w:jc w:val="left"/>
              <w:rPr>
                <w:rFonts w:asciiTheme="majorBidi" w:hAnsiTheme="majorBidi" w:cstheme="majorBidi"/>
                <w:b/>
              </w:rPr>
            </w:pPr>
            <w:r w:rsidRPr="00E75C5B">
              <w:rPr>
                <w:rFonts w:asciiTheme="majorBidi" w:hAnsiTheme="majorBidi" w:cstheme="majorBidi"/>
                <w:b/>
              </w:rPr>
              <w:t>"Acceptance Tests"</w:t>
            </w:r>
          </w:p>
        </w:tc>
        <w:tc>
          <w:tcPr>
            <w:tcW w:w="5831" w:type="dxa"/>
          </w:tcPr>
          <w:p w14:paraId="4704B809" w14:textId="77777777" w:rsidR="00426429" w:rsidRPr="00E75C5B" w:rsidRDefault="00426429" w:rsidP="004A45A6">
            <w:pPr>
              <w:widowControl/>
              <w:spacing w:before="240" w:line="240" w:lineRule="auto"/>
              <w:rPr>
                <w:rFonts w:asciiTheme="majorBidi" w:hAnsiTheme="majorBidi" w:cstheme="majorBidi"/>
                <w:bCs/>
              </w:rPr>
            </w:pPr>
            <w:r w:rsidRPr="00E75C5B">
              <w:rPr>
                <w:rFonts w:asciiTheme="majorBidi" w:hAnsiTheme="majorBidi" w:cstheme="majorBidi"/>
                <w:bCs/>
              </w:rPr>
              <w:t xml:space="preserve">The </w:t>
            </w:r>
            <w:r w:rsidR="00086C3E">
              <w:rPr>
                <w:rFonts w:asciiTheme="majorBidi" w:hAnsiTheme="majorBidi" w:cstheme="majorBidi"/>
                <w:bCs/>
              </w:rPr>
              <w:t>First Phase</w:t>
            </w:r>
            <w:r w:rsidR="00777798">
              <w:rPr>
                <w:rFonts w:asciiTheme="majorBidi" w:hAnsiTheme="majorBidi" w:cstheme="majorBidi"/>
                <w:bCs/>
              </w:rPr>
              <w:t xml:space="preserve"> Acceptance</w:t>
            </w:r>
            <w:r w:rsidR="00086C3E">
              <w:rPr>
                <w:rFonts w:asciiTheme="majorBidi" w:hAnsiTheme="majorBidi" w:cstheme="majorBidi"/>
                <w:bCs/>
              </w:rPr>
              <w:t xml:space="preserve"> </w:t>
            </w:r>
            <w:r w:rsidR="00777798">
              <w:rPr>
                <w:rFonts w:asciiTheme="majorBidi" w:hAnsiTheme="majorBidi" w:cstheme="majorBidi"/>
                <w:bCs/>
              </w:rPr>
              <w:t xml:space="preserve">Tests </w:t>
            </w:r>
            <w:r w:rsidR="00086C3E">
              <w:rPr>
                <w:rFonts w:asciiTheme="majorBidi" w:hAnsiTheme="majorBidi" w:cstheme="majorBidi"/>
                <w:bCs/>
              </w:rPr>
              <w:t>and Final A</w:t>
            </w:r>
            <w:r w:rsidRPr="00E75C5B">
              <w:rPr>
                <w:rFonts w:asciiTheme="majorBidi" w:hAnsiTheme="majorBidi" w:cstheme="majorBidi"/>
                <w:bCs/>
              </w:rPr>
              <w:t xml:space="preserve">cceptance </w:t>
            </w:r>
            <w:r w:rsidR="00777798">
              <w:rPr>
                <w:rFonts w:asciiTheme="majorBidi" w:hAnsiTheme="majorBidi" w:cstheme="majorBidi"/>
                <w:bCs/>
              </w:rPr>
              <w:t>T</w:t>
            </w:r>
            <w:r w:rsidR="00777798" w:rsidRPr="00E75C5B">
              <w:rPr>
                <w:rFonts w:asciiTheme="majorBidi" w:hAnsiTheme="majorBidi" w:cstheme="majorBidi"/>
                <w:bCs/>
              </w:rPr>
              <w:t>ests</w:t>
            </w:r>
            <w:r w:rsidR="00777798">
              <w:rPr>
                <w:rFonts w:asciiTheme="majorBidi" w:hAnsiTheme="majorBidi" w:cstheme="majorBidi"/>
                <w:bCs/>
              </w:rPr>
              <w:t>, as defined and</w:t>
            </w:r>
            <w:r w:rsidR="00777798" w:rsidRPr="00E75C5B">
              <w:rPr>
                <w:rFonts w:asciiTheme="majorBidi" w:hAnsiTheme="majorBidi" w:cstheme="majorBidi"/>
                <w:bCs/>
              </w:rPr>
              <w:t xml:space="preserve"> </w:t>
            </w:r>
            <w:r w:rsidR="00C60248" w:rsidRPr="00E75C5B">
              <w:rPr>
                <w:rFonts w:asciiTheme="majorBidi" w:hAnsiTheme="majorBidi" w:cstheme="majorBidi"/>
                <w:bCs/>
              </w:rPr>
              <w:t xml:space="preserve">specified in the Acceptance Tests Schedule attached as </w:t>
            </w:r>
            <w:r w:rsidR="00C60248" w:rsidRPr="00E75C5B">
              <w:rPr>
                <w:rFonts w:asciiTheme="majorBidi" w:hAnsiTheme="majorBidi" w:cstheme="majorBidi"/>
                <w:b/>
                <w:u w:val="single"/>
              </w:rPr>
              <w:t xml:space="preserve">Exhibit </w:t>
            </w:r>
            <w:r w:rsidR="00B3470D">
              <w:rPr>
                <w:rFonts w:asciiTheme="majorBidi" w:hAnsiTheme="majorBidi" w:cstheme="majorBidi"/>
                <w:b/>
                <w:u w:val="single"/>
              </w:rPr>
              <w:t>C</w:t>
            </w:r>
            <w:r w:rsidR="00C60248" w:rsidRPr="00E75C5B">
              <w:rPr>
                <w:rFonts w:asciiTheme="majorBidi" w:hAnsiTheme="majorBidi" w:cstheme="majorBidi"/>
                <w:bCs/>
              </w:rPr>
              <w:t xml:space="preserve"> to this Agreement and forms an integral part thereof. The acceptance tests </w:t>
            </w:r>
            <w:r w:rsidRPr="00E75C5B">
              <w:rPr>
                <w:rFonts w:asciiTheme="majorBidi" w:hAnsiTheme="majorBidi" w:cstheme="majorBidi"/>
                <w:bCs/>
              </w:rPr>
              <w:t xml:space="preserve">shall be applied to the </w:t>
            </w:r>
            <w:r w:rsidR="005167C9" w:rsidRPr="00E75C5B">
              <w:rPr>
                <w:rFonts w:asciiTheme="majorBidi" w:hAnsiTheme="majorBidi" w:cstheme="majorBidi"/>
                <w:bCs/>
              </w:rPr>
              <w:t>Equipment</w:t>
            </w:r>
            <w:r w:rsidR="00C60AFC" w:rsidRPr="00E75C5B">
              <w:rPr>
                <w:rFonts w:asciiTheme="majorBidi" w:hAnsiTheme="majorBidi" w:cstheme="majorBidi"/>
                <w:bCs/>
              </w:rPr>
              <w:t xml:space="preserve"> </w:t>
            </w:r>
            <w:r w:rsidRPr="00E75C5B">
              <w:rPr>
                <w:rFonts w:asciiTheme="majorBidi" w:hAnsiTheme="majorBidi" w:cstheme="majorBidi"/>
                <w:bCs/>
              </w:rPr>
              <w:t xml:space="preserve">in </w:t>
            </w:r>
            <w:r w:rsidR="00CB401D">
              <w:rPr>
                <w:rFonts w:asciiTheme="majorBidi" w:hAnsiTheme="majorBidi" w:cstheme="majorBidi"/>
                <w:bCs/>
              </w:rPr>
              <w:t>Iscar</w:t>
            </w:r>
            <w:r w:rsidRPr="00E75C5B">
              <w:rPr>
                <w:rFonts w:asciiTheme="majorBidi" w:hAnsiTheme="majorBidi" w:cstheme="majorBidi"/>
                <w:bCs/>
              </w:rPr>
              <w:t>'s Site</w:t>
            </w:r>
            <w:r w:rsidR="005F3710">
              <w:rPr>
                <w:rFonts w:asciiTheme="majorBidi" w:hAnsiTheme="majorBidi" w:cstheme="majorBidi"/>
                <w:bCs/>
              </w:rPr>
              <w:t>s</w:t>
            </w:r>
            <w:r w:rsidRPr="00E75C5B">
              <w:rPr>
                <w:rFonts w:asciiTheme="majorBidi" w:hAnsiTheme="majorBidi" w:cstheme="majorBidi"/>
                <w:bCs/>
              </w:rPr>
              <w:t xml:space="preserve"> and </w:t>
            </w:r>
            <w:r w:rsidR="00C60248" w:rsidRPr="00E75C5B">
              <w:rPr>
                <w:rFonts w:asciiTheme="majorBidi" w:hAnsiTheme="majorBidi" w:cstheme="majorBidi"/>
                <w:bCs/>
              </w:rPr>
              <w:t xml:space="preserve">shall be </w:t>
            </w:r>
            <w:r w:rsidRPr="00E75C5B">
              <w:rPr>
                <w:rFonts w:asciiTheme="majorBidi" w:hAnsiTheme="majorBidi" w:cstheme="majorBidi"/>
                <w:bCs/>
              </w:rPr>
              <w:t>performed by the Supplier</w:t>
            </w:r>
            <w:r w:rsidR="00086C3E">
              <w:rPr>
                <w:rFonts w:asciiTheme="majorBidi" w:hAnsiTheme="majorBidi" w:cstheme="majorBidi"/>
                <w:bCs/>
              </w:rPr>
              <w:t xml:space="preserve"> and approved by</w:t>
            </w:r>
            <w:r w:rsidRPr="00E75C5B">
              <w:rPr>
                <w:rFonts w:asciiTheme="majorBidi" w:hAnsiTheme="majorBidi" w:cstheme="majorBidi"/>
                <w:bCs/>
              </w:rPr>
              <w:t xml:space="preserve"> </w:t>
            </w:r>
            <w:r w:rsidR="00CB401D">
              <w:rPr>
                <w:rFonts w:asciiTheme="majorBidi" w:hAnsiTheme="majorBidi" w:cstheme="majorBidi"/>
                <w:bCs/>
              </w:rPr>
              <w:t>Iscar</w:t>
            </w:r>
            <w:r w:rsidRPr="00E75C5B">
              <w:rPr>
                <w:rFonts w:asciiTheme="majorBidi" w:hAnsiTheme="majorBidi" w:cstheme="majorBidi"/>
                <w:bCs/>
              </w:rPr>
              <w:t>'s Representative</w:t>
            </w:r>
            <w:r w:rsidR="00C60248" w:rsidRPr="00E75C5B">
              <w:rPr>
                <w:rFonts w:asciiTheme="majorBidi" w:hAnsiTheme="majorBidi" w:cstheme="majorBidi"/>
                <w:bCs/>
              </w:rPr>
              <w:t>s.</w:t>
            </w:r>
            <w:r w:rsidRPr="00E75C5B">
              <w:rPr>
                <w:rFonts w:asciiTheme="majorBidi" w:hAnsiTheme="majorBidi" w:cstheme="majorBidi"/>
                <w:bCs/>
                <w:highlight w:val="yellow"/>
              </w:rPr>
              <w:t xml:space="preserve"> </w:t>
            </w:r>
          </w:p>
        </w:tc>
      </w:tr>
      <w:tr w:rsidR="00F53DBE" w:rsidRPr="00E75C5B" w14:paraId="2C49A94A" w14:textId="77777777" w:rsidTr="0001660E">
        <w:tc>
          <w:tcPr>
            <w:tcW w:w="2957" w:type="dxa"/>
          </w:tcPr>
          <w:p w14:paraId="1340ACDD" w14:textId="77777777" w:rsidR="00F53DBE" w:rsidRDefault="00F53DBE" w:rsidP="00426429">
            <w:pPr>
              <w:widowControl/>
              <w:spacing w:before="240" w:line="240" w:lineRule="auto"/>
              <w:jc w:val="left"/>
              <w:rPr>
                <w:rFonts w:asciiTheme="majorBidi" w:hAnsiTheme="majorBidi" w:cstheme="majorBidi"/>
                <w:b/>
              </w:rPr>
            </w:pPr>
            <w:r>
              <w:rPr>
                <w:rFonts w:asciiTheme="majorBidi" w:hAnsiTheme="majorBidi" w:cstheme="majorBidi"/>
                <w:b/>
                <w:bCs/>
              </w:rPr>
              <w:t>"</w:t>
            </w:r>
            <w:r w:rsidRPr="00E75C5B">
              <w:rPr>
                <w:rFonts w:asciiTheme="majorBidi" w:hAnsiTheme="majorBidi" w:cstheme="majorBidi"/>
                <w:b/>
                <w:bCs/>
              </w:rPr>
              <w:t>Alteration</w:t>
            </w:r>
            <w:r>
              <w:rPr>
                <w:rFonts w:asciiTheme="majorBidi" w:hAnsiTheme="majorBidi" w:cstheme="majorBidi"/>
                <w:b/>
              </w:rPr>
              <w:t>"</w:t>
            </w:r>
          </w:p>
          <w:p w14:paraId="33344346" w14:textId="77777777" w:rsidR="00F53DBE" w:rsidRPr="00E75C5B" w:rsidRDefault="00F53DBE" w:rsidP="00426429">
            <w:pPr>
              <w:widowControl/>
              <w:spacing w:before="240" w:line="240" w:lineRule="auto"/>
              <w:jc w:val="left"/>
              <w:rPr>
                <w:rFonts w:asciiTheme="majorBidi" w:hAnsiTheme="majorBidi" w:cstheme="majorBidi"/>
                <w:b/>
              </w:rPr>
            </w:pPr>
          </w:p>
        </w:tc>
        <w:tc>
          <w:tcPr>
            <w:tcW w:w="5831" w:type="dxa"/>
          </w:tcPr>
          <w:p w14:paraId="7705959D" w14:textId="77777777" w:rsidR="00F53DBE" w:rsidRPr="00E75C5B" w:rsidRDefault="00F53DBE" w:rsidP="004A45A6">
            <w:pPr>
              <w:widowControl/>
              <w:spacing w:before="240" w:line="240" w:lineRule="auto"/>
              <w:rPr>
                <w:rFonts w:asciiTheme="majorBidi" w:hAnsiTheme="majorBidi" w:cstheme="majorBidi"/>
                <w:bCs/>
              </w:rPr>
            </w:pPr>
            <w:r>
              <w:rPr>
                <w:rFonts w:asciiTheme="majorBidi" w:hAnsiTheme="majorBidi" w:cstheme="majorBidi"/>
                <w:bCs/>
              </w:rPr>
              <w:t>shall have the meaning ascribed to it in section 4.</w:t>
            </w:r>
            <w:r w:rsidR="009966E9">
              <w:rPr>
                <w:rFonts w:asciiTheme="majorBidi" w:hAnsiTheme="majorBidi" w:cstheme="majorBidi"/>
                <w:bCs/>
              </w:rPr>
              <w:t>3</w:t>
            </w:r>
            <w:r>
              <w:rPr>
                <w:rFonts w:asciiTheme="majorBidi" w:hAnsiTheme="majorBidi" w:cstheme="majorBidi"/>
                <w:bCs/>
              </w:rPr>
              <w:t xml:space="preserve"> of this Agreement.</w:t>
            </w:r>
          </w:p>
        </w:tc>
      </w:tr>
      <w:tr w:rsidR="009F589B" w:rsidRPr="00E75C5B" w14:paraId="61C6F985" w14:textId="77777777" w:rsidTr="0001660E">
        <w:tc>
          <w:tcPr>
            <w:tcW w:w="2957" w:type="dxa"/>
          </w:tcPr>
          <w:p w14:paraId="20F03C19" w14:textId="77777777" w:rsidR="009F589B" w:rsidRDefault="009F589B" w:rsidP="00426429">
            <w:pPr>
              <w:widowControl/>
              <w:spacing w:before="240" w:line="240" w:lineRule="auto"/>
              <w:jc w:val="left"/>
              <w:rPr>
                <w:rFonts w:asciiTheme="majorBidi" w:hAnsiTheme="majorBidi" w:cstheme="majorBidi"/>
                <w:b/>
                <w:bCs/>
              </w:rPr>
            </w:pPr>
            <w:r w:rsidRPr="009F589B">
              <w:rPr>
                <w:rFonts w:asciiTheme="majorBidi" w:hAnsiTheme="majorBidi" w:cstheme="majorBidi"/>
                <w:b/>
                <w:bCs/>
              </w:rPr>
              <w:t>"</w:t>
            </w:r>
            <w:r w:rsidRPr="006148FD">
              <w:rPr>
                <w:rFonts w:asciiTheme="majorBidi" w:hAnsiTheme="majorBidi" w:cstheme="majorBidi"/>
                <w:b/>
              </w:rPr>
              <w:t>Bank Guarantee</w:t>
            </w:r>
            <w:r w:rsidR="00C22653">
              <w:rPr>
                <w:rFonts w:asciiTheme="majorBidi" w:hAnsiTheme="majorBidi" w:cstheme="majorBidi"/>
                <w:b/>
              </w:rPr>
              <w:t>s</w:t>
            </w:r>
            <w:r>
              <w:rPr>
                <w:rFonts w:asciiTheme="majorBidi" w:hAnsiTheme="majorBidi" w:cstheme="majorBidi"/>
                <w:b/>
                <w:bCs/>
              </w:rPr>
              <w:t>"</w:t>
            </w:r>
          </w:p>
        </w:tc>
        <w:tc>
          <w:tcPr>
            <w:tcW w:w="5831" w:type="dxa"/>
          </w:tcPr>
          <w:p w14:paraId="3B3E581C" w14:textId="77777777" w:rsidR="009F589B" w:rsidRDefault="009F589B" w:rsidP="004A45A6">
            <w:pPr>
              <w:widowControl/>
              <w:spacing w:before="240" w:line="240" w:lineRule="auto"/>
              <w:rPr>
                <w:rFonts w:asciiTheme="majorBidi" w:hAnsiTheme="majorBidi" w:cstheme="majorBidi"/>
                <w:bCs/>
              </w:rPr>
            </w:pPr>
            <w:r>
              <w:rPr>
                <w:rFonts w:asciiTheme="majorBidi" w:hAnsiTheme="majorBidi" w:cstheme="majorBidi"/>
                <w:bCs/>
              </w:rPr>
              <w:t>shall have the meaning ascribed to it in section 12.1.2 of this Agreement.</w:t>
            </w:r>
          </w:p>
        </w:tc>
      </w:tr>
      <w:tr w:rsidR="00426429" w:rsidRPr="00E75C5B" w14:paraId="5EEFCB45" w14:textId="77777777" w:rsidTr="0001660E">
        <w:tc>
          <w:tcPr>
            <w:tcW w:w="2957" w:type="dxa"/>
          </w:tcPr>
          <w:p w14:paraId="295F4ADE" w14:textId="77777777" w:rsidR="00426429" w:rsidRPr="00E75C5B" w:rsidRDefault="00426429" w:rsidP="00426429">
            <w:pPr>
              <w:widowControl/>
              <w:spacing w:before="240" w:line="240" w:lineRule="auto"/>
              <w:jc w:val="left"/>
              <w:rPr>
                <w:rFonts w:asciiTheme="majorBidi" w:hAnsiTheme="majorBidi" w:cstheme="majorBidi"/>
                <w:b/>
              </w:rPr>
            </w:pPr>
            <w:r w:rsidRPr="00E75C5B">
              <w:rPr>
                <w:rFonts w:asciiTheme="majorBidi" w:hAnsiTheme="majorBidi" w:cstheme="majorBidi"/>
                <w:b/>
              </w:rPr>
              <w:t>"Confidential Information"</w:t>
            </w:r>
          </w:p>
        </w:tc>
        <w:tc>
          <w:tcPr>
            <w:tcW w:w="5831" w:type="dxa"/>
          </w:tcPr>
          <w:p w14:paraId="47C80189" w14:textId="77777777" w:rsidR="00426429" w:rsidRPr="00E75C5B" w:rsidRDefault="00426429" w:rsidP="00426429">
            <w:pPr>
              <w:pStyle w:val="21"/>
              <w:tabs>
                <w:tab w:val="right" w:pos="9072"/>
              </w:tabs>
              <w:spacing w:after="240" w:line="240" w:lineRule="auto"/>
              <w:ind w:left="0"/>
              <w:jc w:val="both"/>
              <w:rPr>
                <w:rFonts w:asciiTheme="majorBidi" w:hAnsiTheme="majorBidi" w:cstheme="majorBidi"/>
                <w:sz w:val="22"/>
                <w:szCs w:val="22"/>
              </w:rPr>
            </w:pPr>
            <w:r w:rsidRPr="00E75C5B">
              <w:rPr>
                <w:rFonts w:asciiTheme="majorBidi" w:hAnsiTheme="majorBidi" w:cstheme="majorBidi"/>
                <w:sz w:val="22"/>
                <w:szCs w:val="22"/>
              </w:rPr>
              <w:br/>
              <w:t>with respect to any Disclosing Party, shall mean any information, whether a trade secret or not and whether proprietary or not, which relates to the Disclosing Party's business in any way or manner, which is generally unknown to entities other than such Disclosing Party and its affiliates and which is of value to such Disclosing Party, including but not limited to, the terms and conditions of this Agreement and any information as to manufacturing processes, pricing of products, sales information, sales quantities, inventories, know-how, designs, software, drawings, business plans, contracts and leases with other entities, financial statements, manufacturing and raw material costs, expense data, marketing strategies, customer and/or supplier lists, employee and personnel matters, licenses, and licensors.</w:t>
            </w:r>
          </w:p>
        </w:tc>
      </w:tr>
      <w:tr w:rsidR="00B3470D" w:rsidRPr="00E75C5B" w14:paraId="15BAC6EB" w14:textId="77777777" w:rsidTr="0001660E">
        <w:tc>
          <w:tcPr>
            <w:tcW w:w="2957" w:type="dxa"/>
          </w:tcPr>
          <w:p w14:paraId="3056027D" w14:textId="77777777" w:rsidR="00B3470D" w:rsidRPr="00E75C5B" w:rsidRDefault="00B3470D" w:rsidP="00426429">
            <w:pPr>
              <w:widowControl/>
              <w:spacing w:before="240" w:line="240" w:lineRule="auto"/>
              <w:jc w:val="left"/>
              <w:rPr>
                <w:rFonts w:asciiTheme="majorBidi" w:hAnsiTheme="majorBidi" w:cstheme="majorBidi"/>
                <w:b/>
              </w:rPr>
            </w:pPr>
            <w:r>
              <w:rPr>
                <w:rFonts w:asciiTheme="majorBidi" w:hAnsiTheme="majorBidi" w:cstheme="majorBidi"/>
                <w:b/>
              </w:rPr>
              <w:t>"</w:t>
            </w:r>
            <w:r w:rsidRPr="007147E0">
              <w:rPr>
                <w:rFonts w:asciiTheme="majorBidi" w:hAnsiTheme="majorBidi" w:cstheme="majorBidi"/>
                <w:b/>
              </w:rPr>
              <w:t>Containers</w:t>
            </w:r>
            <w:r>
              <w:rPr>
                <w:rFonts w:asciiTheme="majorBidi" w:hAnsiTheme="majorBidi" w:cstheme="majorBidi"/>
                <w:b/>
              </w:rPr>
              <w:t>"</w:t>
            </w:r>
          </w:p>
        </w:tc>
        <w:tc>
          <w:tcPr>
            <w:tcW w:w="5831" w:type="dxa"/>
          </w:tcPr>
          <w:p w14:paraId="6EAA48E1" w14:textId="77777777" w:rsidR="00B3470D" w:rsidRPr="00E75C5B" w:rsidRDefault="00B3470D" w:rsidP="00426429">
            <w:pPr>
              <w:pStyle w:val="21"/>
              <w:tabs>
                <w:tab w:val="right" w:pos="9072"/>
              </w:tabs>
              <w:spacing w:after="240" w:line="240" w:lineRule="auto"/>
              <w:ind w:left="0"/>
              <w:jc w:val="both"/>
              <w:rPr>
                <w:rFonts w:asciiTheme="majorBidi" w:hAnsiTheme="majorBidi" w:cstheme="majorBidi"/>
                <w:sz w:val="22"/>
                <w:szCs w:val="22"/>
              </w:rPr>
            </w:pPr>
            <w:r w:rsidRPr="00B3470D">
              <w:rPr>
                <w:rFonts w:asciiTheme="majorBidi" w:hAnsiTheme="majorBidi" w:cstheme="majorBidi"/>
                <w:sz w:val="22"/>
                <w:szCs w:val="22"/>
              </w:rPr>
              <w:t xml:space="preserve">shall have the meaning ascribed to it in section </w:t>
            </w:r>
            <w:r>
              <w:rPr>
                <w:rFonts w:asciiTheme="majorBidi" w:hAnsiTheme="majorBidi" w:cstheme="majorBidi"/>
                <w:sz w:val="22"/>
                <w:szCs w:val="22"/>
              </w:rPr>
              <w:t>6.1</w:t>
            </w:r>
            <w:r w:rsidRPr="00B3470D">
              <w:rPr>
                <w:rFonts w:asciiTheme="majorBidi" w:hAnsiTheme="majorBidi" w:cstheme="majorBidi"/>
                <w:sz w:val="22"/>
                <w:szCs w:val="22"/>
              </w:rPr>
              <w:t xml:space="preserve"> of this Agreement.</w:t>
            </w:r>
          </w:p>
        </w:tc>
      </w:tr>
      <w:tr w:rsidR="00426429" w:rsidRPr="00E75C5B" w14:paraId="4220A979" w14:textId="77777777" w:rsidTr="0001660E">
        <w:tc>
          <w:tcPr>
            <w:tcW w:w="2957" w:type="dxa"/>
          </w:tcPr>
          <w:p w14:paraId="396DDD7E" w14:textId="77777777" w:rsidR="00426429" w:rsidRPr="00B24C1F" w:rsidRDefault="00426429" w:rsidP="00426429">
            <w:pPr>
              <w:widowControl/>
              <w:spacing w:before="240" w:line="240" w:lineRule="auto"/>
              <w:ind w:right="-51"/>
              <w:rPr>
                <w:rFonts w:asciiTheme="majorBidi" w:hAnsiTheme="majorBidi" w:cstheme="majorBidi"/>
                <w:bCs/>
              </w:rPr>
            </w:pPr>
            <w:r w:rsidRPr="00B24C1F">
              <w:rPr>
                <w:rFonts w:asciiTheme="majorBidi" w:hAnsiTheme="majorBidi" w:cstheme="majorBidi"/>
                <w:bCs/>
              </w:rPr>
              <w:lastRenderedPageBreak/>
              <w:t>"</w:t>
            </w:r>
            <w:r w:rsidRPr="00B24C1F">
              <w:rPr>
                <w:rFonts w:asciiTheme="majorBidi" w:hAnsiTheme="majorBidi" w:cstheme="majorBidi"/>
                <w:b/>
              </w:rPr>
              <w:t>Date of Satisfactory Performance</w:t>
            </w:r>
            <w:r w:rsidRPr="00B24C1F">
              <w:rPr>
                <w:rFonts w:asciiTheme="majorBidi" w:hAnsiTheme="majorBidi" w:cstheme="majorBidi"/>
                <w:bCs/>
              </w:rPr>
              <w:t>"</w:t>
            </w:r>
          </w:p>
        </w:tc>
        <w:tc>
          <w:tcPr>
            <w:tcW w:w="5831" w:type="dxa"/>
          </w:tcPr>
          <w:p w14:paraId="46D7067C" w14:textId="77777777" w:rsidR="00426429" w:rsidRPr="007C25C8" w:rsidRDefault="00630E92" w:rsidP="008741DB">
            <w:pPr>
              <w:widowControl/>
              <w:spacing w:before="240" w:line="240" w:lineRule="auto"/>
              <w:rPr>
                <w:rFonts w:asciiTheme="majorBidi" w:hAnsiTheme="majorBidi" w:cstheme="majorBidi"/>
                <w:bCs/>
              </w:rPr>
            </w:pPr>
            <w:r w:rsidRPr="00C603F4">
              <w:rPr>
                <w:rFonts w:asciiTheme="majorBidi" w:hAnsiTheme="majorBidi" w:cstheme="majorBidi"/>
              </w:rPr>
              <w:t xml:space="preserve">Shall </w:t>
            </w:r>
            <w:r w:rsidR="007147E0" w:rsidRPr="00C603F4">
              <w:rPr>
                <w:rFonts w:asciiTheme="majorBidi" w:hAnsiTheme="majorBidi" w:cstheme="majorBidi"/>
              </w:rPr>
              <w:t xml:space="preserve">mean </w:t>
            </w:r>
            <w:r w:rsidR="007147E0" w:rsidRPr="00C603F4">
              <w:rPr>
                <w:rFonts w:asciiTheme="majorBidi" w:hAnsiTheme="majorBidi" w:cstheme="majorBidi"/>
                <w:bCs/>
              </w:rPr>
              <w:t>the</w:t>
            </w:r>
            <w:r w:rsidR="00426429" w:rsidRPr="00C603F4">
              <w:rPr>
                <w:rFonts w:asciiTheme="majorBidi" w:hAnsiTheme="majorBidi" w:cstheme="majorBidi"/>
                <w:bCs/>
              </w:rPr>
              <w:t xml:space="preserve"> first date after which the </w:t>
            </w:r>
            <w:r w:rsidR="005167C9" w:rsidRPr="00C603F4">
              <w:rPr>
                <w:rFonts w:asciiTheme="majorBidi" w:hAnsiTheme="majorBidi" w:cstheme="majorBidi"/>
                <w:bCs/>
              </w:rPr>
              <w:t>Equipment</w:t>
            </w:r>
            <w:r w:rsidR="002950BB" w:rsidRPr="00C603F4">
              <w:rPr>
                <w:rFonts w:asciiTheme="majorBidi" w:hAnsiTheme="majorBidi" w:cstheme="majorBidi"/>
                <w:bCs/>
              </w:rPr>
              <w:t xml:space="preserve"> </w:t>
            </w:r>
            <w:r w:rsidR="00426429" w:rsidRPr="00C603F4">
              <w:rPr>
                <w:rFonts w:asciiTheme="majorBidi" w:hAnsiTheme="majorBidi" w:cstheme="majorBidi"/>
                <w:bCs/>
              </w:rPr>
              <w:t>has</w:t>
            </w:r>
            <w:r w:rsidR="00C60248" w:rsidRPr="00C603F4">
              <w:rPr>
                <w:rFonts w:asciiTheme="majorBidi" w:hAnsiTheme="majorBidi" w:cstheme="majorBidi"/>
                <w:bCs/>
              </w:rPr>
              <w:t>:</w:t>
            </w:r>
            <w:r w:rsidR="00426429" w:rsidRPr="00C603F4">
              <w:rPr>
                <w:rFonts w:asciiTheme="majorBidi" w:hAnsiTheme="majorBidi" w:cstheme="majorBidi"/>
                <w:bCs/>
              </w:rPr>
              <w:t xml:space="preserve"> (a) been fully installed and running in process; and (b) </w:t>
            </w:r>
            <w:r w:rsidR="00FD076C">
              <w:rPr>
                <w:rFonts w:asciiTheme="majorBidi" w:hAnsiTheme="majorBidi" w:cstheme="majorBidi"/>
                <w:bCs/>
              </w:rPr>
              <w:t>Iscar</w:t>
            </w:r>
            <w:r w:rsidR="00FD076C" w:rsidRPr="008F2C6D">
              <w:rPr>
                <w:rFonts w:asciiTheme="majorBidi" w:hAnsiTheme="majorBidi" w:cstheme="majorBidi"/>
                <w:bCs/>
              </w:rPr>
              <w:t xml:space="preserve"> sign</w:t>
            </w:r>
            <w:r w:rsidR="00FD076C">
              <w:rPr>
                <w:rFonts w:asciiTheme="majorBidi" w:hAnsiTheme="majorBidi" w:cstheme="majorBidi"/>
                <w:bCs/>
              </w:rPr>
              <w:t>ed</w:t>
            </w:r>
            <w:r w:rsidR="00FD076C" w:rsidRPr="008F2C6D">
              <w:rPr>
                <w:rFonts w:asciiTheme="majorBidi" w:hAnsiTheme="majorBidi" w:cstheme="majorBidi"/>
                <w:bCs/>
              </w:rPr>
              <w:t xml:space="preserve"> the </w:t>
            </w:r>
            <w:r w:rsidR="00FD076C" w:rsidRPr="003A5A07">
              <w:rPr>
                <w:rFonts w:asciiTheme="majorBidi" w:hAnsiTheme="majorBidi" w:cstheme="majorBidi"/>
                <w:bCs/>
              </w:rPr>
              <w:t>Acceptance Test Certificate</w:t>
            </w:r>
            <w:r w:rsidR="00FD076C" w:rsidRPr="00FD076C">
              <w:rPr>
                <w:rFonts w:asciiTheme="majorBidi" w:hAnsiTheme="majorBidi" w:cstheme="majorBidi"/>
                <w:bCs/>
              </w:rPr>
              <w:t xml:space="preserve"> after successful</w:t>
            </w:r>
            <w:r w:rsidR="00FD076C" w:rsidRPr="008F2C6D">
              <w:rPr>
                <w:rFonts w:asciiTheme="majorBidi" w:hAnsiTheme="majorBidi" w:cstheme="majorBidi"/>
                <w:bCs/>
              </w:rPr>
              <w:t xml:space="preserve"> completion </w:t>
            </w:r>
            <w:r w:rsidR="00FD076C">
              <w:rPr>
                <w:rFonts w:asciiTheme="majorBidi" w:hAnsiTheme="majorBidi" w:cstheme="majorBidi"/>
                <w:bCs/>
              </w:rPr>
              <w:t xml:space="preserve">of </w:t>
            </w:r>
            <w:r w:rsidR="00426429" w:rsidRPr="00C603F4">
              <w:rPr>
                <w:rFonts w:asciiTheme="majorBidi" w:hAnsiTheme="majorBidi" w:cstheme="majorBidi"/>
                <w:bCs/>
              </w:rPr>
              <w:t>the</w:t>
            </w:r>
            <w:r w:rsidR="00FD076C">
              <w:rPr>
                <w:rFonts w:asciiTheme="majorBidi" w:hAnsiTheme="majorBidi" w:cstheme="majorBidi"/>
                <w:bCs/>
              </w:rPr>
              <w:t xml:space="preserve"> </w:t>
            </w:r>
            <w:r w:rsidR="000D2B43" w:rsidRPr="00C603F4">
              <w:rPr>
                <w:rFonts w:asciiTheme="majorBidi" w:hAnsiTheme="majorBidi" w:cstheme="majorBidi"/>
                <w:bCs/>
              </w:rPr>
              <w:t xml:space="preserve">Final </w:t>
            </w:r>
            <w:r w:rsidR="00426429" w:rsidRPr="00C603F4">
              <w:rPr>
                <w:rFonts w:asciiTheme="majorBidi" w:hAnsiTheme="majorBidi" w:cstheme="majorBidi"/>
                <w:bCs/>
              </w:rPr>
              <w:t xml:space="preserve">Acceptance Tests </w:t>
            </w:r>
            <w:r w:rsidR="00C60248" w:rsidRPr="00C603F4">
              <w:rPr>
                <w:rFonts w:asciiTheme="majorBidi" w:hAnsiTheme="majorBidi" w:cstheme="majorBidi"/>
                <w:bCs/>
              </w:rPr>
              <w:t xml:space="preserve">to the full and </w:t>
            </w:r>
            <w:r w:rsidR="008741DB" w:rsidRPr="00C603F4">
              <w:rPr>
                <w:rFonts w:asciiTheme="majorBidi" w:hAnsiTheme="majorBidi" w:cstheme="majorBidi"/>
                <w:bCs/>
              </w:rPr>
              <w:t>sole</w:t>
            </w:r>
            <w:r w:rsidR="00C60248" w:rsidRPr="00C603F4">
              <w:rPr>
                <w:rFonts w:asciiTheme="majorBidi" w:hAnsiTheme="majorBidi" w:cstheme="majorBidi"/>
                <w:bCs/>
              </w:rPr>
              <w:t xml:space="preserve"> satisfaction of </w:t>
            </w:r>
            <w:r w:rsidR="00CB401D" w:rsidRPr="00C603F4">
              <w:rPr>
                <w:rFonts w:asciiTheme="majorBidi" w:hAnsiTheme="majorBidi" w:cstheme="majorBidi"/>
                <w:bCs/>
              </w:rPr>
              <w:t>Iscar</w:t>
            </w:r>
            <w:r w:rsidR="00426429" w:rsidRPr="00C603F4">
              <w:rPr>
                <w:rFonts w:asciiTheme="majorBidi" w:hAnsiTheme="majorBidi" w:cstheme="majorBidi"/>
                <w:bCs/>
              </w:rPr>
              <w:t xml:space="preserve">; and (c) the training of </w:t>
            </w:r>
            <w:r w:rsidR="00CB401D" w:rsidRPr="007C25C8">
              <w:rPr>
                <w:rFonts w:asciiTheme="majorBidi" w:hAnsiTheme="majorBidi" w:cstheme="majorBidi"/>
                <w:bCs/>
              </w:rPr>
              <w:t>Iscar</w:t>
            </w:r>
            <w:r w:rsidR="00426429" w:rsidRPr="007C25C8">
              <w:rPr>
                <w:rFonts w:asciiTheme="majorBidi" w:hAnsiTheme="majorBidi" w:cstheme="majorBidi"/>
                <w:bCs/>
              </w:rPr>
              <w:t xml:space="preserve">'s </w:t>
            </w:r>
            <w:r w:rsidR="00426429" w:rsidRPr="00BB22BA">
              <w:rPr>
                <w:rFonts w:asciiTheme="majorBidi" w:hAnsiTheme="majorBidi" w:cstheme="majorBidi"/>
                <w:bCs/>
              </w:rPr>
              <w:t xml:space="preserve">staff has been completed entirely </w:t>
            </w:r>
            <w:r w:rsidR="008741DB" w:rsidRPr="00BB22BA">
              <w:rPr>
                <w:rFonts w:asciiTheme="majorBidi" w:hAnsiTheme="majorBidi" w:cstheme="majorBidi"/>
                <w:bCs/>
              </w:rPr>
              <w:t xml:space="preserve">by the Supplier; </w:t>
            </w:r>
            <w:r w:rsidR="00426429" w:rsidRPr="00BB22BA">
              <w:rPr>
                <w:rFonts w:asciiTheme="majorBidi" w:hAnsiTheme="majorBidi" w:cstheme="majorBidi"/>
                <w:bCs/>
              </w:rPr>
              <w:t xml:space="preserve">and (d) </w:t>
            </w:r>
            <w:r w:rsidR="000A1EB8" w:rsidRPr="00BB22BA">
              <w:rPr>
                <w:rFonts w:asciiTheme="majorBidi" w:hAnsiTheme="majorBidi" w:cstheme="majorBidi"/>
                <w:bCs/>
              </w:rPr>
              <w:t>t</w:t>
            </w:r>
            <w:r w:rsidR="002950BB" w:rsidRPr="00BB22BA">
              <w:rPr>
                <w:rFonts w:asciiTheme="majorBidi" w:hAnsiTheme="majorBidi" w:cstheme="majorBidi"/>
                <w:bCs/>
              </w:rPr>
              <w:t xml:space="preserve">itle to the </w:t>
            </w:r>
            <w:r w:rsidR="005167C9" w:rsidRPr="00BB22BA">
              <w:rPr>
                <w:rFonts w:asciiTheme="majorBidi" w:hAnsiTheme="majorBidi" w:cstheme="majorBidi"/>
                <w:bCs/>
              </w:rPr>
              <w:t>Equipment has been</w:t>
            </w:r>
            <w:r w:rsidR="002950BB" w:rsidRPr="00BB22BA">
              <w:rPr>
                <w:rFonts w:asciiTheme="majorBidi" w:hAnsiTheme="majorBidi" w:cstheme="majorBidi"/>
                <w:bCs/>
              </w:rPr>
              <w:t xml:space="preserve"> fully </w:t>
            </w:r>
            <w:r w:rsidR="005167C9" w:rsidRPr="00BB22BA">
              <w:rPr>
                <w:rFonts w:asciiTheme="majorBidi" w:hAnsiTheme="majorBidi" w:cstheme="majorBidi"/>
                <w:bCs/>
              </w:rPr>
              <w:t xml:space="preserve">transferred </w:t>
            </w:r>
            <w:r w:rsidR="002950BB" w:rsidRPr="00BB22BA">
              <w:rPr>
                <w:rFonts w:asciiTheme="majorBidi" w:hAnsiTheme="majorBidi" w:cstheme="majorBidi"/>
                <w:bCs/>
              </w:rPr>
              <w:t xml:space="preserve">to </w:t>
            </w:r>
            <w:r w:rsidR="00CB401D" w:rsidRPr="00BB22BA">
              <w:rPr>
                <w:rFonts w:asciiTheme="majorBidi" w:hAnsiTheme="majorBidi" w:cstheme="majorBidi"/>
                <w:bCs/>
              </w:rPr>
              <w:t>Iscar</w:t>
            </w:r>
            <w:r w:rsidR="005167C9" w:rsidRPr="00BB22BA">
              <w:rPr>
                <w:rFonts w:asciiTheme="majorBidi" w:hAnsiTheme="majorBidi" w:cstheme="majorBidi"/>
                <w:bCs/>
              </w:rPr>
              <w:t xml:space="preserve">’s sole </w:t>
            </w:r>
            <w:r w:rsidR="008741DB" w:rsidRPr="00BB22BA">
              <w:rPr>
                <w:rFonts w:asciiTheme="majorBidi" w:hAnsiTheme="majorBidi" w:cstheme="majorBidi"/>
                <w:bCs/>
              </w:rPr>
              <w:t>ownership</w:t>
            </w:r>
            <w:r w:rsidR="00426429" w:rsidRPr="00BB22BA">
              <w:rPr>
                <w:rFonts w:asciiTheme="majorBidi" w:hAnsiTheme="majorBidi" w:cstheme="majorBidi"/>
                <w:bCs/>
              </w:rPr>
              <w:t>.</w:t>
            </w:r>
            <w:r w:rsidR="00426429" w:rsidRPr="007C25C8">
              <w:rPr>
                <w:rFonts w:asciiTheme="majorBidi" w:hAnsiTheme="majorBidi" w:cstheme="majorBidi"/>
                <w:bCs/>
              </w:rPr>
              <w:t xml:space="preserve"> </w:t>
            </w:r>
          </w:p>
        </w:tc>
      </w:tr>
      <w:tr w:rsidR="00426429" w:rsidRPr="00E75C5B" w14:paraId="388F462D" w14:textId="77777777" w:rsidTr="0001660E">
        <w:trPr>
          <w:trHeight w:val="833"/>
        </w:trPr>
        <w:tc>
          <w:tcPr>
            <w:tcW w:w="2957" w:type="dxa"/>
          </w:tcPr>
          <w:p w14:paraId="7A126C68" w14:textId="77777777" w:rsidR="00426429" w:rsidRPr="00B24C1F" w:rsidRDefault="00426429" w:rsidP="00426429">
            <w:pPr>
              <w:widowControl/>
              <w:spacing w:before="240" w:line="240" w:lineRule="auto"/>
              <w:rPr>
                <w:rFonts w:asciiTheme="majorBidi" w:hAnsiTheme="majorBidi" w:cstheme="majorBidi"/>
                <w:bCs/>
              </w:rPr>
            </w:pPr>
            <w:r w:rsidRPr="00B24C1F">
              <w:rPr>
                <w:rFonts w:asciiTheme="majorBidi" w:hAnsiTheme="majorBidi" w:cstheme="majorBidi"/>
                <w:b/>
              </w:rPr>
              <w:t>“</w:t>
            </w:r>
            <w:r w:rsidR="00C603F4" w:rsidRPr="00C603F4">
              <w:rPr>
                <w:rFonts w:asciiTheme="majorBidi" w:hAnsiTheme="majorBidi" w:cstheme="majorBidi"/>
                <w:b/>
              </w:rPr>
              <w:t>Detailed Design</w:t>
            </w:r>
            <w:r w:rsidRPr="00B24C1F">
              <w:rPr>
                <w:rFonts w:asciiTheme="majorBidi" w:hAnsiTheme="majorBidi" w:cstheme="majorBidi"/>
                <w:b/>
              </w:rPr>
              <w:t>”</w:t>
            </w:r>
          </w:p>
        </w:tc>
        <w:tc>
          <w:tcPr>
            <w:tcW w:w="5831" w:type="dxa"/>
          </w:tcPr>
          <w:p w14:paraId="2FD5CFBD" w14:textId="77777777" w:rsidR="00426429" w:rsidRPr="007C25C8" w:rsidRDefault="007F6A57" w:rsidP="00B33283">
            <w:pPr>
              <w:widowControl/>
              <w:spacing w:before="240" w:line="240" w:lineRule="auto"/>
              <w:rPr>
                <w:rFonts w:asciiTheme="majorBidi" w:hAnsiTheme="majorBidi" w:cstheme="majorBidi"/>
                <w:bCs/>
              </w:rPr>
            </w:pPr>
            <w:r>
              <w:rPr>
                <w:rFonts w:asciiTheme="majorBidi" w:hAnsiTheme="majorBidi" w:cstheme="majorBidi"/>
                <w:bCs/>
              </w:rPr>
              <w:t xml:space="preserve">shall </w:t>
            </w:r>
            <w:r w:rsidR="00F53DBE">
              <w:rPr>
                <w:rFonts w:asciiTheme="majorBidi" w:hAnsiTheme="majorBidi" w:cstheme="majorBidi"/>
                <w:bCs/>
              </w:rPr>
              <w:t>have the meaning</w:t>
            </w:r>
            <w:r>
              <w:rPr>
                <w:rFonts w:asciiTheme="majorBidi" w:hAnsiTheme="majorBidi" w:cstheme="majorBidi"/>
                <w:bCs/>
              </w:rPr>
              <w:t xml:space="preserve"> </w:t>
            </w:r>
            <w:r w:rsidR="00F53DBE">
              <w:rPr>
                <w:rFonts w:asciiTheme="majorBidi" w:hAnsiTheme="majorBidi" w:cstheme="majorBidi"/>
                <w:bCs/>
              </w:rPr>
              <w:t>ascribed to it</w:t>
            </w:r>
            <w:r>
              <w:rPr>
                <w:rFonts w:asciiTheme="majorBidi" w:hAnsiTheme="majorBidi" w:cstheme="majorBidi"/>
                <w:bCs/>
              </w:rPr>
              <w:t xml:space="preserve"> in section 4.2 of this Agreement.</w:t>
            </w:r>
          </w:p>
        </w:tc>
      </w:tr>
      <w:tr w:rsidR="00426429" w:rsidRPr="00E75C5B" w14:paraId="4F5434A4" w14:textId="77777777" w:rsidTr="0001660E">
        <w:tc>
          <w:tcPr>
            <w:tcW w:w="2957" w:type="dxa"/>
          </w:tcPr>
          <w:p w14:paraId="6B83EEE2" w14:textId="77777777" w:rsidR="00426429" w:rsidRPr="00E75C5B" w:rsidRDefault="00426429" w:rsidP="00426429">
            <w:pPr>
              <w:widowControl/>
              <w:spacing w:before="240" w:line="240" w:lineRule="auto"/>
              <w:rPr>
                <w:rFonts w:asciiTheme="majorBidi" w:hAnsiTheme="majorBidi" w:cstheme="majorBidi"/>
                <w:b/>
                <w:bCs/>
              </w:rPr>
            </w:pPr>
            <w:r w:rsidRPr="00E75C5B">
              <w:rPr>
                <w:rFonts w:asciiTheme="majorBidi" w:hAnsiTheme="majorBidi" w:cstheme="majorBidi"/>
                <w:b/>
                <w:bCs/>
              </w:rPr>
              <w:t>“</w:t>
            </w:r>
            <w:r w:rsidRPr="00E75C5B">
              <w:rPr>
                <w:rFonts w:asciiTheme="majorBidi" w:hAnsiTheme="majorBidi" w:cstheme="majorBidi"/>
                <w:b/>
              </w:rPr>
              <w:t>Disclosing Party”</w:t>
            </w:r>
          </w:p>
        </w:tc>
        <w:tc>
          <w:tcPr>
            <w:tcW w:w="5831" w:type="dxa"/>
          </w:tcPr>
          <w:p w14:paraId="3F703954" w14:textId="77777777" w:rsidR="00426429" w:rsidRPr="00E75C5B" w:rsidRDefault="00426429" w:rsidP="00426429">
            <w:pPr>
              <w:widowControl/>
              <w:spacing w:before="240" w:line="240" w:lineRule="auto"/>
              <w:rPr>
                <w:rFonts w:asciiTheme="majorBidi" w:hAnsiTheme="majorBidi" w:cstheme="majorBidi"/>
              </w:rPr>
            </w:pPr>
            <w:r w:rsidRPr="00E75C5B">
              <w:rPr>
                <w:rFonts w:asciiTheme="majorBidi" w:hAnsiTheme="majorBidi" w:cstheme="majorBidi"/>
              </w:rPr>
              <w:t>Shall mean the Party who has disclosed its Confidential Information and to whom such Confidential Information belongs, and shall include such Disclosing Party’s employees, officers, directors, shareholders, agents and affiliates.</w:t>
            </w:r>
          </w:p>
        </w:tc>
      </w:tr>
      <w:tr w:rsidR="005167C9" w:rsidRPr="00E75C5B" w14:paraId="4ED1F7D1" w14:textId="77777777" w:rsidTr="0001660E">
        <w:tc>
          <w:tcPr>
            <w:tcW w:w="2957" w:type="dxa"/>
          </w:tcPr>
          <w:p w14:paraId="6C744B58" w14:textId="77777777" w:rsidR="005167C9" w:rsidRPr="00E75C5B" w:rsidRDefault="005167C9" w:rsidP="00426429">
            <w:pPr>
              <w:widowControl/>
              <w:spacing w:before="240" w:line="240" w:lineRule="auto"/>
              <w:rPr>
                <w:rFonts w:asciiTheme="majorBidi" w:hAnsiTheme="majorBidi" w:cstheme="majorBidi"/>
                <w:b/>
                <w:bCs/>
              </w:rPr>
            </w:pPr>
            <w:r w:rsidRPr="00E75C5B">
              <w:rPr>
                <w:rFonts w:asciiTheme="majorBidi" w:hAnsiTheme="majorBidi" w:cstheme="majorBidi"/>
                <w:b/>
                <w:bCs/>
              </w:rPr>
              <w:t>“Equipment”</w:t>
            </w:r>
          </w:p>
        </w:tc>
        <w:tc>
          <w:tcPr>
            <w:tcW w:w="5831" w:type="dxa"/>
            <w:shd w:val="clear" w:color="auto" w:fill="auto"/>
          </w:tcPr>
          <w:p w14:paraId="447B7205" w14:textId="77777777" w:rsidR="005167C9" w:rsidRPr="00C603F4" w:rsidRDefault="005167C9" w:rsidP="000A1EB8">
            <w:pPr>
              <w:widowControl/>
              <w:spacing w:before="240" w:line="240" w:lineRule="auto"/>
              <w:rPr>
                <w:rFonts w:asciiTheme="majorBidi" w:hAnsiTheme="majorBidi" w:cstheme="majorBidi"/>
              </w:rPr>
            </w:pPr>
            <w:r w:rsidRPr="00B24C1F">
              <w:rPr>
                <w:rFonts w:asciiTheme="majorBidi" w:hAnsiTheme="majorBidi" w:cstheme="majorBidi"/>
              </w:rPr>
              <w:t xml:space="preserve">Shall mean </w:t>
            </w:r>
            <w:r w:rsidR="009B004C" w:rsidRPr="00B24C1F">
              <w:rPr>
                <w:rFonts w:asciiTheme="majorBidi" w:hAnsiTheme="majorBidi" w:cstheme="majorBidi"/>
              </w:rPr>
              <w:t xml:space="preserve">that certain equipment, software </w:t>
            </w:r>
            <w:r w:rsidR="0083544B">
              <w:rPr>
                <w:rFonts w:asciiTheme="majorBidi" w:hAnsiTheme="majorBidi" w:cstheme="majorBidi"/>
              </w:rPr>
              <w:t xml:space="preserve">(including, but not limited to, </w:t>
            </w:r>
            <w:r w:rsidR="00576778">
              <w:rPr>
                <w:rFonts w:asciiTheme="majorBidi" w:hAnsiTheme="majorBidi" w:cstheme="majorBidi"/>
              </w:rPr>
              <w:t xml:space="preserve">Viastore </w:t>
            </w:r>
            <w:r w:rsidR="0083544B">
              <w:rPr>
                <w:rFonts w:asciiTheme="majorBidi" w:hAnsiTheme="majorBidi" w:cstheme="majorBidi"/>
              </w:rPr>
              <w:t xml:space="preserve">WMS software </w:t>
            </w:r>
            <w:r w:rsidR="00576778">
              <w:rPr>
                <w:rFonts w:asciiTheme="majorBidi" w:hAnsiTheme="majorBidi" w:cstheme="majorBidi"/>
              </w:rPr>
              <w:t xml:space="preserve">or any other WMS software </w:t>
            </w:r>
            <w:r w:rsidR="0083544B">
              <w:rPr>
                <w:rFonts w:asciiTheme="majorBidi" w:hAnsiTheme="majorBidi" w:cstheme="majorBidi"/>
              </w:rPr>
              <w:t xml:space="preserve">to be pre-approved by Iscar) </w:t>
            </w:r>
            <w:r w:rsidR="009B004C" w:rsidRPr="00B24C1F">
              <w:rPr>
                <w:rFonts w:asciiTheme="majorBidi" w:hAnsiTheme="majorBidi" w:cstheme="majorBidi"/>
              </w:rPr>
              <w:t xml:space="preserve">and services </w:t>
            </w:r>
            <w:r w:rsidRPr="00A302A8">
              <w:rPr>
                <w:rFonts w:asciiTheme="majorBidi" w:hAnsiTheme="majorBidi" w:cstheme="majorBidi"/>
              </w:rPr>
              <w:t>which will</w:t>
            </w:r>
            <w:r w:rsidR="00611679" w:rsidRPr="001D733C">
              <w:rPr>
                <w:rFonts w:asciiTheme="majorBidi" w:hAnsiTheme="majorBidi" w:cstheme="majorBidi"/>
              </w:rPr>
              <w:t xml:space="preserve"> </w:t>
            </w:r>
            <w:r w:rsidRPr="00C603F4">
              <w:rPr>
                <w:rFonts w:asciiTheme="majorBidi" w:hAnsiTheme="majorBidi" w:cstheme="majorBidi"/>
              </w:rPr>
              <w:t xml:space="preserve">be provided by Supplier </w:t>
            </w:r>
            <w:r w:rsidR="008741DB" w:rsidRPr="00C603F4">
              <w:rPr>
                <w:rFonts w:asciiTheme="majorBidi" w:hAnsiTheme="majorBidi" w:cstheme="majorBidi"/>
              </w:rPr>
              <w:t xml:space="preserve">to </w:t>
            </w:r>
            <w:r w:rsidR="00CB401D" w:rsidRPr="00C603F4">
              <w:rPr>
                <w:rFonts w:asciiTheme="majorBidi" w:hAnsiTheme="majorBidi" w:cstheme="majorBidi"/>
              </w:rPr>
              <w:t>Iscar</w:t>
            </w:r>
            <w:r w:rsidR="008741DB" w:rsidRPr="00C603F4">
              <w:rPr>
                <w:rFonts w:asciiTheme="majorBidi" w:hAnsiTheme="majorBidi" w:cstheme="majorBidi"/>
              </w:rPr>
              <w:t xml:space="preserve">, </w:t>
            </w:r>
            <w:r w:rsidRPr="00C603F4">
              <w:rPr>
                <w:rFonts w:asciiTheme="majorBidi" w:hAnsiTheme="majorBidi" w:cstheme="majorBidi"/>
              </w:rPr>
              <w:t xml:space="preserve">within the scope of this Agreement, in accordance with </w:t>
            </w:r>
            <w:r w:rsidR="006F5B0A" w:rsidRPr="00C603F4">
              <w:rPr>
                <w:rFonts w:asciiTheme="majorBidi" w:hAnsiTheme="majorBidi" w:cstheme="majorBidi"/>
              </w:rPr>
              <w:t>the</w:t>
            </w:r>
            <w:r w:rsidR="00B3470D">
              <w:rPr>
                <w:rFonts w:asciiTheme="majorBidi" w:hAnsiTheme="majorBidi" w:cstheme="majorBidi"/>
              </w:rPr>
              <w:t xml:space="preserve"> </w:t>
            </w:r>
            <w:r w:rsidR="00B3470D" w:rsidRPr="00E83862">
              <w:rPr>
                <w:rFonts w:asciiTheme="majorBidi" w:hAnsiTheme="majorBidi" w:cstheme="majorBidi"/>
              </w:rPr>
              <w:t>Specifications and</w:t>
            </w:r>
            <w:r w:rsidR="006F5B0A" w:rsidRPr="00E83862">
              <w:rPr>
                <w:rFonts w:asciiTheme="majorBidi" w:hAnsiTheme="majorBidi" w:cstheme="majorBidi"/>
              </w:rPr>
              <w:t xml:space="preserve"> </w:t>
            </w:r>
            <w:r w:rsidR="00C603F4" w:rsidRPr="00E83862">
              <w:rPr>
                <w:rFonts w:asciiTheme="majorBidi" w:hAnsiTheme="majorBidi" w:cstheme="majorBidi"/>
              </w:rPr>
              <w:t>Detailed Design</w:t>
            </w:r>
            <w:r w:rsidRPr="00E83862">
              <w:rPr>
                <w:rFonts w:asciiTheme="majorBidi" w:hAnsiTheme="majorBidi" w:cstheme="majorBidi"/>
              </w:rPr>
              <w:t xml:space="preserve"> </w:t>
            </w:r>
            <w:r w:rsidR="00611679" w:rsidRPr="00E83862">
              <w:rPr>
                <w:rFonts w:asciiTheme="majorBidi" w:hAnsiTheme="majorBidi" w:cstheme="majorBidi"/>
              </w:rPr>
              <w:t>and the Project Schedule</w:t>
            </w:r>
            <w:r w:rsidR="00C4562C" w:rsidRPr="00E83862">
              <w:rPr>
                <w:rFonts w:asciiTheme="majorBidi" w:hAnsiTheme="majorBidi" w:cstheme="majorBidi"/>
              </w:rPr>
              <w:t>.</w:t>
            </w:r>
          </w:p>
        </w:tc>
      </w:tr>
      <w:tr w:rsidR="00426429" w:rsidRPr="00E75C5B" w14:paraId="4D810DD8" w14:textId="77777777" w:rsidTr="0001660E">
        <w:tc>
          <w:tcPr>
            <w:tcW w:w="2957" w:type="dxa"/>
          </w:tcPr>
          <w:p w14:paraId="681CEA22" w14:textId="77777777" w:rsidR="00426429" w:rsidRPr="00CD34B4" w:rsidRDefault="00426429" w:rsidP="00426429">
            <w:pPr>
              <w:widowControl/>
              <w:spacing w:before="240" w:line="240" w:lineRule="auto"/>
              <w:rPr>
                <w:rFonts w:asciiTheme="majorBidi" w:hAnsiTheme="majorBidi" w:cstheme="majorBidi"/>
                <w:b/>
              </w:rPr>
            </w:pPr>
            <w:r w:rsidRPr="00CD34B4">
              <w:rPr>
                <w:rFonts w:asciiTheme="majorBidi" w:hAnsiTheme="majorBidi" w:cstheme="majorBidi"/>
                <w:b/>
                <w:bCs/>
              </w:rPr>
              <w:t>“Force Majeure”</w:t>
            </w:r>
          </w:p>
        </w:tc>
        <w:tc>
          <w:tcPr>
            <w:tcW w:w="5831" w:type="dxa"/>
            <w:shd w:val="clear" w:color="auto" w:fill="auto"/>
          </w:tcPr>
          <w:p w14:paraId="384F190E" w14:textId="77777777" w:rsidR="00426429" w:rsidRPr="00CD34B4" w:rsidRDefault="00426429" w:rsidP="00426429">
            <w:pPr>
              <w:widowControl/>
              <w:spacing w:before="240" w:line="240" w:lineRule="auto"/>
              <w:rPr>
                <w:rFonts w:asciiTheme="majorBidi" w:hAnsiTheme="majorBidi" w:cstheme="majorBidi"/>
                <w:bCs/>
              </w:rPr>
            </w:pPr>
            <w:r w:rsidRPr="00CD34B4">
              <w:rPr>
                <w:rFonts w:asciiTheme="majorBidi" w:hAnsiTheme="majorBidi" w:cstheme="majorBidi"/>
              </w:rPr>
              <w:t xml:space="preserve">Shall mean any cause </w:t>
            </w:r>
            <w:r w:rsidRPr="00CD34B4">
              <w:rPr>
                <w:rFonts w:asciiTheme="majorBidi" w:hAnsiTheme="majorBidi" w:cstheme="majorBidi"/>
                <w:bCs/>
              </w:rPr>
              <w:t>not reasonably within the control of a Party</w:t>
            </w:r>
            <w:r w:rsidRPr="00CD34B4">
              <w:rPr>
                <w:rFonts w:asciiTheme="majorBidi" w:hAnsiTheme="majorBidi" w:cstheme="majorBidi"/>
              </w:rPr>
              <w:t xml:space="preserve"> preventing either Party from performing any or all of its obligations which arises from or is attributable to acts, events, omissions or accidents beyond the reasonable control of the party so prevented including without limitation strikes, lock-outs or other industrial disputes (whether involving the workforce of the party so prevented or of any other party), act of God, riot, civil commotion, malicious damage, compliance with any law or governmental order, rule, regulation or direction, accident, breakdown of plant or machinery, fire, flood or storm </w:t>
            </w:r>
          </w:p>
        </w:tc>
      </w:tr>
      <w:tr w:rsidR="00426429" w:rsidRPr="00E75C5B" w14:paraId="50C74B3F" w14:textId="77777777" w:rsidTr="0001660E">
        <w:tc>
          <w:tcPr>
            <w:tcW w:w="2957" w:type="dxa"/>
          </w:tcPr>
          <w:p w14:paraId="6AFCF68D" w14:textId="77777777" w:rsidR="00426429" w:rsidRPr="00E75C5B" w:rsidRDefault="00426429" w:rsidP="00426429">
            <w:pPr>
              <w:widowControl/>
              <w:spacing w:before="240" w:line="240" w:lineRule="auto"/>
              <w:rPr>
                <w:rFonts w:asciiTheme="majorBidi" w:hAnsiTheme="majorBidi" w:cstheme="majorBidi"/>
                <w:bCs/>
              </w:rPr>
            </w:pPr>
            <w:r w:rsidRPr="00E75C5B">
              <w:rPr>
                <w:rFonts w:asciiTheme="majorBidi" w:hAnsiTheme="majorBidi" w:cstheme="majorBidi"/>
                <w:b/>
              </w:rPr>
              <w:t>“</w:t>
            </w:r>
            <w:r w:rsidR="00CB401D">
              <w:rPr>
                <w:rFonts w:asciiTheme="majorBidi" w:hAnsiTheme="majorBidi" w:cstheme="majorBidi"/>
                <w:b/>
              </w:rPr>
              <w:t>Iscar</w:t>
            </w:r>
            <w:r w:rsidRPr="00E75C5B">
              <w:rPr>
                <w:rFonts w:asciiTheme="majorBidi" w:hAnsiTheme="majorBidi" w:cstheme="majorBidi"/>
                <w:b/>
              </w:rPr>
              <w:t xml:space="preserve"> Representatives”</w:t>
            </w:r>
          </w:p>
        </w:tc>
        <w:tc>
          <w:tcPr>
            <w:tcW w:w="5831" w:type="dxa"/>
          </w:tcPr>
          <w:p w14:paraId="058B6C52" w14:textId="77777777" w:rsidR="00426429" w:rsidRPr="00E75C5B" w:rsidRDefault="005167C9" w:rsidP="008741DB">
            <w:pPr>
              <w:widowControl/>
              <w:spacing w:before="240" w:line="240" w:lineRule="auto"/>
              <w:rPr>
                <w:rFonts w:asciiTheme="majorBidi" w:hAnsiTheme="majorBidi" w:cstheme="majorBidi"/>
                <w:bCs/>
              </w:rPr>
            </w:pPr>
            <w:r w:rsidRPr="00E75C5B">
              <w:rPr>
                <w:rFonts w:asciiTheme="majorBidi" w:hAnsiTheme="majorBidi" w:cstheme="majorBidi"/>
                <w:bCs/>
              </w:rPr>
              <w:t xml:space="preserve">Shall mean </w:t>
            </w:r>
            <w:r w:rsidR="00630E92" w:rsidRPr="00E75C5B">
              <w:rPr>
                <w:rFonts w:asciiTheme="majorBidi" w:hAnsiTheme="majorBidi" w:cstheme="majorBidi"/>
                <w:bCs/>
              </w:rPr>
              <w:t xml:space="preserve">Mr. Harry Dickman and/or any other person designated by </w:t>
            </w:r>
            <w:r w:rsidR="00630E92">
              <w:rPr>
                <w:rFonts w:asciiTheme="majorBidi" w:hAnsiTheme="majorBidi" w:cstheme="majorBidi"/>
                <w:bCs/>
              </w:rPr>
              <w:t>Iscar</w:t>
            </w:r>
            <w:r w:rsidR="00630E92" w:rsidRPr="00E75C5B">
              <w:rPr>
                <w:rFonts w:asciiTheme="majorBidi" w:hAnsiTheme="majorBidi" w:cstheme="majorBidi"/>
                <w:bCs/>
              </w:rPr>
              <w:t xml:space="preserve"> from time to time. The Project Manager shall be responsible for communications of any nature whatsoever pertaining to the subject matter of this Agreement, between the Supplier and persons or entities acting on its behalf, on the one hand, and </w:t>
            </w:r>
            <w:r w:rsidR="00630E92">
              <w:rPr>
                <w:rFonts w:asciiTheme="majorBidi" w:hAnsiTheme="majorBidi" w:cstheme="majorBidi"/>
                <w:bCs/>
              </w:rPr>
              <w:t>Iscar</w:t>
            </w:r>
            <w:r w:rsidR="00630E92" w:rsidRPr="00E75C5B">
              <w:rPr>
                <w:rFonts w:asciiTheme="majorBidi" w:hAnsiTheme="majorBidi" w:cstheme="majorBidi"/>
                <w:bCs/>
              </w:rPr>
              <w:t xml:space="preserve"> and persons or entities acting on its behalf on the other hand. The above shall not derogate from </w:t>
            </w:r>
            <w:r w:rsidR="00630E92">
              <w:rPr>
                <w:rFonts w:asciiTheme="majorBidi" w:hAnsiTheme="majorBidi" w:cstheme="majorBidi"/>
                <w:bCs/>
              </w:rPr>
              <w:t>Iscar</w:t>
            </w:r>
            <w:r w:rsidR="00630E92" w:rsidRPr="00E75C5B">
              <w:rPr>
                <w:rFonts w:asciiTheme="majorBidi" w:hAnsiTheme="majorBidi" w:cstheme="majorBidi"/>
                <w:bCs/>
              </w:rPr>
              <w:t>'s right to approach the Supplier at all times in any other way or manner.</w:t>
            </w:r>
            <w:r w:rsidR="00630E92">
              <w:rPr>
                <w:rFonts w:asciiTheme="majorBidi" w:hAnsiTheme="majorBidi" w:cstheme="majorBidi"/>
                <w:bCs/>
              </w:rPr>
              <w:t xml:space="preserve"> </w:t>
            </w:r>
          </w:p>
        </w:tc>
      </w:tr>
      <w:tr w:rsidR="00426429" w:rsidRPr="00F53DBE" w14:paraId="0965AA99" w14:textId="77777777" w:rsidTr="0001660E">
        <w:tc>
          <w:tcPr>
            <w:tcW w:w="2957" w:type="dxa"/>
          </w:tcPr>
          <w:p w14:paraId="089E9857" w14:textId="77777777" w:rsidR="005F3710" w:rsidRPr="002A0532" w:rsidRDefault="00426429">
            <w:pPr>
              <w:widowControl/>
              <w:spacing w:before="240" w:line="240" w:lineRule="auto"/>
              <w:rPr>
                <w:rFonts w:asciiTheme="majorBidi" w:hAnsiTheme="majorBidi" w:cstheme="majorBidi"/>
                <w:b/>
              </w:rPr>
            </w:pPr>
            <w:r w:rsidRPr="00F53DBE">
              <w:rPr>
                <w:rFonts w:asciiTheme="majorBidi" w:hAnsiTheme="majorBidi" w:cstheme="majorBidi"/>
                <w:b/>
              </w:rPr>
              <w:t>“</w:t>
            </w:r>
            <w:r w:rsidR="00CB401D" w:rsidRPr="00F53DBE">
              <w:rPr>
                <w:rFonts w:asciiTheme="majorBidi" w:hAnsiTheme="majorBidi" w:cstheme="majorBidi"/>
                <w:b/>
              </w:rPr>
              <w:t>Iscar</w:t>
            </w:r>
            <w:r w:rsidRPr="00F53DBE">
              <w:rPr>
                <w:rFonts w:asciiTheme="majorBidi" w:hAnsiTheme="majorBidi" w:cstheme="majorBidi"/>
                <w:b/>
              </w:rPr>
              <w:t xml:space="preserve"> </w:t>
            </w:r>
            <w:r w:rsidR="00D22DFD" w:rsidRPr="00F53DBE">
              <w:rPr>
                <w:rFonts w:asciiTheme="majorBidi" w:hAnsiTheme="majorBidi" w:cstheme="majorBidi"/>
                <w:b/>
              </w:rPr>
              <w:t>Site</w:t>
            </w:r>
            <w:r w:rsidR="005F3710">
              <w:rPr>
                <w:rFonts w:asciiTheme="majorBidi" w:hAnsiTheme="majorBidi" w:cstheme="majorBidi"/>
                <w:b/>
              </w:rPr>
              <w:t>s</w:t>
            </w:r>
            <w:r w:rsidRPr="00F53DBE">
              <w:rPr>
                <w:rFonts w:asciiTheme="majorBidi" w:hAnsiTheme="majorBidi" w:cstheme="majorBidi"/>
                <w:b/>
              </w:rPr>
              <w:t>”</w:t>
            </w:r>
            <w:r w:rsidR="005F3710">
              <w:rPr>
                <w:rFonts w:asciiTheme="majorBidi" w:hAnsiTheme="majorBidi" w:cstheme="majorBidi"/>
                <w:b/>
              </w:rPr>
              <w:t xml:space="preserve"> and each one of them </w:t>
            </w:r>
            <w:r w:rsidR="005F3710" w:rsidRPr="00F53DBE">
              <w:rPr>
                <w:rFonts w:asciiTheme="majorBidi" w:hAnsiTheme="majorBidi" w:cstheme="majorBidi"/>
                <w:b/>
              </w:rPr>
              <w:t>“</w:t>
            </w:r>
            <w:r w:rsidR="005F3710">
              <w:rPr>
                <w:rFonts w:asciiTheme="majorBidi" w:hAnsiTheme="majorBidi" w:cstheme="majorBidi"/>
                <w:b/>
              </w:rPr>
              <w:t>Iscar Site</w:t>
            </w:r>
            <w:r w:rsidR="005F3710" w:rsidRPr="00F53DBE">
              <w:rPr>
                <w:rFonts w:asciiTheme="majorBidi" w:hAnsiTheme="majorBidi" w:cstheme="majorBidi"/>
                <w:b/>
              </w:rPr>
              <w:t>”</w:t>
            </w:r>
          </w:p>
        </w:tc>
        <w:tc>
          <w:tcPr>
            <w:tcW w:w="5831" w:type="dxa"/>
          </w:tcPr>
          <w:p w14:paraId="4746FD06" w14:textId="77777777" w:rsidR="00426429" w:rsidRPr="00F53DBE" w:rsidRDefault="005167C9" w:rsidP="00FA40E2">
            <w:pPr>
              <w:widowControl/>
              <w:spacing w:before="240" w:line="240" w:lineRule="auto"/>
              <w:rPr>
                <w:rFonts w:asciiTheme="majorBidi" w:hAnsiTheme="majorBidi" w:cstheme="majorBidi"/>
                <w:bCs/>
              </w:rPr>
            </w:pPr>
            <w:r w:rsidRPr="00E83862">
              <w:rPr>
                <w:rFonts w:asciiTheme="majorBidi" w:hAnsiTheme="majorBidi" w:cstheme="majorBidi"/>
                <w:bCs/>
              </w:rPr>
              <w:t xml:space="preserve">Shall mean </w:t>
            </w:r>
            <w:r w:rsidR="00713959" w:rsidRPr="00E83862">
              <w:rPr>
                <w:rFonts w:asciiTheme="majorBidi" w:hAnsiTheme="majorBidi" w:cstheme="majorBidi"/>
                <w:bCs/>
              </w:rPr>
              <w:t>that certain</w:t>
            </w:r>
            <w:r w:rsidR="00AE2C1E" w:rsidRPr="00E83862">
              <w:rPr>
                <w:rFonts w:asciiTheme="majorBidi" w:hAnsiTheme="majorBidi" w:cstheme="majorBidi"/>
                <w:bCs/>
              </w:rPr>
              <w:t xml:space="preserve"> s</w:t>
            </w:r>
            <w:r w:rsidR="009B004C" w:rsidRPr="00E83862">
              <w:rPr>
                <w:rFonts w:asciiTheme="majorBidi" w:hAnsiTheme="majorBidi" w:cstheme="majorBidi"/>
                <w:bCs/>
              </w:rPr>
              <w:t>tructure</w:t>
            </w:r>
            <w:r w:rsidR="005F3710">
              <w:rPr>
                <w:rFonts w:asciiTheme="majorBidi" w:hAnsiTheme="majorBidi" w:cstheme="majorBidi"/>
                <w:bCs/>
              </w:rPr>
              <w:t>s</w:t>
            </w:r>
            <w:r w:rsidR="009B004C" w:rsidRPr="00E83862">
              <w:rPr>
                <w:rFonts w:asciiTheme="majorBidi" w:hAnsiTheme="majorBidi" w:cstheme="majorBidi"/>
                <w:bCs/>
              </w:rPr>
              <w:t xml:space="preserve"> located at Iscar's premises in Migdal Tefen, Israel</w:t>
            </w:r>
            <w:r w:rsidR="00AE2C1E" w:rsidRPr="00E83862">
              <w:rPr>
                <w:rFonts w:asciiTheme="majorBidi" w:hAnsiTheme="majorBidi" w:cstheme="majorBidi"/>
                <w:bCs/>
              </w:rPr>
              <w:t xml:space="preserve"> as further </w:t>
            </w:r>
            <w:r w:rsidR="00713959" w:rsidRPr="00E83862">
              <w:rPr>
                <w:rFonts w:asciiTheme="majorBidi" w:hAnsiTheme="majorBidi" w:cstheme="majorBidi"/>
                <w:bCs/>
              </w:rPr>
              <w:t>identified</w:t>
            </w:r>
            <w:r w:rsidR="00AE2C1E" w:rsidRPr="00E83862">
              <w:rPr>
                <w:rFonts w:asciiTheme="majorBidi" w:hAnsiTheme="majorBidi" w:cstheme="majorBidi"/>
                <w:bCs/>
              </w:rPr>
              <w:t xml:space="preserve"> in the </w:t>
            </w:r>
            <w:r w:rsidR="00E83862" w:rsidRPr="00E83862">
              <w:rPr>
                <w:rFonts w:asciiTheme="majorBidi" w:hAnsiTheme="majorBidi" w:cstheme="majorBidi"/>
              </w:rPr>
              <w:t xml:space="preserve">Specifications </w:t>
            </w:r>
            <w:r w:rsidR="00F53DBE" w:rsidRPr="00E83862">
              <w:rPr>
                <w:rFonts w:asciiTheme="majorBidi" w:hAnsiTheme="majorBidi" w:cstheme="majorBidi"/>
                <w:bCs/>
              </w:rPr>
              <w:t xml:space="preserve">and Detailed </w:t>
            </w:r>
            <w:r w:rsidR="007147E0" w:rsidRPr="00E83862">
              <w:rPr>
                <w:rFonts w:asciiTheme="majorBidi" w:hAnsiTheme="majorBidi" w:cstheme="majorBidi"/>
                <w:bCs/>
              </w:rPr>
              <w:t>Design.</w:t>
            </w:r>
            <w:r w:rsidR="0051418A" w:rsidRPr="00F53DBE">
              <w:rPr>
                <w:rFonts w:asciiTheme="majorBidi" w:hAnsiTheme="majorBidi" w:cstheme="majorBidi"/>
                <w:bCs/>
              </w:rPr>
              <w:t xml:space="preserve"> </w:t>
            </w:r>
          </w:p>
        </w:tc>
      </w:tr>
      <w:tr w:rsidR="00426429" w:rsidRPr="00F53DBE" w14:paraId="419704F5" w14:textId="77777777" w:rsidTr="0001660E">
        <w:tc>
          <w:tcPr>
            <w:tcW w:w="2957" w:type="dxa"/>
          </w:tcPr>
          <w:p w14:paraId="1C4E53C6" w14:textId="77777777" w:rsidR="00426429" w:rsidRPr="00F53DBE" w:rsidRDefault="00426429" w:rsidP="00426429">
            <w:pPr>
              <w:widowControl/>
              <w:spacing w:before="240" w:line="240" w:lineRule="auto"/>
              <w:rPr>
                <w:rFonts w:asciiTheme="majorBidi" w:hAnsiTheme="majorBidi" w:cstheme="majorBidi"/>
                <w:b/>
              </w:rPr>
            </w:pPr>
            <w:r w:rsidRPr="00F53DBE">
              <w:rPr>
                <w:rFonts w:asciiTheme="majorBidi" w:hAnsiTheme="majorBidi" w:cstheme="majorBidi"/>
                <w:b/>
              </w:rPr>
              <w:t>"Late Delivery Penalty"</w:t>
            </w:r>
          </w:p>
        </w:tc>
        <w:tc>
          <w:tcPr>
            <w:tcW w:w="5831" w:type="dxa"/>
          </w:tcPr>
          <w:p w14:paraId="03F0A282" w14:textId="565ED44C" w:rsidR="00426429" w:rsidRPr="00F53DBE" w:rsidRDefault="00426429">
            <w:pPr>
              <w:widowControl/>
              <w:spacing w:before="240" w:line="240" w:lineRule="auto"/>
              <w:rPr>
                <w:rFonts w:asciiTheme="majorBidi" w:hAnsiTheme="majorBidi" w:cstheme="majorBidi"/>
                <w:bCs/>
              </w:rPr>
            </w:pPr>
            <w:r w:rsidRPr="00F53DBE">
              <w:rPr>
                <w:rFonts w:asciiTheme="majorBidi" w:hAnsiTheme="majorBidi" w:cstheme="majorBidi"/>
                <w:bCs/>
              </w:rPr>
              <w:t>Shall mean the late delivery penalty specified in section</w:t>
            </w:r>
            <w:r w:rsidR="00F260AD" w:rsidRPr="00F53DBE">
              <w:rPr>
                <w:rFonts w:asciiTheme="majorBidi" w:hAnsiTheme="majorBidi" w:cstheme="majorBidi"/>
                <w:bCs/>
              </w:rPr>
              <w:t xml:space="preserve"> </w:t>
            </w:r>
            <w:r w:rsidR="00F260AD" w:rsidRPr="00F53DBE">
              <w:rPr>
                <w:rFonts w:asciiTheme="majorBidi" w:hAnsiTheme="majorBidi" w:cstheme="majorBidi"/>
                <w:bCs/>
              </w:rPr>
              <w:fldChar w:fldCharType="begin"/>
            </w:r>
            <w:r w:rsidR="00F260AD" w:rsidRPr="00F53DBE">
              <w:rPr>
                <w:rFonts w:asciiTheme="majorBidi" w:hAnsiTheme="majorBidi" w:cstheme="majorBidi"/>
                <w:bCs/>
              </w:rPr>
              <w:instrText xml:space="preserve"> REF _Ref388871818 \r \h </w:instrText>
            </w:r>
            <w:r w:rsidR="00630E92" w:rsidRPr="006148FD">
              <w:rPr>
                <w:rFonts w:asciiTheme="majorBidi" w:hAnsiTheme="majorBidi" w:cstheme="majorBidi"/>
                <w:bCs/>
              </w:rPr>
              <w:instrText xml:space="preserve"> \* MERGEFORMAT </w:instrText>
            </w:r>
            <w:r w:rsidR="00F260AD" w:rsidRPr="00F53DBE">
              <w:rPr>
                <w:rFonts w:asciiTheme="majorBidi" w:hAnsiTheme="majorBidi" w:cstheme="majorBidi"/>
                <w:bCs/>
              </w:rPr>
            </w:r>
            <w:r w:rsidR="00F260AD" w:rsidRPr="00F53DBE">
              <w:rPr>
                <w:rFonts w:asciiTheme="majorBidi" w:hAnsiTheme="majorBidi" w:cstheme="majorBidi"/>
                <w:bCs/>
              </w:rPr>
              <w:fldChar w:fldCharType="separate"/>
            </w:r>
            <w:r w:rsidR="00236ACE">
              <w:rPr>
                <w:rFonts w:asciiTheme="majorBidi" w:hAnsiTheme="majorBidi" w:cstheme="majorBidi"/>
                <w:bCs/>
                <w:cs/>
              </w:rPr>
              <w:t>‎</w:t>
            </w:r>
            <w:r w:rsidR="00236ACE">
              <w:rPr>
                <w:rFonts w:asciiTheme="majorBidi" w:hAnsiTheme="majorBidi" w:cstheme="majorBidi"/>
                <w:bCs/>
              </w:rPr>
              <w:t>13</w:t>
            </w:r>
            <w:r w:rsidR="00F260AD" w:rsidRPr="00F53DBE">
              <w:rPr>
                <w:rFonts w:asciiTheme="majorBidi" w:hAnsiTheme="majorBidi" w:cstheme="majorBidi"/>
                <w:bCs/>
              </w:rPr>
              <w:fldChar w:fldCharType="end"/>
            </w:r>
            <w:r w:rsidRPr="00F53DBE">
              <w:rPr>
                <w:rFonts w:asciiTheme="majorBidi" w:hAnsiTheme="majorBidi" w:cstheme="majorBidi"/>
                <w:bCs/>
              </w:rPr>
              <w:t xml:space="preserve"> of this Agreement.</w:t>
            </w:r>
          </w:p>
        </w:tc>
      </w:tr>
      <w:tr w:rsidR="00426429" w:rsidRPr="00F53DBE" w14:paraId="361B9A1A" w14:textId="77777777" w:rsidTr="0001660E">
        <w:tc>
          <w:tcPr>
            <w:tcW w:w="2957" w:type="dxa"/>
          </w:tcPr>
          <w:p w14:paraId="7638C533" w14:textId="77777777" w:rsidR="00426429" w:rsidRPr="00F53DBE" w:rsidRDefault="00426429" w:rsidP="00426429">
            <w:pPr>
              <w:widowControl/>
              <w:spacing w:before="240" w:line="240" w:lineRule="auto"/>
              <w:rPr>
                <w:rFonts w:asciiTheme="majorBidi" w:hAnsiTheme="majorBidi" w:cstheme="majorBidi"/>
                <w:b/>
                <w:bCs/>
              </w:rPr>
            </w:pPr>
            <w:r w:rsidRPr="00F53DBE">
              <w:rPr>
                <w:rFonts w:asciiTheme="majorBidi" w:hAnsiTheme="majorBidi" w:cstheme="majorBidi"/>
                <w:b/>
                <w:bCs/>
              </w:rPr>
              <w:t xml:space="preserve">"Receiving </w:t>
            </w:r>
            <w:r w:rsidRPr="00F53DBE">
              <w:rPr>
                <w:rFonts w:asciiTheme="majorBidi" w:hAnsiTheme="majorBidi" w:cstheme="majorBidi"/>
                <w:b/>
              </w:rPr>
              <w:t>Party</w:t>
            </w:r>
            <w:r w:rsidRPr="00F53DBE">
              <w:rPr>
                <w:rFonts w:asciiTheme="majorBidi" w:hAnsiTheme="majorBidi" w:cstheme="majorBidi"/>
                <w:b/>
                <w:bCs/>
              </w:rPr>
              <w:t>"</w:t>
            </w:r>
          </w:p>
        </w:tc>
        <w:tc>
          <w:tcPr>
            <w:tcW w:w="5831" w:type="dxa"/>
          </w:tcPr>
          <w:p w14:paraId="7AF22252" w14:textId="77777777" w:rsidR="00426429" w:rsidRPr="00F53DBE" w:rsidRDefault="00426429" w:rsidP="00426429">
            <w:pPr>
              <w:widowControl/>
              <w:spacing w:before="240" w:line="240" w:lineRule="auto"/>
              <w:rPr>
                <w:rFonts w:asciiTheme="majorBidi" w:hAnsiTheme="majorBidi" w:cstheme="majorBidi"/>
              </w:rPr>
            </w:pPr>
            <w:r w:rsidRPr="00F53DBE">
              <w:rPr>
                <w:rFonts w:asciiTheme="majorBidi" w:hAnsiTheme="majorBidi" w:cstheme="majorBidi"/>
              </w:rPr>
              <w:t xml:space="preserve">Shall mean the party to whom a Disclosing Party’s Confidential Information </w:t>
            </w:r>
            <w:r w:rsidRPr="00F53DBE">
              <w:rPr>
                <w:rFonts w:asciiTheme="majorBidi" w:hAnsiTheme="majorBidi" w:cstheme="majorBidi"/>
                <w:bCs/>
              </w:rPr>
              <w:t>has</w:t>
            </w:r>
            <w:r w:rsidRPr="00F53DBE">
              <w:rPr>
                <w:rFonts w:asciiTheme="majorBidi" w:hAnsiTheme="majorBidi" w:cstheme="majorBidi"/>
              </w:rPr>
              <w:t xml:space="preserve"> been delivered and the party who owes such Disclosing Party the obligations described in this Agreement with respect to such Confidential Information and shall include </w:t>
            </w:r>
            <w:r w:rsidRPr="00F53DBE">
              <w:rPr>
                <w:rFonts w:asciiTheme="majorBidi" w:hAnsiTheme="majorBidi" w:cstheme="majorBidi"/>
              </w:rPr>
              <w:lastRenderedPageBreak/>
              <w:t>such Receiving Party’s employees, officers, directors, shareholders, agents and affiliates.</w:t>
            </w:r>
          </w:p>
        </w:tc>
      </w:tr>
      <w:tr w:rsidR="00426429" w:rsidRPr="00F53DBE" w14:paraId="4A1CEEB0" w14:textId="77777777" w:rsidTr="0001660E">
        <w:tc>
          <w:tcPr>
            <w:tcW w:w="2957" w:type="dxa"/>
          </w:tcPr>
          <w:p w14:paraId="5BF3AA17" w14:textId="77777777" w:rsidR="00426429" w:rsidRPr="00F53DBE" w:rsidRDefault="00426429" w:rsidP="00426429">
            <w:pPr>
              <w:widowControl/>
              <w:spacing w:before="240" w:line="240" w:lineRule="auto"/>
              <w:rPr>
                <w:rFonts w:asciiTheme="majorBidi" w:hAnsiTheme="majorBidi" w:cstheme="majorBidi"/>
                <w:b/>
              </w:rPr>
            </w:pPr>
            <w:r w:rsidRPr="00F53DBE">
              <w:rPr>
                <w:rFonts w:asciiTheme="majorBidi" w:hAnsiTheme="majorBidi" w:cstheme="majorBidi"/>
                <w:bCs/>
              </w:rPr>
              <w:lastRenderedPageBreak/>
              <w:t>“</w:t>
            </w:r>
            <w:r w:rsidRPr="00F53DBE">
              <w:rPr>
                <w:rFonts w:asciiTheme="majorBidi" w:hAnsiTheme="majorBidi" w:cstheme="majorBidi"/>
                <w:b/>
              </w:rPr>
              <w:t>Project Consideration</w:t>
            </w:r>
            <w:r w:rsidRPr="00F53DBE">
              <w:rPr>
                <w:rFonts w:asciiTheme="majorBidi" w:hAnsiTheme="majorBidi" w:cstheme="majorBidi"/>
                <w:bCs/>
              </w:rPr>
              <w:t>”</w:t>
            </w:r>
          </w:p>
        </w:tc>
        <w:tc>
          <w:tcPr>
            <w:tcW w:w="5831" w:type="dxa"/>
          </w:tcPr>
          <w:p w14:paraId="2DD11B9C" w14:textId="0C7C78BC" w:rsidR="00426429" w:rsidRPr="00F53DBE" w:rsidRDefault="00426429" w:rsidP="000A1EB8">
            <w:pPr>
              <w:widowControl/>
              <w:spacing w:before="240" w:line="240" w:lineRule="auto"/>
              <w:rPr>
                <w:rFonts w:asciiTheme="majorBidi" w:hAnsiTheme="majorBidi" w:cstheme="majorBidi"/>
                <w:bCs/>
              </w:rPr>
            </w:pPr>
            <w:r w:rsidRPr="00F53DBE">
              <w:rPr>
                <w:rFonts w:asciiTheme="majorBidi" w:hAnsiTheme="majorBidi" w:cstheme="majorBidi"/>
                <w:bCs/>
              </w:rPr>
              <w:t>Shall mean the total, conclusive and final amount which the Supplier w</w:t>
            </w:r>
            <w:r w:rsidR="008741DB" w:rsidRPr="00F53DBE">
              <w:rPr>
                <w:rFonts w:asciiTheme="majorBidi" w:hAnsiTheme="majorBidi" w:cstheme="majorBidi"/>
                <w:bCs/>
              </w:rPr>
              <w:t xml:space="preserve">ill be entitled to receive as an agreed and full </w:t>
            </w:r>
            <w:r w:rsidRPr="00F53DBE">
              <w:rPr>
                <w:rFonts w:asciiTheme="majorBidi" w:hAnsiTheme="majorBidi" w:cstheme="majorBidi"/>
                <w:bCs/>
              </w:rPr>
              <w:t xml:space="preserve">consideration for the Project </w:t>
            </w:r>
            <w:r w:rsidR="000A1EB8" w:rsidRPr="00F53DBE">
              <w:rPr>
                <w:rFonts w:asciiTheme="majorBidi" w:hAnsiTheme="majorBidi" w:cstheme="majorBidi"/>
                <w:bCs/>
              </w:rPr>
              <w:t xml:space="preserve">from </w:t>
            </w:r>
            <w:proofErr w:type="spellStart"/>
            <w:r w:rsidR="00CB401D" w:rsidRPr="00F53DBE">
              <w:rPr>
                <w:rFonts w:asciiTheme="majorBidi" w:hAnsiTheme="majorBidi" w:cstheme="majorBidi"/>
                <w:bCs/>
              </w:rPr>
              <w:t>Iscar</w:t>
            </w:r>
            <w:proofErr w:type="spellEnd"/>
            <w:r w:rsidR="000A1EB8" w:rsidRPr="00F53DBE">
              <w:rPr>
                <w:rFonts w:asciiTheme="majorBidi" w:hAnsiTheme="majorBidi" w:cstheme="majorBidi"/>
                <w:bCs/>
              </w:rPr>
              <w:t xml:space="preserve"> (and/or an entity designated by it), </w:t>
            </w:r>
            <w:r w:rsidRPr="00F53DBE">
              <w:rPr>
                <w:rFonts w:asciiTheme="majorBidi" w:hAnsiTheme="majorBidi" w:cstheme="majorBidi"/>
                <w:bCs/>
              </w:rPr>
              <w:t>a</w:t>
            </w:r>
            <w:r w:rsidR="008741DB" w:rsidRPr="00F53DBE">
              <w:rPr>
                <w:rFonts w:asciiTheme="majorBidi" w:hAnsiTheme="majorBidi" w:cstheme="majorBidi"/>
                <w:bCs/>
              </w:rPr>
              <w:t xml:space="preserve">nd which is further </w:t>
            </w:r>
            <w:r w:rsidRPr="00F53DBE">
              <w:rPr>
                <w:rFonts w:asciiTheme="majorBidi" w:hAnsiTheme="majorBidi" w:cstheme="majorBidi"/>
                <w:bCs/>
              </w:rPr>
              <w:t xml:space="preserve">specified in section </w:t>
            </w:r>
            <w:r w:rsidRPr="00F53DBE">
              <w:rPr>
                <w:rFonts w:asciiTheme="majorBidi" w:hAnsiTheme="majorBidi" w:cstheme="majorBidi"/>
              </w:rPr>
              <w:fldChar w:fldCharType="begin"/>
            </w:r>
            <w:r w:rsidRPr="00F53DBE">
              <w:rPr>
                <w:rFonts w:asciiTheme="majorBidi" w:hAnsiTheme="majorBidi" w:cstheme="majorBidi"/>
              </w:rPr>
              <w:instrText xml:space="preserve"> REF _Ref388871850 \r \h  \* MERGEFORMAT </w:instrText>
            </w:r>
            <w:r w:rsidRPr="00F53DBE">
              <w:rPr>
                <w:rFonts w:asciiTheme="majorBidi" w:hAnsiTheme="majorBidi" w:cstheme="majorBidi"/>
              </w:rPr>
            </w:r>
            <w:r w:rsidRPr="00F53DBE">
              <w:rPr>
                <w:rFonts w:asciiTheme="majorBidi" w:hAnsiTheme="majorBidi" w:cstheme="majorBidi"/>
              </w:rPr>
              <w:fldChar w:fldCharType="separate"/>
            </w:r>
            <w:r w:rsidR="00236ACE">
              <w:rPr>
                <w:rFonts w:asciiTheme="majorBidi" w:hAnsiTheme="majorBidi" w:cstheme="majorBidi"/>
                <w:cs/>
              </w:rPr>
              <w:t>‎</w:t>
            </w:r>
            <w:r w:rsidR="00236ACE">
              <w:rPr>
                <w:rFonts w:asciiTheme="majorBidi" w:hAnsiTheme="majorBidi" w:cstheme="majorBidi"/>
              </w:rPr>
              <w:t>11</w:t>
            </w:r>
            <w:r w:rsidRPr="00F53DBE">
              <w:rPr>
                <w:rFonts w:asciiTheme="majorBidi" w:hAnsiTheme="majorBidi" w:cstheme="majorBidi"/>
              </w:rPr>
              <w:fldChar w:fldCharType="end"/>
            </w:r>
            <w:r w:rsidRPr="00F53DBE">
              <w:rPr>
                <w:rFonts w:asciiTheme="majorBidi" w:hAnsiTheme="majorBidi" w:cstheme="majorBidi"/>
                <w:bCs/>
              </w:rPr>
              <w:t xml:space="preserve"> of this Agreement. </w:t>
            </w:r>
          </w:p>
        </w:tc>
      </w:tr>
      <w:tr w:rsidR="00426429" w:rsidRPr="00F53DBE" w14:paraId="566D9A91" w14:textId="77777777" w:rsidTr="0001660E">
        <w:tc>
          <w:tcPr>
            <w:tcW w:w="2957" w:type="dxa"/>
          </w:tcPr>
          <w:p w14:paraId="52FDA68F" w14:textId="77777777" w:rsidR="00426429" w:rsidRPr="00F53DBE" w:rsidRDefault="00426429" w:rsidP="00426429">
            <w:pPr>
              <w:widowControl/>
              <w:spacing w:before="240" w:line="240" w:lineRule="auto"/>
              <w:rPr>
                <w:rFonts w:asciiTheme="majorBidi" w:hAnsiTheme="majorBidi" w:cstheme="majorBidi"/>
                <w:b/>
              </w:rPr>
            </w:pPr>
            <w:r w:rsidRPr="00F53DBE">
              <w:rPr>
                <w:rFonts w:asciiTheme="majorBidi" w:hAnsiTheme="majorBidi" w:cstheme="majorBidi"/>
                <w:b/>
              </w:rPr>
              <w:t>“Project Schedule”</w:t>
            </w:r>
          </w:p>
        </w:tc>
        <w:tc>
          <w:tcPr>
            <w:tcW w:w="5831" w:type="dxa"/>
          </w:tcPr>
          <w:p w14:paraId="67EBA6DF" w14:textId="4F6119A7" w:rsidR="00426429" w:rsidRPr="00F53DBE" w:rsidRDefault="00426429" w:rsidP="004A45A6">
            <w:pPr>
              <w:widowControl/>
              <w:spacing w:before="240" w:line="240" w:lineRule="auto"/>
              <w:rPr>
                <w:rFonts w:asciiTheme="majorBidi" w:hAnsiTheme="majorBidi" w:cstheme="majorBidi"/>
                <w:bCs/>
              </w:rPr>
            </w:pPr>
            <w:r w:rsidRPr="00F53DBE">
              <w:rPr>
                <w:rFonts w:asciiTheme="majorBidi" w:hAnsiTheme="majorBidi" w:cstheme="majorBidi"/>
                <w:bCs/>
              </w:rPr>
              <w:t>Shall mean the</w:t>
            </w:r>
            <w:r w:rsidR="00D928D0" w:rsidRPr="00F53DBE">
              <w:rPr>
                <w:rFonts w:asciiTheme="majorBidi" w:hAnsiTheme="majorBidi" w:cstheme="majorBidi"/>
                <w:bCs/>
              </w:rPr>
              <w:t xml:space="preserve"> applicable</w:t>
            </w:r>
            <w:r w:rsidRPr="00F53DBE">
              <w:rPr>
                <w:rFonts w:asciiTheme="majorBidi" w:hAnsiTheme="majorBidi" w:cstheme="majorBidi"/>
                <w:bCs/>
              </w:rPr>
              <w:t xml:space="preserve"> time schedule </w:t>
            </w:r>
            <w:r w:rsidR="009F68C4">
              <w:rPr>
                <w:rFonts w:asciiTheme="majorBidi" w:hAnsiTheme="majorBidi" w:cstheme="majorBidi"/>
                <w:bCs/>
              </w:rPr>
              <w:t xml:space="preserve">and installation plan </w:t>
            </w:r>
            <w:r w:rsidRPr="00F53DBE">
              <w:rPr>
                <w:rFonts w:asciiTheme="majorBidi" w:hAnsiTheme="majorBidi" w:cstheme="majorBidi"/>
                <w:bCs/>
              </w:rPr>
              <w:t xml:space="preserve">for </w:t>
            </w:r>
            <w:r w:rsidR="008741DB" w:rsidRPr="00F53DBE">
              <w:rPr>
                <w:rFonts w:asciiTheme="majorBidi" w:hAnsiTheme="majorBidi" w:cstheme="majorBidi"/>
                <w:bCs/>
              </w:rPr>
              <w:t xml:space="preserve">the </w:t>
            </w:r>
            <w:r w:rsidR="008F4707">
              <w:rPr>
                <w:rFonts w:asciiTheme="majorBidi" w:hAnsiTheme="majorBidi" w:cstheme="majorBidi"/>
                <w:bCs/>
              </w:rPr>
              <w:t>performance a</w:t>
            </w:r>
            <w:r w:rsidR="009321F7">
              <w:rPr>
                <w:rFonts w:asciiTheme="majorBidi" w:hAnsiTheme="majorBidi" w:cstheme="majorBidi"/>
                <w:bCs/>
              </w:rPr>
              <w:t>n</w:t>
            </w:r>
            <w:r w:rsidR="008F4707">
              <w:rPr>
                <w:rFonts w:asciiTheme="majorBidi" w:hAnsiTheme="majorBidi" w:cstheme="majorBidi"/>
                <w:bCs/>
              </w:rPr>
              <w:t xml:space="preserve">d the </w:t>
            </w:r>
            <w:r w:rsidR="008741DB" w:rsidRPr="00F53DBE">
              <w:rPr>
                <w:rFonts w:asciiTheme="majorBidi" w:hAnsiTheme="majorBidi" w:cstheme="majorBidi"/>
                <w:bCs/>
              </w:rPr>
              <w:t xml:space="preserve">completion of the Project in </w:t>
            </w:r>
            <w:r w:rsidR="00CB401D" w:rsidRPr="00F53DBE">
              <w:rPr>
                <w:rFonts w:asciiTheme="majorBidi" w:hAnsiTheme="majorBidi" w:cstheme="majorBidi"/>
                <w:bCs/>
              </w:rPr>
              <w:t>Iscar</w:t>
            </w:r>
            <w:r w:rsidRPr="00F53DBE">
              <w:rPr>
                <w:rFonts w:asciiTheme="majorBidi" w:hAnsiTheme="majorBidi" w:cstheme="majorBidi"/>
                <w:bCs/>
              </w:rPr>
              <w:t xml:space="preserve">'s </w:t>
            </w:r>
            <w:r w:rsidR="00363FDF" w:rsidRPr="00F53DBE">
              <w:rPr>
                <w:rFonts w:asciiTheme="majorBidi" w:hAnsiTheme="majorBidi" w:cstheme="majorBidi"/>
                <w:bCs/>
              </w:rPr>
              <w:t>S</w:t>
            </w:r>
            <w:r w:rsidRPr="00F53DBE">
              <w:rPr>
                <w:rFonts w:asciiTheme="majorBidi" w:hAnsiTheme="majorBidi" w:cstheme="majorBidi"/>
                <w:bCs/>
              </w:rPr>
              <w:t>ite</w:t>
            </w:r>
            <w:r w:rsidR="00FD6F1A">
              <w:rPr>
                <w:rFonts w:asciiTheme="majorBidi" w:hAnsiTheme="majorBidi" w:cstheme="majorBidi"/>
                <w:bCs/>
              </w:rPr>
              <w:t>s</w:t>
            </w:r>
            <w:r w:rsidR="00D928D0" w:rsidRPr="00F53DBE">
              <w:rPr>
                <w:rFonts w:asciiTheme="majorBidi" w:hAnsiTheme="majorBidi" w:cstheme="majorBidi"/>
                <w:bCs/>
              </w:rPr>
              <w:t xml:space="preserve">, attached as </w:t>
            </w:r>
            <w:r w:rsidR="00D928D0" w:rsidRPr="00F53DBE">
              <w:rPr>
                <w:rFonts w:asciiTheme="majorBidi" w:hAnsiTheme="majorBidi" w:cstheme="majorBidi"/>
                <w:b/>
                <w:u w:val="single"/>
              </w:rPr>
              <w:t xml:space="preserve">Exhibit </w:t>
            </w:r>
            <w:r w:rsidR="00C603F4" w:rsidRPr="00F53DBE">
              <w:rPr>
                <w:rFonts w:asciiTheme="majorBidi" w:hAnsiTheme="majorBidi" w:cstheme="majorBidi"/>
                <w:b/>
                <w:u w:val="single"/>
              </w:rPr>
              <w:t>B</w:t>
            </w:r>
            <w:r w:rsidR="009F68C4">
              <w:rPr>
                <w:rFonts w:asciiTheme="majorBidi" w:hAnsiTheme="majorBidi" w:cstheme="majorBidi"/>
                <w:b/>
                <w:u w:val="single"/>
              </w:rPr>
              <w:t>1 and B2</w:t>
            </w:r>
            <w:r w:rsidR="00C603F4" w:rsidRPr="00F53DBE">
              <w:rPr>
                <w:rFonts w:asciiTheme="majorBidi" w:hAnsiTheme="majorBidi" w:cstheme="majorBidi"/>
                <w:bCs/>
              </w:rPr>
              <w:t xml:space="preserve"> </w:t>
            </w:r>
            <w:r w:rsidR="00D928D0" w:rsidRPr="00F53DBE">
              <w:rPr>
                <w:rFonts w:asciiTheme="majorBidi" w:hAnsiTheme="majorBidi" w:cstheme="majorBidi"/>
                <w:bCs/>
              </w:rPr>
              <w:t>to this Agreement, forming an integral part thereof</w:t>
            </w:r>
            <w:r w:rsidRPr="00F53DBE">
              <w:rPr>
                <w:rFonts w:asciiTheme="majorBidi" w:hAnsiTheme="majorBidi" w:cstheme="majorBidi"/>
                <w:bCs/>
              </w:rPr>
              <w:t>.</w:t>
            </w:r>
            <w:r w:rsidRPr="00F53DBE">
              <w:rPr>
                <w:rFonts w:asciiTheme="majorBidi" w:hAnsiTheme="majorBidi" w:cstheme="majorBidi"/>
                <w:b/>
                <w:u w:val="single"/>
              </w:rPr>
              <w:t xml:space="preserve"> </w:t>
            </w:r>
          </w:p>
        </w:tc>
      </w:tr>
      <w:tr w:rsidR="00426429" w:rsidRPr="00F53DBE" w14:paraId="366DAEBE" w14:textId="77777777" w:rsidTr="0001660E">
        <w:tc>
          <w:tcPr>
            <w:tcW w:w="2957" w:type="dxa"/>
          </w:tcPr>
          <w:p w14:paraId="45CF998C" w14:textId="77777777" w:rsidR="00426429" w:rsidRPr="00F53DBE" w:rsidRDefault="00426429" w:rsidP="00426429">
            <w:pPr>
              <w:widowControl/>
              <w:spacing w:before="240" w:line="240" w:lineRule="auto"/>
              <w:rPr>
                <w:rFonts w:asciiTheme="majorBidi" w:hAnsiTheme="majorBidi" w:cstheme="majorBidi"/>
                <w:bCs/>
              </w:rPr>
            </w:pPr>
            <w:r w:rsidRPr="00F53DBE">
              <w:rPr>
                <w:rFonts w:asciiTheme="majorBidi" w:hAnsiTheme="majorBidi" w:cstheme="majorBidi"/>
                <w:b/>
              </w:rPr>
              <w:t>“Supplier Project Manager/Supervisor”</w:t>
            </w:r>
          </w:p>
        </w:tc>
        <w:tc>
          <w:tcPr>
            <w:tcW w:w="5831" w:type="dxa"/>
          </w:tcPr>
          <w:p w14:paraId="484266C7" w14:textId="77777777" w:rsidR="00426429" w:rsidRPr="00F53DBE" w:rsidRDefault="00426429" w:rsidP="008741DB">
            <w:pPr>
              <w:widowControl/>
              <w:spacing w:before="240" w:line="240" w:lineRule="auto"/>
              <w:rPr>
                <w:rFonts w:asciiTheme="majorBidi" w:hAnsiTheme="majorBidi" w:cstheme="majorBidi"/>
                <w:bCs/>
              </w:rPr>
            </w:pPr>
            <w:r w:rsidRPr="00F53DBE">
              <w:rPr>
                <w:rFonts w:asciiTheme="majorBidi" w:hAnsiTheme="majorBidi" w:cstheme="majorBidi"/>
                <w:bCs/>
              </w:rPr>
              <w:t xml:space="preserve">A suitable Project Manager for the entire project to be </w:t>
            </w:r>
            <w:r w:rsidR="008741DB" w:rsidRPr="00F53DBE">
              <w:rPr>
                <w:rFonts w:asciiTheme="majorBidi" w:hAnsiTheme="majorBidi" w:cstheme="majorBidi"/>
                <w:bCs/>
              </w:rPr>
              <w:t>designated</w:t>
            </w:r>
            <w:r w:rsidRPr="00F53DBE">
              <w:rPr>
                <w:rFonts w:asciiTheme="majorBidi" w:hAnsiTheme="majorBidi" w:cstheme="majorBidi"/>
                <w:bCs/>
              </w:rPr>
              <w:t xml:space="preserve"> by Supplier. The Supplier Project Manager shall be responsible for communications of any nature whatsoever pertaining to the subject matter of this Agreement, between the Supplier and persons or entities acting on its behalf, on the one hand, and </w:t>
            </w:r>
            <w:r w:rsidR="00CB401D" w:rsidRPr="00F53DBE">
              <w:rPr>
                <w:rFonts w:asciiTheme="majorBidi" w:hAnsiTheme="majorBidi" w:cstheme="majorBidi"/>
                <w:bCs/>
              </w:rPr>
              <w:t>Iscar</w:t>
            </w:r>
            <w:r w:rsidRPr="00F53DBE">
              <w:rPr>
                <w:rFonts w:asciiTheme="majorBidi" w:hAnsiTheme="majorBidi" w:cstheme="majorBidi"/>
                <w:bCs/>
              </w:rPr>
              <w:t xml:space="preserve"> and persons or entities acting on its behalf on the other hand. </w:t>
            </w:r>
          </w:p>
        </w:tc>
      </w:tr>
      <w:tr w:rsidR="009966E9" w:rsidRPr="00F53DBE" w14:paraId="2C72CF72" w14:textId="77777777" w:rsidTr="0001660E">
        <w:tc>
          <w:tcPr>
            <w:tcW w:w="2957" w:type="dxa"/>
          </w:tcPr>
          <w:p w14:paraId="28D58FAF" w14:textId="77777777" w:rsidR="009966E9" w:rsidRPr="00F53DBE" w:rsidRDefault="009966E9" w:rsidP="00426429">
            <w:pPr>
              <w:widowControl/>
              <w:spacing w:before="240" w:line="240" w:lineRule="auto"/>
              <w:rPr>
                <w:rFonts w:asciiTheme="majorBidi" w:hAnsiTheme="majorBidi" w:cstheme="majorBidi"/>
                <w:b/>
              </w:rPr>
            </w:pPr>
            <w:r>
              <w:rPr>
                <w:rFonts w:asciiTheme="majorBidi" w:hAnsiTheme="majorBidi" w:cstheme="majorBidi"/>
                <w:b/>
              </w:rPr>
              <w:t>"</w:t>
            </w:r>
            <w:r w:rsidRPr="007D02F1">
              <w:rPr>
                <w:rFonts w:asciiTheme="majorBidi" w:hAnsiTheme="majorBidi" w:cstheme="majorBidi"/>
                <w:b/>
              </w:rPr>
              <w:t>Spare Parts Inventory</w:t>
            </w:r>
            <w:r>
              <w:rPr>
                <w:rFonts w:asciiTheme="majorBidi" w:hAnsiTheme="majorBidi" w:cstheme="majorBidi"/>
                <w:b/>
              </w:rPr>
              <w:t>"</w:t>
            </w:r>
          </w:p>
        </w:tc>
        <w:tc>
          <w:tcPr>
            <w:tcW w:w="5831" w:type="dxa"/>
          </w:tcPr>
          <w:p w14:paraId="23F5EC31" w14:textId="77777777" w:rsidR="009966E9" w:rsidRPr="00F53DBE" w:rsidRDefault="009966E9" w:rsidP="008741DB">
            <w:pPr>
              <w:widowControl/>
              <w:spacing w:before="240" w:line="240" w:lineRule="auto"/>
              <w:rPr>
                <w:rFonts w:asciiTheme="majorBidi" w:hAnsiTheme="majorBidi" w:cstheme="majorBidi"/>
                <w:bCs/>
              </w:rPr>
            </w:pPr>
            <w:r>
              <w:rPr>
                <w:rFonts w:asciiTheme="majorBidi" w:hAnsiTheme="majorBidi" w:cstheme="majorBidi"/>
                <w:bCs/>
              </w:rPr>
              <w:t>shall have the meaning ascribed to it in section 10.1 of this Agreement.</w:t>
            </w:r>
          </w:p>
        </w:tc>
      </w:tr>
      <w:tr w:rsidR="00426429" w:rsidRPr="00E75C5B" w14:paraId="5B1DBE16" w14:textId="77777777" w:rsidTr="0001660E">
        <w:trPr>
          <w:trHeight w:val="826"/>
        </w:trPr>
        <w:tc>
          <w:tcPr>
            <w:tcW w:w="2957" w:type="dxa"/>
          </w:tcPr>
          <w:p w14:paraId="4B8D125E" w14:textId="77777777" w:rsidR="00426429" w:rsidRPr="00F53DBE" w:rsidRDefault="00426429" w:rsidP="00D928D0">
            <w:pPr>
              <w:widowControl/>
              <w:spacing w:before="240" w:line="240" w:lineRule="auto"/>
              <w:rPr>
                <w:rFonts w:asciiTheme="majorBidi" w:hAnsiTheme="majorBidi" w:cstheme="majorBidi"/>
                <w:bCs/>
              </w:rPr>
            </w:pPr>
            <w:r w:rsidRPr="00F53DBE">
              <w:rPr>
                <w:rFonts w:asciiTheme="majorBidi" w:hAnsiTheme="majorBidi" w:cstheme="majorBidi"/>
                <w:b/>
              </w:rPr>
              <w:t>"</w:t>
            </w:r>
            <w:r w:rsidR="00521370" w:rsidRPr="00F53DBE">
              <w:rPr>
                <w:rFonts w:asciiTheme="majorBidi" w:hAnsiTheme="majorBidi" w:cstheme="majorBidi"/>
                <w:b/>
              </w:rPr>
              <w:t>Specification</w:t>
            </w:r>
            <w:r w:rsidRPr="00F53DBE">
              <w:rPr>
                <w:rFonts w:asciiTheme="majorBidi" w:hAnsiTheme="majorBidi" w:cstheme="majorBidi"/>
                <w:b/>
              </w:rPr>
              <w:t>"</w:t>
            </w:r>
          </w:p>
        </w:tc>
        <w:tc>
          <w:tcPr>
            <w:tcW w:w="5831" w:type="dxa"/>
          </w:tcPr>
          <w:p w14:paraId="7E0684B3" w14:textId="77777777" w:rsidR="00426429" w:rsidRPr="00E83862" w:rsidRDefault="00426429" w:rsidP="002D6A73">
            <w:pPr>
              <w:widowControl/>
              <w:spacing w:before="240" w:line="240" w:lineRule="auto"/>
              <w:rPr>
                <w:rFonts w:asciiTheme="majorBidi" w:hAnsiTheme="majorBidi" w:cstheme="majorBidi"/>
                <w:b/>
              </w:rPr>
            </w:pPr>
            <w:r w:rsidRPr="00E83862">
              <w:rPr>
                <w:rFonts w:asciiTheme="majorBidi" w:hAnsiTheme="majorBidi" w:cstheme="majorBidi"/>
                <w:bCs/>
              </w:rPr>
              <w:t xml:space="preserve">Shall mean the </w:t>
            </w:r>
            <w:r w:rsidR="00E83862" w:rsidRPr="00E83862">
              <w:rPr>
                <w:rFonts w:asciiTheme="majorBidi" w:hAnsiTheme="majorBidi" w:cstheme="majorBidi"/>
                <w:bCs/>
              </w:rPr>
              <w:t xml:space="preserve">all </w:t>
            </w:r>
            <w:r w:rsidR="00D928D0" w:rsidRPr="00E83862">
              <w:rPr>
                <w:rFonts w:asciiTheme="majorBidi" w:hAnsiTheme="majorBidi" w:cstheme="majorBidi"/>
                <w:bCs/>
              </w:rPr>
              <w:t>technical specification</w:t>
            </w:r>
            <w:r w:rsidR="00BC3362" w:rsidRPr="00E83862">
              <w:rPr>
                <w:rFonts w:asciiTheme="majorBidi" w:hAnsiTheme="majorBidi" w:cstheme="majorBidi"/>
                <w:bCs/>
              </w:rPr>
              <w:t xml:space="preserve">s </w:t>
            </w:r>
            <w:r w:rsidR="00E83862" w:rsidRPr="00E83862">
              <w:rPr>
                <w:rFonts w:asciiTheme="majorBidi" w:hAnsiTheme="majorBidi" w:cstheme="majorBidi"/>
                <w:bCs/>
              </w:rPr>
              <w:t xml:space="preserve">and layouts </w:t>
            </w:r>
            <w:r w:rsidR="002D6A73" w:rsidRPr="00E83862">
              <w:rPr>
                <w:rFonts w:asciiTheme="majorBidi" w:hAnsiTheme="majorBidi" w:cstheme="majorBidi"/>
                <w:bCs/>
              </w:rPr>
              <w:t xml:space="preserve">stipulated in </w:t>
            </w:r>
            <w:r w:rsidR="00FA40E2" w:rsidRPr="003A5A07">
              <w:rPr>
                <w:rFonts w:asciiTheme="majorBidi" w:hAnsiTheme="majorBidi" w:cstheme="majorBidi"/>
                <w:b/>
                <w:u w:val="single"/>
              </w:rPr>
              <w:t xml:space="preserve">Exhibit </w:t>
            </w:r>
            <w:r w:rsidR="00C603F4" w:rsidRPr="003A5A07">
              <w:rPr>
                <w:rFonts w:asciiTheme="majorBidi" w:hAnsiTheme="majorBidi" w:cstheme="majorBidi"/>
                <w:b/>
                <w:u w:val="single"/>
              </w:rPr>
              <w:t>A</w:t>
            </w:r>
            <w:r w:rsidR="00FA40E2" w:rsidRPr="00E83862">
              <w:rPr>
                <w:rFonts w:asciiTheme="majorBidi" w:hAnsiTheme="majorBidi" w:cstheme="majorBidi"/>
                <w:bCs/>
              </w:rPr>
              <w:t xml:space="preserve"> </w:t>
            </w:r>
            <w:r w:rsidR="00BC3362" w:rsidRPr="00E83862">
              <w:rPr>
                <w:rFonts w:asciiTheme="majorBidi" w:hAnsiTheme="majorBidi" w:cstheme="majorBidi"/>
                <w:bCs/>
              </w:rPr>
              <w:t>for</w:t>
            </w:r>
            <w:r w:rsidR="00D928D0" w:rsidRPr="00E83862">
              <w:rPr>
                <w:rFonts w:asciiTheme="majorBidi" w:hAnsiTheme="majorBidi" w:cstheme="majorBidi"/>
                <w:bCs/>
              </w:rPr>
              <w:t xml:space="preserve"> </w:t>
            </w:r>
            <w:r w:rsidR="008741DB" w:rsidRPr="00E83862">
              <w:rPr>
                <w:rFonts w:asciiTheme="majorBidi" w:hAnsiTheme="majorBidi" w:cstheme="majorBidi"/>
                <w:bCs/>
              </w:rPr>
              <w:t xml:space="preserve">the </w:t>
            </w:r>
            <w:r w:rsidR="00BC3362" w:rsidRPr="00E83862">
              <w:rPr>
                <w:rFonts w:asciiTheme="majorBidi" w:hAnsiTheme="majorBidi" w:cstheme="majorBidi"/>
                <w:bCs/>
              </w:rPr>
              <w:t>various</w:t>
            </w:r>
            <w:r w:rsidR="00E83862" w:rsidRPr="00E83862">
              <w:rPr>
                <w:rFonts w:asciiTheme="majorBidi" w:hAnsiTheme="majorBidi" w:cstheme="majorBidi"/>
                <w:bCs/>
              </w:rPr>
              <w:t xml:space="preserve"> parts of the</w:t>
            </w:r>
            <w:r w:rsidR="008741DB" w:rsidRPr="00E83862">
              <w:rPr>
                <w:rFonts w:asciiTheme="majorBidi" w:hAnsiTheme="majorBidi" w:cstheme="majorBidi"/>
                <w:bCs/>
              </w:rPr>
              <w:t xml:space="preserve"> </w:t>
            </w:r>
            <w:r w:rsidR="00D928D0" w:rsidRPr="00E83862">
              <w:rPr>
                <w:rFonts w:asciiTheme="majorBidi" w:hAnsiTheme="majorBidi" w:cstheme="majorBidi"/>
                <w:bCs/>
              </w:rPr>
              <w:t>Equipment</w:t>
            </w:r>
            <w:r w:rsidR="00C60AFC" w:rsidRPr="00E83862">
              <w:rPr>
                <w:rFonts w:asciiTheme="majorBidi" w:hAnsiTheme="majorBidi" w:cstheme="majorBidi"/>
                <w:bCs/>
              </w:rPr>
              <w:t xml:space="preserve"> </w:t>
            </w:r>
            <w:r w:rsidR="008F4707" w:rsidRPr="00E83862">
              <w:rPr>
                <w:rFonts w:asciiTheme="majorBidi" w:hAnsiTheme="majorBidi" w:cstheme="majorBidi"/>
                <w:bCs/>
              </w:rPr>
              <w:t xml:space="preserve">and </w:t>
            </w:r>
            <w:r w:rsidR="00E83862" w:rsidRPr="00E83862">
              <w:rPr>
                <w:rFonts w:asciiTheme="majorBidi" w:hAnsiTheme="majorBidi" w:cstheme="majorBidi"/>
                <w:bCs/>
              </w:rPr>
              <w:t xml:space="preserve">the </w:t>
            </w:r>
            <w:r w:rsidR="008F4707" w:rsidRPr="00E83862">
              <w:rPr>
                <w:rFonts w:asciiTheme="majorBidi" w:hAnsiTheme="majorBidi" w:cstheme="majorBidi"/>
                <w:bCs/>
              </w:rPr>
              <w:t xml:space="preserve">services </w:t>
            </w:r>
            <w:r w:rsidR="002D6A73" w:rsidRPr="00E83862">
              <w:rPr>
                <w:rFonts w:asciiTheme="majorBidi" w:hAnsiTheme="majorBidi" w:cstheme="majorBidi"/>
                <w:bCs/>
              </w:rPr>
              <w:t>to</w:t>
            </w:r>
            <w:r w:rsidR="008741DB" w:rsidRPr="00E83862">
              <w:rPr>
                <w:rFonts w:asciiTheme="majorBidi" w:hAnsiTheme="majorBidi" w:cstheme="majorBidi"/>
                <w:bCs/>
              </w:rPr>
              <w:t xml:space="preserve"> be delivered </w:t>
            </w:r>
            <w:r w:rsidR="008F4707" w:rsidRPr="00E83862">
              <w:rPr>
                <w:rFonts w:asciiTheme="majorBidi" w:hAnsiTheme="majorBidi" w:cstheme="majorBidi"/>
                <w:bCs/>
              </w:rPr>
              <w:t>by the Supplier as Part of the Project</w:t>
            </w:r>
            <w:r w:rsidR="00E83862" w:rsidRPr="003A5A07">
              <w:rPr>
                <w:rFonts w:ascii="Times New Roman" w:hAnsi="Times New Roman"/>
              </w:rPr>
              <w:t>, forming an integral part thereof</w:t>
            </w:r>
            <w:r w:rsidR="0002464C">
              <w:rPr>
                <w:rFonts w:asciiTheme="majorBidi" w:hAnsiTheme="majorBidi" w:cstheme="majorBidi"/>
                <w:bCs/>
              </w:rPr>
              <w:t>.</w:t>
            </w:r>
          </w:p>
        </w:tc>
      </w:tr>
    </w:tbl>
    <w:p w14:paraId="1F1243F6" w14:textId="77777777" w:rsidR="00426429" w:rsidRPr="00E75C5B" w:rsidRDefault="00426429" w:rsidP="00426429">
      <w:pPr>
        <w:widowControl/>
        <w:numPr>
          <w:ilvl w:val="0"/>
          <w:numId w:val="8"/>
        </w:numPr>
        <w:spacing w:before="240" w:line="240" w:lineRule="auto"/>
        <w:rPr>
          <w:rFonts w:asciiTheme="majorBidi" w:hAnsiTheme="majorBidi" w:cstheme="majorBidi"/>
          <w:b/>
          <w:u w:val="single"/>
        </w:rPr>
      </w:pPr>
      <w:bookmarkStart w:id="2" w:name="_Ref388872001"/>
      <w:r w:rsidRPr="00E75C5B">
        <w:rPr>
          <w:rFonts w:asciiTheme="majorBidi" w:hAnsiTheme="majorBidi" w:cstheme="majorBidi"/>
          <w:b/>
          <w:u w:val="single"/>
        </w:rPr>
        <w:t>DECLARATIONS AND WARRANTIES</w:t>
      </w:r>
      <w:bookmarkEnd w:id="2"/>
    </w:p>
    <w:p w14:paraId="1AC5F269" w14:textId="77777777" w:rsidR="00426429" w:rsidRPr="00E75C5B" w:rsidRDefault="00426429" w:rsidP="00426429">
      <w:pPr>
        <w:widowControl/>
        <w:numPr>
          <w:ilvl w:val="1"/>
          <w:numId w:val="8"/>
        </w:numPr>
        <w:spacing w:before="240" w:line="240" w:lineRule="auto"/>
        <w:rPr>
          <w:rFonts w:asciiTheme="majorBidi" w:hAnsiTheme="majorBidi" w:cstheme="majorBidi"/>
          <w:bCs/>
        </w:rPr>
      </w:pPr>
      <w:r w:rsidRPr="00E75C5B">
        <w:rPr>
          <w:rFonts w:asciiTheme="majorBidi" w:hAnsiTheme="majorBidi" w:cstheme="majorBidi"/>
          <w:bCs/>
        </w:rPr>
        <w:t xml:space="preserve">The Supplier hereby warrants and declares towards </w:t>
      </w:r>
      <w:r w:rsidR="00CB401D">
        <w:rPr>
          <w:rFonts w:asciiTheme="majorBidi" w:hAnsiTheme="majorBidi" w:cstheme="majorBidi"/>
          <w:bCs/>
        </w:rPr>
        <w:t>Iscar</w:t>
      </w:r>
      <w:r w:rsidRPr="00E75C5B">
        <w:rPr>
          <w:rFonts w:asciiTheme="majorBidi" w:hAnsiTheme="majorBidi" w:cstheme="majorBidi"/>
          <w:bCs/>
        </w:rPr>
        <w:t xml:space="preserve"> as follows:</w:t>
      </w:r>
    </w:p>
    <w:p w14:paraId="36F168E8" w14:textId="77777777" w:rsidR="00426429" w:rsidRPr="00E75C5B" w:rsidRDefault="00426429" w:rsidP="00A87717">
      <w:pPr>
        <w:widowControl/>
        <w:numPr>
          <w:ilvl w:val="2"/>
          <w:numId w:val="8"/>
        </w:numPr>
        <w:spacing w:before="240" w:line="240" w:lineRule="auto"/>
        <w:ind w:left="1440" w:hanging="720"/>
        <w:rPr>
          <w:rFonts w:asciiTheme="majorBidi" w:hAnsiTheme="majorBidi" w:cstheme="majorBidi"/>
          <w:bCs/>
        </w:rPr>
      </w:pPr>
      <w:r w:rsidRPr="00E75C5B">
        <w:rPr>
          <w:rFonts w:asciiTheme="majorBidi" w:hAnsiTheme="majorBidi" w:cstheme="majorBidi"/>
          <w:bCs/>
        </w:rPr>
        <w:t xml:space="preserve">The Supplier is financially stable and financially capable of executing its undertakings subject to this Agreement and is </w:t>
      </w:r>
      <w:r w:rsidR="008741DB" w:rsidRPr="00E75C5B">
        <w:rPr>
          <w:rFonts w:asciiTheme="majorBidi" w:hAnsiTheme="majorBidi" w:cstheme="majorBidi"/>
          <w:bCs/>
        </w:rPr>
        <w:t xml:space="preserve">further </w:t>
      </w:r>
      <w:r w:rsidRPr="00E75C5B">
        <w:rPr>
          <w:rFonts w:asciiTheme="majorBidi" w:hAnsiTheme="majorBidi" w:cstheme="majorBidi"/>
          <w:bCs/>
        </w:rPr>
        <w:t>capable of issuing all of the required guarantees in accordance with the</w:t>
      </w:r>
      <w:r w:rsidR="00A87717" w:rsidRPr="00E75C5B">
        <w:rPr>
          <w:rFonts w:asciiTheme="majorBidi" w:hAnsiTheme="majorBidi" w:cstheme="majorBidi"/>
          <w:bCs/>
        </w:rPr>
        <w:t xml:space="preserve"> terms and </w:t>
      </w:r>
      <w:r w:rsidRPr="00E75C5B">
        <w:rPr>
          <w:rFonts w:asciiTheme="majorBidi" w:hAnsiTheme="majorBidi" w:cstheme="majorBidi"/>
          <w:bCs/>
        </w:rPr>
        <w:t xml:space="preserve">provisions of this Agreement. </w:t>
      </w:r>
    </w:p>
    <w:p w14:paraId="6652600D" w14:textId="77777777" w:rsidR="00426429" w:rsidRPr="00E75C5B" w:rsidRDefault="00426429" w:rsidP="00A87717">
      <w:pPr>
        <w:widowControl/>
        <w:numPr>
          <w:ilvl w:val="2"/>
          <w:numId w:val="8"/>
        </w:numPr>
        <w:spacing w:before="240" w:line="240" w:lineRule="auto"/>
        <w:ind w:left="1440" w:hanging="720"/>
        <w:rPr>
          <w:rFonts w:asciiTheme="majorBidi" w:hAnsiTheme="majorBidi" w:cstheme="majorBidi"/>
          <w:bCs/>
        </w:rPr>
      </w:pPr>
      <w:r w:rsidRPr="00E75C5B">
        <w:rPr>
          <w:rFonts w:asciiTheme="majorBidi" w:hAnsiTheme="majorBidi" w:cstheme="majorBidi"/>
          <w:bCs/>
        </w:rPr>
        <w:t xml:space="preserve">The Supplier has the know-how, skills and experience relating to the </w:t>
      </w:r>
      <w:r w:rsidR="00D928D0" w:rsidRPr="00E75C5B">
        <w:rPr>
          <w:rFonts w:asciiTheme="majorBidi" w:hAnsiTheme="majorBidi" w:cstheme="majorBidi"/>
          <w:bCs/>
        </w:rPr>
        <w:t>Equipment</w:t>
      </w:r>
      <w:r w:rsidR="00A87717" w:rsidRPr="00E75C5B">
        <w:rPr>
          <w:rFonts w:asciiTheme="majorBidi" w:hAnsiTheme="majorBidi" w:cstheme="majorBidi"/>
          <w:bCs/>
        </w:rPr>
        <w:t>.</w:t>
      </w:r>
      <w:r w:rsidR="00D529E4" w:rsidRPr="00E75C5B">
        <w:rPr>
          <w:rFonts w:asciiTheme="majorBidi" w:hAnsiTheme="majorBidi" w:cstheme="majorBidi"/>
          <w:bCs/>
        </w:rPr>
        <w:t xml:space="preserve"> </w:t>
      </w:r>
    </w:p>
    <w:p w14:paraId="013BAF6A" w14:textId="77777777" w:rsidR="00426429" w:rsidRPr="00E75C5B" w:rsidRDefault="00426429" w:rsidP="00426429">
      <w:pPr>
        <w:widowControl/>
        <w:numPr>
          <w:ilvl w:val="2"/>
          <w:numId w:val="8"/>
        </w:numPr>
        <w:spacing w:before="240" w:line="240" w:lineRule="auto"/>
        <w:ind w:left="1440" w:hanging="720"/>
        <w:rPr>
          <w:rFonts w:asciiTheme="majorBidi" w:hAnsiTheme="majorBidi" w:cstheme="majorBidi"/>
          <w:bCs/>
        </w:rPr>
      </w:pPr>
      <w:r w:rsidRPr="00E75C5B">
        <w:rPr>
          <w:rFonts w:asciiTheme="majorBidi" w:hAnsiTheme="majorBidi" w:cstheme="majorBidi"/>
          <w:bCs/>
        </w:rPr>
        <w:t>The Supplier is entitled to enter into this Agreement and there are no legal impediments or other restrictions to its full and complete performance of this Agreement.</w:t>
      </w:r>
    </w:p>
    <w:p w14:paraId="69C51D11" w14:textId="2EDC33F6" w:rsidR="00426429" w:rsidRPr="00E75C5B" w:rsidRDefault="00426429" w:rsidP="00426429">
      <w:pPr>
        <w:widowControl/>
        <w:numPr>
          <w:ilvl w:val="2"/>
          <w:numId w:val="8"/>
        </w:numPr>
        <w:spacing w:before="240" w:line="240" w:lineRule="auto"/>
        <w:ind w:left="1440" w:hanging="720"/>
        <w:rPr>
          <w:rFonts w:asciiTheme="majorBidi" w:hAnsiTheme="majorBidi" w:cstheme="majorBidi"/>
          <w:bCs/>
        </w:rPr>
      </w:pPr>
      <w:r w:rsidRPr="00E75C5B">
        <w:rPr>
          <w:rFonts w:asciiTheme="majorBidi" w:hAnsiTheme="majorBidi" w:cstheme="majorBidi"/>
          <w:bCs/>
        </w:rPr>
        <w:t xml:space="preserve">The Supplier has obtained all </w:t>
      </w:r>
      <w:r w:rsidRPr="00EB2E36">
        <w:rPr>
          <w:rFonts w:asciiTheme="majorBidi" w:hAnsiTheme="majorBidi" w:cstheme="majorBidi"/>
          <w:bCs/>
        </w:rPr>
        <w:t>requisite insurance policies, in accordance</w:t>
      </w:r>
      <w:r w:rsidRPr="00E75C5B">
        <w:rPr>
          <w:rFonts w:asciiTheme="majorBidi" w:hAnsiTheme="majorBidi" w:cstheme="majorBidi"/>
          <w:bCs/>
        </w:rPr>
        <w:t xml:space="preserve"> with section </w:t>
      </w:r>
      <w:r w:rsidR="00F70162">
        <w:rPr>
          <w:rFonts w:asciiTheme="majorBidi" w:hAnsiTheme="majorBidi" w:cstheme="majorBidi"/>
          <w:bCs/>
        </w:rPr>
        <w:t xml:space="preserve">17 </w:t>
      </w:r>
      <w:r w:rsidRPr="00E75C5B">
        <w:rPr>
          <w:rFonts w:asciiTheme="majorBidi" w:hAnsiTheme="majorBidi" w:cstheme="majorBidi"/>
          <w:bCs/>
        </w:rPr>
        <w:t>of this Agreement.</w:t>
      </w:r>
    </w:p>
    <w:p w14:paraId="49F911C8" w14:textId="77777777" w:rsidR="00426429" w:rsidRPr="00E75C5B" w:rsidRDefault="00426429" w:rsidP="00A41710">
      <w:pPr>
        <w:widowControl/>
        <w:numPr>
          <w:ilvl w:val="2"/>
          <w:numId w:val="8"/>
        </w:numPr>
        <w:spacing w:before="240" w:line="240" w:lineRule="auto"/>
        <w:ind w:left="1440" w:hanging="720"/>
        <w:rPr>
          <w:rFonts w:asciiTheme="majorBidi" w:hAnsiTheme="majorBidi" w:cstheme="majorBidi"/>
          <w:bCs/>
        </w:rPr>
      </w:pPr>
      <w:r w:rsidRPr="00E75C5B">
        <w:rPr>
          <w:rFonts w:asciiTheme="majorBidi" w:hAnsiTheme="majorBidi" w:cstheme="majorBidi"/>
          <w:bCs/>
        </w:rPr>
        <w:t xml:space="preserve">The Supplier has examined </w:t>
      </w:r>
      <w:r w:rsidR="00CB401D">
        <w:rPr>
          <w:rFonts w:asciiTheme="majorBidi" w:hAnsiTheme="majorBidi" w:cstheme="majorBidi"/>
          <w:bCs/>
        </w:rPr>
        <w:t>Iscar</w:t>
      </w:r>
      <w:r w:rsidRPr="00E75C5B">
        <w:rPr>
          <w:rFonts w:asciiTheme="majorBidi" w:hAnsiTheme="majorBidi" w:cstheme="majorBidi"/>
          <w:bCs/>
        </w:rPr>
        <w:t xml:space="preserve">'s </w:t>
      </w:r>
      <w:r w:rsidR="00D22DFD">
        <w:rPr>
          <w:rFonts w:asciiTheme="majorBidi" w:hAnsiTheme="majorBidi" w:cstheme="majorBidi"/>
          <w:bCs/>
        </w:rPr>
        <w:t>Site</w:t>
      </w:r>
      <w:r w:rsidR="00FD6F1A">
        <w:rPr>
          <w:rFonts w:asciiTheme="majorBidi" w:hAnsiTheme="majorBidi" w:cstheme="majorBidi"/>
          <w:bCs/>
        </w:rPr>
        <w:t>s</w:t>
      </w:r>
      <w:r w:rsidRPr="00E75C5B">
        <w:rPr>
          <w:rFonts w:asciiTheme="majorBidi" w:hAnsiTheme="majorBidi" w:cstheme="majorBidi"/>
          <w:bCs/>
        </w:rPr>
        <w:t xml:space="preserve"> including but not limited to:</w:t>
      </w:r>
      <w:r w:rsidR="00D928D0" w:rsidRPr="00E75C5B">
        <w:rPr>
          <w:rFonts w:asciiTheme="majorBidi" w:hAnsiTheme="majorBidi" w:cstheme="majorBidi"/>
          <w:bCs/>
        </w:rPr>
        <w:t xml:space="preserve"> plans, drawings, equipment, </w:t>
      </w:r>
      <w:r w:rsidR="00363FDF">
        <w:rPr>
          <w:rFonts w:asciiTheme="majorBidi" w:hAnsiTheme="majorBidi" w:cstheme="majorBidi"/>
          <w:bCs/>
        </w:rPr>
        <w:t xml:space="preserve">WMS and other </w:t>
      </w:r>
      <w:r w:rsidR="008741DB" w:rsidRPr="00E75C5B">
        <w:rPr>
          <w:rFonts w:asciiTheme="majorBidi" w:hAnsiTheme="majorBidi" w:cstheme="majorBidi"/>
          <w:bCs/>
        </w:rPr>
        <w:t>c</w:t>
      </w:r>
      <w:r w:rsidR="00D928D0" w:rsidRPr="00E75C5B">
        <w:rPr>
          <w:rFonts w:asciiTheme="majorBidi" w:hAnsiTheme="majorBidi" w:cstheme="majorBidi"/>
          <w:bCs/>
        </w:rPr>
        <w:t xml:space="preserve">omputer </w:t>
      </w:r>
      <w:r w:rsidR="008741DB" w:rsidRPr="00E75C5B">
        <w:rPr>
          <w:rFonts w:asciiTheme="majorBidi" w:hAnsiTheme="majorBidi" w:cstheme="majorBidi"/>
          <w:bCs/>
        </w:rPr>
        <w:t xml:space="preserve">software and IT infrastructure and </w:t>
      </w:r>
      <w:r w:rsidRPr="00E75C5B">
        <w:rPr>
          <w:rFonts w:asciiTheme="majorBidi" w:hAnsiTheme="majorBidi" w:cstheme="majorBidi"/>
          <w:bCs/>
        </w:rPr>
        <w:t xml:space="preserve">all circumstances surrounding the development, </w:t>
      </w:r>
      <w:r w:rsidR="008F4707">
        <w:rPr>
          <w:rFonts w:asciiTheme="majorBidi" w:hAnsiTheme="majorBidi" w:cstheme="majorBidi"/>
          <w:bCs/>
        </w:rPr>
        <w:t xml:space="preserve">delivery, </w:t>
      </w:r>
      <w:r w:rsidRPr="00E75C5B">
        <w:rPr>
          <w:rFonts w:asciiTheme="majorBidi" w:hAnsiTheme="majorBidi" w:cstheme="majorBidi"/>
          <w:bCs/>
        </w:rPr>
        <w:t xml:space="preserve">installation and customization of the </w:t>
      </w:r>
      <w:r w:rsidR="00D928D0" w:rsidRPr="00E75C5B">
        <w:rPr>
          <w:rFonts w:asciiTheme="majorBidi" w:hAnsiTheme="majorBidi" w:cstheme="majorBidi"/>
          <w:bCs/>
        </w:rPr>
        <w:t xml:space="preserve">Equipment </w:t>
      </w:r>
      <w:r w:rsidRPr="00E75C5B">
        <w:rPr>
          <w:rFonts w:asciiTheme="majorBidi" w:hAnsiTheme="majorBidi" w:cstheme="majorBidi"/>
          <w:bCs/>
        </w:rPr>
        <w:t xml:space="preserve">and found them suitable for the provision of its </w:t>
      </w:r>
      <w:r w:rsidR="00D928D0" w:rsidRPr="00E75C5B">
        <w:rPr>
          <w:rFonts w:asciiTheme="majorBidi" w:hAnsiTheme="majorBidi" w:cstheme="majorBidi"/>
          <w:bCs/>
        </w:rPr>
        <w:t>Equipment</w:t>
      </w:r>
      <w:r w:rsidR="00363FDF" w:rsidRPr="00363FDF">
        <w:rPr>
          <w:rFonts w:asciiTheme="majorBidi" w:hAnsiTheme="majorBidi" w:cstheme="majorBidi"/>
          <w:bCs/>
        </w:rPr>
        <w:t xml:space="preserve"> </w:t>
      </w:r>
      <w:r w:rsidR="00363FDF">
        <w:rPr>
          <w:rFonts w:asciiTheme="majorBidi" w:hAnsiTheme="majorBidi" w:cstheme="majorBidi"/>
          <w:bCs/>
        </w:rPr>
        <w:t>and conduct of the Project</w:t>
      </w:r>
      <w:r w:rsidRPr="00E75C5B">
        <w:rPr>
          <w:rFonts w:asciiTheme="majorBidi" w:hAnsiTheme="majorBidi" w:cstheme="majorBidi"/>
          <w:bCs/>
        </w:rPr>
        <w:t>, all in accordance with the terms and provision of this Agreement.</w:t>
      </w:r>
    </w:p>
    <w:p w14:paraId="732C0D94" w14:textId="77777777" w:rsidR="00426429" w:rsidRPr="00E75C5B" w:rsidRDefault="00426429" w:rsidP="00426429">
      <w:pPr>
        <w:widowControl/>
        <w:numPr>
          <w:ilvl w:val="2"/>
          <w:numId w:val="8"/>
        </w:numPr>
        <w:spacing w:before="240" w:line="240" w:lineRule="auto"/>
        <w:ind w:left="1440" w:hanging="720"/>
        <w:rPr>
          <w:rFonts w:asciiTheme="majorBidi" w:hAnsiTheme="majorBidi" w:cstheme="majorBidi"/>
          <w:bCs/>
        </w:rPr>
      </w:pPr>
      <w:r w:rsidRPr="00E75C5B">
        <w:rPr>
          <w:rFonts w:asciiTheme="majorBidi" w:hAnsiTheme="majorBidi" w:cstheme="majorBidi"/>
          <w:bCs/>
        </w:rPr>
        <w:t xml:space="preserve">The Supplier shall retain sole responsibility and liability toward </w:t>
      </w:r>
      <w:r w:rsidR="00CB401D">
        <w:rPr>
          <w:rFonts w:asciiTheme="majorBidi" w:hAnsiTheme="majorBidi" w:cstheme="majorBidi"/>
          <w:bCs/>
        </w:rPr>
        <w:t>Iscar</w:t>
      </w:r>
      <w:r w:rsidRPr="00E75C5B">
        <w:rPr>
          <w:rFonts w:asciiTheme="majorBidi" w:hAnsiTheme="majorBidi" w:cstheme="majorBidi"/>
          <w:bCs/>
        </w:rPr>
        <w:t xml:space="preserve">, at all times, for the execution of the work and fulfillment of all undertakings hereunder, regardless of whether the Supplier performs all the works on its own or partly through others on its behalf, including sub-contractors, employees, or any others. </w:t>
      </w:r>
    </w:p>
    <w:p w14:paraId="7C11E47E" w14:textId="77777777" w:rsidR="00426429" w:rsidRPr="00E75C5B" w:rsidRDefault="00426429" w:rsidP="00426429">
      <w:pPr>
        <w:widowControl/>
        <w:numPr>
          <w:ilvl w:val="2"/>
          <w:numId w:val="8"/>
        </w:numPr>
        <w:spacing w:before="240" w:line="240" w:lineRule="auto"/>
        <w:ind w:left="1440" w:hanging="720"/>
        <w:rPr>
          <w:rFonts w:asciiTheme="majorBidi" w:hAnsiTheme="majorBidi" w:cstheme="majorBidi"/>
          <w:bCs/>
        </w:rPr>
      </w:pPr>
      <w:r w:rsidRPr="00E75C5B">
        <w:rPr>
          <w:rFonts w:asciiTheme="majorBidi" w:hAnsiTheme="majorBidi" w:cstheme="majorBidi"/>
          <w:bCs/>
        </w:rPr>
        <w:lastRenderedPageBreak/>
        <w:t xml:space="preserve">The Supplier shall ensure that all persons performing the work, including its: employees, consultant, agents and sub-contractors, have entered into written contracts consistent with the foregoing, and it </w:t>
      </w:r>
      <w:r w:rsidR="0058393E">
        <w:rPr>
          <w:rFonts w:asciiTheme="majorBidi" w:hAnsiTheme="majorBidi" w:cstheme="majorBidi"/>
          <w:bCs/>
        </w:rPr>
        <w:t>shall</w:t>
      </w:r>
      <w:r w:rsidR="006A153B">
        <w:rPr>
          <w:rFonts w:asciiTheme="majorBidi" w:hAnsiTheme="majorBidi" w:cstheme="majorBidi"/>
          <w:bCs/>
        </w:rPr>
        <w:t xml:space="preserve"> hold</w:t>
      </w:r>
      <w:r w:rsidR="0058393E">
        <w:rPr>
          <w:rFonts w:asciiTheme="majorBidi" w:hAnsiTheme="majorBidi" w:cstheme="majorBidi"/>
          <w:bCs/>
        </w:rPr>
        <w:t xml:space="preserve"> </w:t>
      </w:r>
      <w:r w:rsidR="00CB401D">
        <w:rPr>
          <w:rFonts w:asciiTheme="majorBidi" w:hAnsiTheme="majorBidi" w:cstheme="majorBidi"/>
          <w:bCs/>
        </w:rPr>
        <w:t>Iscar</w:t>
      </w:r>
      <w:r w:rsidR="0058393E">
        <w:rPr>
          <w:rFonts w:asciiTheme="majorBidi" w:hAnsiTheme="majorBidi" w:cstheme="majorBidi"/>
          <w:bCs/>
        </w:rPr>
        <w:t xml:space="preserve"> harmless from </w:t>
      </w:r>
      <w:r w:rsidRPr="00E75C5B">
        <w:rPr>
          <w:rFonts w:asciiTheme="majorBidi" w:hAnsiTheme="majorBidi" w:cstheme="majorBidi"/>
          <w:bCs/>
        </w:rPr>
        <w:t xml:space="preserve">any lawful claim of any </w:t>
      </w:r>
      <w:r w:rsidR="0058393E">
        <w:rPr>
          <w:rFonts w:asciiTheme="majorBidi" w:hAnsiTheme="majorBidi" w:cstheme="majorBidi"/>
          <w:bCs/>
        </w:rPr>
        <w:t xml:space="preserve">such </w:t>
      </w:r>
      <w:r w:rsidRPr="00E75C5B">
        <w:rPr>
          <w:rFonts w:asciiTheme="majorBidi" w:hAnsiTheme="majorBidi" w:cstheme="majorBidi"/>
          <w:bCs/>
        </w:rPr>
        <w:t>person.</w:t>
      </w:r>
    </w:p>
    <w:p w14:paraId="5577AE2F" w14:textId="77777777" w:rsidR="00426429" w:rsidRPr="00E75C5B" w:rsidRDefault="00426429" w:rsidP="00426429">
      <w:pPr>
        <w:widowControl/>
        <w:numPr>
          <w:ilvl w:val="2"/>
          <w:numId w:val="8"/>
        </w:numPr>
        <w:spacing w:before="240" w:line="240" w:lineRule="auto"/>
        <w:ind w:left="1440" w:hanging="720"/>
        <w:rPr>
          <w:rFonts w:asciiTheme="majorBidi" w:hAnsiTheme="majorBidi" w:cstheme="majorBidi"/>
          <w:bCs/>
        </w:rPr>
      </w:pPr>
      <w:bookmarkStart w:id="3" w:name="_Ref388872315"/>
      <w:r w:rsidRPr="00E75C5B">
        <w:rPr>
          <w:rFonts w:asciiTheme="majorBidi" w:hAnsiTheme="majorBidi" w:cstheme="majorBidi"/>
          <w:bCs/>
        </w:rPr>
        <w:t xml:space="preserve">The Supplier shall fully cooperate with </w:t>
      </w:r>
      <w:r w:rsidR="00CB401D">
        <w:rPr>
          <w:rFonts w:asciiTheme="majorBidi" w:hAnsiTheme="majorBidi" w:cstheme="majorBidi"/>
        </w:rPr>
        <w:t>Iscar</w:t>
      </w:r>
      <w:r w:rsidR="00CD34B4">
        <w:rPr>
          <w:rFonts w:asciiTheme="majorBidi" w:hAnsiTheme="majorBidi" w:cstheme="majorBidi"/>
        </w:rPr>
        <w:t>'s</w:t>
      </w:r>
      <w:r w:rsidRPr="00E75C5B">
        <w:rPr>
          <w:rFonts w:asciiTheme="majorBidi" w:hAnsiTheme="majorBidi" w:cstheme="majorBidi"/>
        </w:rPr>
        <w:t xml:space="preserve"> Representatives</w:t>
      </w:r>
      <w:r w:rsidRPr="00E75C5B">
        <w:rPr>
          <w:rFonts w:asciiTheme="majorBidi" w:hAnsiTheme="majorBidi" w:cstheme="majorBidi"/>
          <w:bCs/>
        </w:rPr>
        <w:t xml:space="preserve">, comply with </w:t>
      </w:r>
      <w:r w:rsidR="00CB401D">
        <w:rPr>
          <w:rFonts w:asciiTheme="majorBidi" w:hAnsiTheme="majorBidi" w:cstheme="majorBidi"/>
          <w:bCs/>
        </w:rPr>
        <w:t>Iscar</w:t>
      </w:r>
      <w:r w:rsidRPr="00E75C5B">
        <w:rPr>
          <w:rFonts w:asciiTheme="majorBidi" w:hAnsiTheme="majorBidi" w:cstheme="majorBidi"/>
          <w:bCs/>
        </w:rPr>
        <w:t xml:space="preserve"> Representatives</w:t>
      </w:r>
      <w:r w:rsidR="002D6A73">
        <w:rPr>
          <w:rFonts w:asciiTheme="majorBidi" w:hAnsiTheme="majorBidi" w:cstheme="majorBidi"/>
          <w:bCs/>
        </w:rPr>
        <w:t>'</w:t>
      </w:r>
      <w:r w:rsidRPr="00E75C5B">
        <w:rPr>
          <w:rFonts w:asciiTheme="majorBidi" w:hAnsiTheme="majorBidi" w:cstheme="majorBidi"/>
          <w:bCs/>
        </w:rPr>
        <w:t xml:space="preserve"> request for information, meet with </w:t>
      </w:r>
      <w:r w:rsidR="00CB401D">
        <w:rPr>
          <w:rFonts w:asciiTheme="majorBidi" w:hAnsiTheme="majorBidi" w:cstheme="majorBidi"/>
          <w:bCs/>
        </w:rPr>
        <w:t>Iscar</w:t>
      </w:r>
      <w:r w:rsidRPr="00E75C5B">
        <w:rPr>
          <w:rFonts w:asciiTheme="majorBidi" w:hAnsiTheme="majorBidi" w:cstheme="majorBidi"/>
          <w:bCs/>
        </w:rPr>
        <w:t xml:space="preserve"> Representatives </w:t>
      </w:r>
      <w:r w:rsidR="0058393E">
        <w:rPr>
          <w:rFonts w:asciiTheme="majorBidi" w:hAnsiTheme="majorBidi" w:cstheme="majorBidi"/>
          <w:bCs/>
        </w:rPr>
        <w:t xml:space="preserve">as reasonably requested by </w:t>
      </w:r>
      <w:r w:rsidR="00CB401D">
        <w:rPr>
          <w:rFonts w:asciiTheme="majorBidi" w:hAnsiTheme="majorBidi" w:cstheme="majorBidi"/>
          <w:bCs/>
        </w:rPr>
        <w:t>Iscar</w:t>
      </w:r>
      <w:r w:rsidR="0058393E">
        <w:rPr>
          <w:rFonts w:asciiTheme="majorBidi" w:hAnsiTheme="majorBidi" w:cstheme="majorBidi"/>
          <w:bCs/>
        </w:rPr>
        <w:t xml:space="preserve"> </w:t>
      </w:r>
      <w:r w:rsidRPr="00E75C5B">
        <w:rPr>
          <w:rFonts w:asciiTheme="majorBidi" w:hAnsiTheme="majorBidi" w:cstheme="majorBidi"/>
          <w:bCs/>
        </w:rPr>
        <w:t xml:space="preserve">and ensure that </w:t>
      </w:r>
      <w:r w:rsidR="00CB401D">
        <w:rPr>
          <w:rFonts w:asciiTheme="majorBidi" w:hAnsiTheme="majorBidi" w:cstheme="majorBidi"/>
          <w:bCs/>
        </w:rPr>
        <w:t>Iscar</w:t>
      </w:r>
      <w:r w:rsidRPr="00E75C5B">
        <w:rPr>
          <w:rFonts w:asciiTheme="majorBidi" w:hAnsiTheme="majorBidi" w:cstheme="majorBidi"/>
          <w:bCs/>
        </w:rPr>
        <w:t xml:space="preserve"> Representatives shall have access to documentation and</w:t>
      </w:r>
      <w:r w:rsidR="002D6A73">
        <w:rPr>
          <w:rFonts w:asciiTheme="majorBidi" w:hAnsiTheme="majorBidi" w:cstheme="majorBidi"/>
          <w:bCs/>
        </w:rPr>
        <w:t>/</w:t>
      </w:r>
      <w:r w:rsidRPr="00E75C5B">
        <w:rPr>
          <w:rFonts w:asciiTheme="majorBidi" w:hAnsiTheme="majorBidi" w:cstheme="majorBidi"/>
          <w:bCs/>
        </w:rPr>
        <w:t xml:space="preserve">or </w:t>
      </w:r>
      <w:r w:rsidR="002D6A73">
        <w:rPr>
          <w:rFonts w:asciiTheme="majorBidi" w:hAnsiTheme="majorBidi" w:cstheme="majorBidi"/>
          <w:bCs/>
        </w:rPr>
        <w:t xml:space="preserve">to </w:t>
      </w:r>
      <w:r w:rsidRPr="00E75C5B">
        <w:rPr>
          <w:rFonts w:asciiTheme="majorBidi" w:hAnsiTheme="majorBidi" w:cstheme="majorBidi"/>
          <w:bCs/>
        </w:rPr>
        <w:t>any other relevant matter hereof including access to documentation and or any other relevant matter in the possession of its sub-contractors</w:t>
      </w:r>
      <w:r w:rsidR="0058393E">
        <w:rPr>
          <w:rFonts w:asciiTheme="majorBidi" w:hAnsiTheme="majorBidi" w:cstheme="majorBidi"/>
          <w:bCs/>
        </w:rPr>
        <w:t xml:space="preserve"> as reasonably required by </w:t>
      </w:r>
      <w:r w:rsidR="00CB401D">
        <w:rPr>
          <w:rFonts w:asciiTheme="majorBidi" w:hAnsiTheme="majorBidi" w:cstheme="majorBidi"/>
          <w:bCs/>
        </w:rPr>
        <w:t>Iscar</w:t>
      </w:r>
      <w:r w:rsidRPr="00E75C5B">
        <w:rPr>
          <w:rFonts w:asciiTheme="majorBidi" w:hAnsiTheme="majorBidi" w:cstheme="majorBidi"/>
          <w:bCs/>
        </w:rPr>
        <w:t>.</w:t>
      </w:r>
      <w:bookmarkEnd w:id="3"/>
    </w:p>
    <w:p w14:paraId="6B621704" w14:textId="77777777" w:rsidR="00426429" w:rsidRPr="000E15D4" w:rsidRDefault="00426429" w:rsidP="00B47D60">
      <w:pPr>
        <w:widowControl/>
        <w:numPr>
          <w:ilvl w:val="2"/>
          <w:numId w:val="8"/>
        </w:numPr>
        <w:spacing w:before="240" w:line="240" w:lineRule="auto"/>
        <w:ind w:left="1440" w:hanging="720"/>
        <w:rPr>
          <w:rFonts w:asciiTheme="majorBidi" w:hAnsiTheme="majorBidi" w:cstheme="majorBidi"/>
          <w:bCs/>
        </w:rPr>
      </w:pPr>
      <w:r w:rsidRPr="000E15D4">
        <w:rPr>
          <w:rFonts w:asciiTheme="majorBidi" w:hAnsiTheme="majorBidi" w:cstheme="majorBidi"/>
          <w:bCs/>
        </w:rPr>
        <w:t xml:space="preserve">The Supplier shall ensure that the </w:t>
      </w:r>
      <w:r w:rsidR="0058393E" w:rsidRPr="000E15D4">
        <w:rPr>
          <w:rFonts w:asciiTheme="majorBidi" w:hAnsiTheme="majorBidi" w:cstheme="majorBidi"/>
          <w:bCs/>
        </w:rPr>
        <w:t xml:space="preserve">Equipment </w:t>
      </w:r>
      <w:r w:rsidRPr="000E15D4">
        <w:rPr>
          <w:rFonts w:asciiTheme="majorBidi" w:hAnsiTheme="majorBidi" w:cstheme="majorBidi"/>
          <w:bCs/>
        </w:rPr>
        <w:t xml:space="preserve">and any part thereof shall meet any and all requirements of the </w:t>
      </w:r>
      <w:r w:rsidR="0058393E" w:rsidRPr="000E15D4">
        <w:rPr>
          <w:rFonts w:asciiTheme="majorBidi" w:hAnsiTheme="majorBidi" w:cstheme="majorBidi"/>
          <w:bCs/>
        </w:rPr>
        <w:t xml:space="preserve">Specifications </w:t>
      </w:r>
      <w:r w:rsidRPr="000E15D4">
        <w:rPr>
          <w:rFonts w:asciiTheme="majorBidi" w:hAnsiTheme="majorBidi" w:cstheme="majorBidi"/>
          <w:bCs/>
        </w:rPr>
        <w:t>which were established in the study and analysis carried out pursuant to this Agreement and</w:t>
      </w:r>
      <w:r w:rsidR="00972C34" w:rsidRPr="000E15D4">
        <w:rPr>
          <w:rFonts w:asciiTheme="majorBidi" w:hAnsiTheme="majorBidi" w:cstheme="majorBidi"/>
          <w:bCs/>
        </w:rPr>
        <w:t xml:space="preserve"> that</w:t>
      </w:r>
      <w:r w:rsidRPr="000E15D4">
        <w:rPr>
          <w:rFonts w:asciiTheme="majorBidi" w:hAnsiTheme="majorBidi" w:cstheme="majorBidi"/>
          <w:bCs/>
        </w:rPr>
        <w:t xml:space="preserve"> the </w:t>
      </w:r>
      <w:r w:rsidR="00B47D60" w:rsidRPr="000E15D4">
        <w:rPr>
          <w:rFonts w:asciiTheme="majorBidi" w:hAnsiTheme="majorBidi" w:cstheme="majorBidi"/>
          <w:bCs/>
        </w:rPr>
        <w:t xml:space="preserve">Equipment </w:t>
      </w:r>
      <w:r w:rsidRPr="000E15D4">
        <w:rPr>
          <w:rFonts w:asciiTheme="majorBidi" w:hAnsiTheme="majorBidi" w:cstheme="majorBidi"/>
          <w:bCs/>
        </w:rPr>
        <w:t xml:space="preserve">will be capable of being operated in accordance with </w:t>
      </w:r>
      <w:r w:rsidR="00B47D60" w:rsidRPr="000E15D4">
        <w:rPr>
          <w:rFonts w:asciiTheme="majorBidi" w:hAnsiTheme="majorBidi" w:cstheme="majorBidi"/>
          <w:bCs/>
        </w:rPr>
        <w:t xml:space="preserve">its Specification </w:t>
      </w:r>
      <w:r w:rsidRPr="000E15D4">
        <w:rPr>
          <w:rFonts w:asciiTheme="majorBidi" w:hAnsiTheme="majorBidi" w:cstheme="majorBidi"/>
          <w:bCs/>
        </w:rPr>
        <w:t xml:space="preserve">and </w:t>
      </w:r>
      <w:r w:rsidR="00CB401D" w:rsidRPr="000E15D4">
        <w:rPr>
          <w:rFonts w:asciiTheme="majorBidi" w:hAnsiTheme="majorBidi" w:cstheme="majorBidi"/>
          <w:bCs/>
        </w:rPr>
        <w:t>Iscar</w:t>
      </w:r>
      <w:r w:rsidRPr="000E15D4">
        <w:rPr>
          <w:rFonts w:asciiTheme="majorBidi" w:hAnsiTheme="majorBidi" w:cstheme="majorBidi"/>
          <w:bCs/>
        </w:rPr>
        <w:t>’s requirements</w:t>
      </w:r>
      <w:r w:rsidR="0058393E" w:rsidRPr="000E15D4">
        <w:rPr>
          <w:rFonts w:asciiTheme="majorBidi" w:hAnsiTheme="majorBidi" w:cstheme="majorBidi"/>
          <w:bCs/>
        </w:rPr>
        <w:t xml:space="preserve"> which are reflected in this Agreement</w:t>
      </w:r>
      <w:r w:rsidRPr="000E15D4">
        <w:rPr>
          <w:rFonts w:asciiTheme="majorBidi" w:hAnsiTheme="majorBidi" w:cstheme="majorBidi"/>
          <w:bCs/>
        </w:rPr>
        <w:t>.</w:t>
      </w:r>
    </w:p>
    <w:p w14:paraId="2D19DB68" w14:textId="77777777" w:rsidR="00426429" w:rsidRPr="000F4A16" w:rsidRDefault="0001162D" w:rsidP="007A3035">
      <w:pPr>
        <w:widowControl/>
        <w:numPr>
          <w:ilvl w:val="2"/>
          <w:numId w:val="8"/>
        </w:numPr>
        <w:spacing w:before="240" w:line="240" w:lineRule="auto"/>
        <w:ind w:left="1440" w:hanging="720"/>
        <w:rPr>
          <w:rFonts w:asciiTheme="majorBidi" w:hAnsiTheme="majorBidi" w:cstheme="majorBidi"/>
          <w:bCs/>
        </w:rPr>
      </w:pPr>
      <w:r>
        <w:rPr>
          <w:rFonts w:asciiTheme="majorBidi" w:hAnsiTheme="majorBidi" w:cstheme="majorBidi"/>
          <w:bCs/>
        </w:rPr>
        <w:t>In case so requested, t</w:t>
      </w:r>
      <w:r w:rsidR="00426429" w:rsidRPr="000F4A16">
        <w:rPr>
          <w:rFonts w:asciiTheme="majorBidi" w:hAnsiTheme="majorBidi" w:cstheme="majorBidi"/>
          <w:bCs/>
        </w:rPr>
        <w:t xml:space="preserve">he Supplier shall ensure that the </w:t>
      </w:r>
      <w:r w:rsidR="00B47D60" w:rsidRPr="000F4A16">
        <w:rPr>
          <w:rFonts w:asciiTheme="majorBidi" w:hAnsiTheme="majorBidi" w:cstheme="majorBidi"/>
          <w:bCs/>
        </w:rPr>
        <w:t>Equipment</w:t>
      </w:r>
      <w:r w:rsidR="00972C34" w:rsidRPr="000F4A16">
        <w:rPr>
          <w:rFonts w:asciiTheme="majorBidi" w:hAnsiTheme="majorBidi" w:cstheme="majorBidi"/>
          <w:bCs/>
        </w:rPr>
        <w:t xml:space="preserve"> </w:t>
      </w:r>
      <w:r w:rsidR="00426429" w:rsidRPr="000F4A16">
        <w:rPr>
          <w:rFonts w:asciiTheme="majorBidi" w:hAnsiTheme="majorBidi" w:cstheme="majorBidi"/>
          <w:bCs/>
        </w:rPr>
        <w:t xml:space="preserve">will be compatible with </w:t>
      </w:r>
      <w:r w:rsidR="00CB401D">
        <w:rPr>
          <w:rFonts w:asciiTheme="majorBidi" w:hAnsiTheme="majorBidi" w:cstheme="majorBidi"/>
          <w:bCs/>
        </w:rPr>
        <w:t>Iscar</w:t>
      </w:r>
      <w:r w:rsidR="00426429" w:rsidRPr="000F4A16">
        <w:rPr>
          <w:rFonts w:asciiTheme="majorBidi" w:hAnsiTheme="majorBidi" w:cstheme="majorBidi"/>
          <w:bCs/>
        </w:rPr>
        <w:t xml:space="preserve">'s existing computer software and/or hardware installed </w:t>
      </w:r>
      <w:r w:rsidR="007A3035" w:rsidRPr="000F4A16">
        <w:rPr>
          <w:rFonts w:asciiTheme="majorBidi" w:hAnsiTheme="majorBidi" w:cstheme="majorBidi"/>
          <w:bCs/>
        </w:rPr>
        <w:t>on</w:t>
      </w:r>
      <w:r w:rsidR="00426429" w:rsidRPr="000F4A16">
        <w:rPr>
          <w:rFonts w:asciiTheme="majorBidi" w:hAnsiTheme="majorBidi" w:cstheme="majorBidi"/>
          <w:bCs/>
        </w:rPr>
        <w:t xml:space="preserve"> the </w:t>
      </w:r>
      <w:r w:rsidR="00CB401D">
        <w:rPr>
          <w:rFonts w:asciiTheme="majorBidi" w:hAnsiTheme="majorBidi" w:cstheme="majorBidi"/>
          <w:bCs/>
        </w:rPr>
        <w:t>Iscar</w:t>
      </w:r>
      <w:r w:rsidR="00426429" w:rsidRPr="000F4A16">
        <w:rPr>
          <w:rFonts w:asciiTheme="majorBidi" w:hAnsiTheme="majorBidi" w:cstheme="majorBidi"/>
          <w:bCs/>
        </w:rPr>
        <w:t xml:space="preserve">'s </w:t>
      </w:r>
      <w:r w:rsidR="00D22DFD">
        <w:rPr>
          <w:rFonts w:asciiTheme="majorBidi" w:hAnsiTheme="majorBidi" w:cstheme="majorBidi"/>
          <w:bCs/>
        </w:rPr>
        <w:t>Site</w:t>
      </w:r>
      <w:r w:rsidR="00FD6F1A">
        <w:rPr>
          <w:rFonts w:asciiTheme="majorBidi" w:hAnsiTheme="majorBidi" w:cstheme="majorBidi"/>
          <w:bCs/>
        </w:rPr>
        <w:t>s</w:t>
      </w:r>
      <w:r w:rsidR="0045471C">
        <w:rPr>
          <w:rFonts w:asciiTheme="majorBidi" w:hAnsiTheme="majorBidi" w:cstheme="majorBidi"/>
          <w:bCs/>
        </w:rPr>
        <w:t xml:space="preserve">. Supplier shall cooperate with Iscar or any </w:t>
      </w:r>
      <w:r w:rsidR="00195FC2">
        <w:rPr>
          <w:rFonts w:asciiTheme="majorBidi" w:hAnsiTheme="majorBidi" w:cstheme="majorBidi"/>
          <w:bCs/>
        </w:rPr>
        <w:t>third-party</w:t>
      </w:r>
      <w:r w:rsidR="0045471C">
        <w:rPr>
          <w:rFonts w:asciiTheme="majorBidi" w:hAnsiTheme="majorBidi" w:cstheme="majorBidi"/>
          <w:bCs/>
        </w:rPr>
        <w:t xml:space="preserve"> nominated by Iscar to assure that the Equipment </w:t>
      </w:r>
      <w:r w:rsidR="00195FC2">
        <w:rPr>
          <w:rFonts w:asciiTheme="majorBidi" w:hAnsiTheme="majorBidi" w:cstheme="majorBidi"/>
          <w:bCs/>
        </w:rPr>
        <w:t xml:space="preserve">is fully compatible with </w:t>
      </w:r>
      <w:r w:rsidR="0045471C">
        <w:rPr>
          <w:rFonts w:asciiTheme="majorBidi" w:hAnsiTheme="majorBidi" w:cstheme="majorBidi"/>
          <w:bCs/>
        </w:rPr>
        <w:t xml:space="preserve">Iscar's </w:t>
      </w:r>
      <w:r w:rsidR="009A38F9" w:rsidRPr="009A38F9">
        <w:rPr>
          <w:rFonts w:asciiTheme="majorBidi" w:hAnsiTheme="majorBidi" w:cstheme="majorBidi"/>
          <w:bCs/>
        </w:rPr>
        <w:t>WMS</w:t>
      </w:r>
      <w:r w:rsidR="0008198F" w:rsidRPr="005B5B62">
        <w:rPr>
          <w:rFonts w:asciiTheme="majorBidi" w:hAnsiTheme="majorBidi" w:cstheme="majorBidi"/>
          <w:bCs/>
        </w:rPr>
        <w:t>.</w:t>
      </w:r>
    </w:p>
    <w:p w14:paraId="5402EE6F" w14:textId="77777777" w:rsidR="00A36EB7" w:rsidRDefault="00A36EB7" w:rsidP="00A36EB7">
      <w:pPr>
        <w:widowControl/>
        <w:numPr>
          <w:ilvl w:val="2"/>
          <w:numId w:val="8"/>
        </w:numPr>
        <w:spacing w:before="240" w:line="240" w:lineRule="auto"/>
        <w:ind w:left="1440" w:hanging="720"/>
        <w:rPr>
          <w:rFonts w:asciiTheme="majorBidi" w:hAnsiTheme="majorBidi" w:cstheme="majorBidi"/>
          <w:bCs/>
        </w:rPr>
      </w:pPr>
      <w:r w:rsidRPr="00E75C5B">
        <w:rPr>
          <w:rFonts w:asciiTheme="majorBidi" w:hAnsiTheme="majorBidi" w:cstheme="majorBidi"/>
          <w:bCs/>
        </w:rPr>
        <w:t>The Supplier shall ensure that</w:t>
      </w:r>
      <w:r w:rsidR="009A38F9">
        <w:rPr>
          <w:rFonts w:asciiTheme="majorBidi" w:hAnsiTheme="majorBidi" w:cstheme="majorBidi"/>
          <w:bCs/>
        </w:rPr>
        <w:t>, unless otherwise agreed,</w:t>
      </w:r>
      <w:r w:rsidRPr="00E75C5B">
        <w:rPr>
          <w:rFonts w:asciiTheme="majorBidi" w:hAnsiTheme="majorBidi" w:cstheme="majorBidi"/>
          <w:bCs/>
        </w:rPr>
        <w:t xml:space="preserve"> the Equipment </w:t>
      </w:r>
      <w:r w:rsidRPr="003A5406">
        <w:rPr>
          <w:rFonts w:asciiTheme="majorBidi" w:hAnsiTheme="majorBidi" w:cstheme="majorBidi"/>
          <w:bCs/>
        </w:rPr>
        <w:t xml:space="preserve">shall be manufactured in </w:t>
      </w:r>
      <w:r w:rsidR="0095742D" w:rsidRPr="003A5406">
        <w:rPr>
          <w:rFonts w:asciiTheme="majorBidi" w:hAnsiTheme="majorBidi" w:cstheme="majorBidi"/>
          <w:bCs/>
        </w:rPr>
        <w:t>Korea</w:t>
      </w:r>
      <w:r w:rsidR="00195FC2">
        <w:rPr>
          <w:rFonts w:asciiTheme="majorBidi" w:hAnsiTheme="majorBidi" w:cstheme="majorBidi"/>
          <w:bCs/>
        </w:rPr>
        <w:t xml:space="preserve"> or in any EU member country </w:t>
      </w:r>
      <w:r w:rsidRPr="003A5406">
        <w:rPr>
          <w:rFonts w:asciiTheme="majorBidi" w:hAnsiTheme="majorBidi" w:cstheme="majorBidi"/>
          <w:bCs/>
        </w:rPr>
        <w:t xml:space="preserve">and shall be considered as a product made in </w:t>
      </w:r>
      <w:r w:rsidR="0095742D" w:rsidRPr="003A5406">
        <w:rPr>
          <w:rFonts w:asciiTheme="majorBidi" w:hAnsiTheme="majorBidi" w:cstheme="majorBidi"/>
          <w:bCs/>
        </w:rPr>
        <w:t>Korea</w:t>
      </w:r>
      <w:r w:rsidR="001768E3">
        <w:rPr>
          <w:rFonts w:asciiTheme="majorBidi" w:hAnsiTheme="majorBidi" w:cstheme="majorBidi"/>
          <w:bCs/>
        </w:rPr>
        <w:t xml:space="preserve"> or any such </w:t>
      </w:r>
      <w:r w:rsidR="00195FC2">
        <w:rPr>
          <w:rFonts w:asciiTheme="majorBidi" w:hAnsiTheme="majorBidi" w:cstheme="majorBidi"/>
          <w:bCs/>
        </w:rPr>
        <w:t>EU member country</w:t>
      </w:r>
      <w:r w:rsidRPr="003A5406">
        <w:rPr>
          <w:rFonts w:asciiTheme="majorBidi" w:hAnsiTheme="majorBidi" w:cstheme="majorBidi"/>
          <w:bCs/>
        </w:rPr>
        <w:t>,</w:t>
      </w:r>
      <w:r w:rsidR="00195FC2">
        <w:rPr>
          <w:rFonts w:asciiTheme="majorBidi" w:hAnsiTheme="majorBidi" w:cstheme="majorBidi"/>
          <w:bCs/>
        </w:rPr>
        <w:t xml:space="preserve"> as applicable,</w:t>
      </w:r>
      <w:r w:rsidRPr="003A5406">
        <w:rPr>
          <w:rFonts w:asciiTheme="majorBidi" w:hAnsiTheme="majorBidi" w:cstheme="majorBidi"/>
          <w:bCs/>
        </w:rPr>
        <w:t xml:space="preserve"> for the pur</w:t>
      </w:r>
      <w:r w:rsidRPr="00E75C5B">
        <w:rPr>
          <w:rFonts w:asciiTheme="majorBidi" w:hAnsiTheme="majorBidi" w:cstheme="majorBidi"/>
          <w:bCs/>
        </w:rPr>
        <w:t xml:space="preserve">pose of calculating the applicable customs duties. </w:t>
      </w:r>
    </w:p>
    <w:p w14:paraId="0F82075F" w14:textId="77777777" w:rsidR="00426429" w:rsidRPr="00E75C5B" w:rsidRDefault="00426429" w:rsidP="00426429">
      <w:pPr>
        <w:widowControl/>
        <w:numPr>
          <w:ilvl w:val="0"/>
          <w:numId w:val="8"/>
        </w:numPr>
        <w:spacing w:before="240" w:line="240" w:lineRule="auto"/>
        <w:rPr>
          <w:rFonts w:asciiTheme="majorBidi" w:hAnsiTheme="majorBidi" w:cstheme="majorBidi"/>
          <w:b/>
          <w:u w:val="single"/>
        </w:rPr>
      </w:pPr>
      <w:bookmarkStart w:id="4" w:name="_Ref398647169"/>
      <w:r w:rsidRPr="00E75C5B">
        <w:rPr>
          <w:rFonts w:asciiTheme="majorBidi" w:hAnsiTheme="majorBidi" w:cstheme="majorBidi"/>
          <w:b/>
          <w:u w:val="single"/>
        </w:rPr>
        <w:t>THE PROJECT</w:t>
      </w:r>
      <w:bookmarkEnd w:id="4"/>
    </w:p>
    <w:p w14:paraId="0A618256" w14:textId="45FF46A0" w:rsidR="00426429" w:rsidRPr="007147E0" w:rsidRDefault="00426429" w:rsidP="007147E0">
      <w:pPr>
        <w:widowControl/>
        <w:numPr>
          <w:ilvl w:val="1"/>
          <w:numId w:val="8"/>
        </w:numPr>
        <w:spacing w:before="240" w:line="240" w:lineRule="auto"/>
        <w:ind w:hanging="574"/>
        <w:rPr>
          <w:rFonts w:asciiTheme="majorBidi" w:hAnsiTheme="majorBidi" w:cstheme="majorBidi"/>
          <w:bCs/>
        </w:rPr>
      </w:pPr>
      <w:r w:rsidRPr="00E75C5B">
        <w:rPr>
          <w:rFonts w:asciiTheme="majorBidi" w:hAnsiTheme="majorBidi" w:cstheme="majorBidi"/>
          <w:bCs/>
        </w:rPr>
        <w:t xml:space="preserve">Subject to the entire terms and conditions set forth in this Agreement and in return for the Project Consideration specified in section </w:t>
      </w:r>
      <w:r w:rsidRPr="00E75C5B">
        <w:rPr>
          <w:rFonts w:asciiTheme="majorBidi" w:hAnsiTheme="majorBidi" w:cstheme="majorBidi"/>
        </w:rPr>
        <w:fldChar w:fldCharType="begin"/>
      </w:r>
      <w:r w:rsidRPr="00E75C5B">
        <w:rPr>
          <w:rFonts w:asciiTheme="majorBidi" w:hAnsiTheme="majorBidi" w:cstheme="majorBidi"/>
        </w:rPr>
        <w:instrText xml:space="preserve"> REF _Ref388871850 \r \h  \* MERGEFORMAT </w:instrText>
      </w:r>
      <w:r w:rsidRPr="00E75C5B">
        <w:rPr>
          <w:rFonts w:asciiTheme="majorBidi" w:hAnsiTheme="majorBidi" w:cstheme="majorBidi"/>
        </w:rPr>
      </w:r>
      <w:r w:rsidRPr="00E75C5B">
        <w:rPr>
          <w:rFonts w:asciiTheme="majorBidi" w:hAnsiTheme="majorBidi" w:cstheme="majorBidi"/>
        </w:rPr>
        <w:fldChar w:fldCharType="separate"/>
      </w:r>
      <w:r w:rsidR="00236ACE">
        <w:rPr>
          <w:rFonts w:asciiTheme="majorBidi" w:hAnsiTheme="majorBidi" w:cstheme="majorBidi"/>
          <w:cs/>
        </w:rPr>
        <w:t>‎</w:t>
      </w:r>
      <w:r w:rsidR="00236ACE">
        <w:rPr>
          <w:rFonts w:asciiTheme="majorBidi" w:hAnsiTheme="majorBidi" w:cstheme="majorBidi"/>
        </w:rPr>
        <w:t>11</w:t>
      </w:r>
      <w:r w:rsidRPr="00E75C5B">
        <w:rPr>
          <w:rFonts w:asciiTheme="majorBidi" w:hAnsiTheme="majorBidi" w:cstheme="majorBidi"/>
        </w:rPr>
        <w:fldChar w:fldCharType="end"/>
      </w:r>
      <w:r w:rsidRPr="00E75C5B">
        <w:rPr>
          <w:rFonts w:asciiTheme="majorBidi" w:hAnsiTheme="majorBidi" w:cstheme="majorBidi"/>
          <w:bCs/>
        </w:rPr>
        <w:t xml:space="preserve"> </w:t>
      </w:r>
      <w:r w:rsidR="00611679" w:rsidRPr="00E75C5B">
        <w:rPr>
          <w:rFonts w:asciiTheme="majorBidi" w:hAnsiTheme="majorBidi" w:cstheme="majorBidi"/>
          <w:bCs/>
        </w:rPr>
        <w:t>of this Agreement</w:t>
      </w:r>
      <w:r w:rsidRPr="00E75C5B">
        <w:rPr>
          <w:rFonts w:asciiTheme="majorBidi" w:hAnsiTheme="majorBidi" w:cstheme="majorBidi"/>
          <w:bCs/>
        </w:rPr>
        <w:t xml:space="preserve">, Supplier will </w:t>
      </w:r>
      <w:r w:rsidR="00B47D60" w:rsidRPr="00E75C5B">
        <w:rPr>
          <w:rFonts w:asciiTheme="majorBidi" w:hAnsiTheme="majorBidi" w:cstheme="majorBidi"/>
          <w:bCs/>
        </w:rPr>
        <w:t xml:space="preserve">construct, plan, </w:t>
      </w:r>
      <w:r w:rsidRPr="00E75C5B">
        <w:rPr>
          <w:rFonts w:asciiTheme="majorBidi" w:hAnsiTheme="majorBidi" w:cstheme="majorBidi"/>
          <w:bCs/>
        </w:rPr>
        <w:t>develop, customize</w:t>
      </w:r>
      <w:r w:rsidR="00B47D60" w:rsidRPr="00E75C5B">
        <w:rPr>
          <w:rFonts w:asciiTheme="majorBidi" w:hAnsiTheme="majorBidi" w:cstheme="majorBidi"/>
          <w:bCs/>
        </w:rPr>
        <w:t>,</w:t>
      </w:r>
      <w:r w:rsidRPr="00E75C5B">
        <w:rPr>
          <w:rFonts w:asciiTheme="majorBidi" w:hAnsiTheme="majorBidi" w:cstheme="majorBidi"/>
          <w:bCs/>
        </w:rPr>
        <w:t xml:space="preserve"> install and implement the </w:t>
      </w:r>
      <w:r w:rsidR="00B47D60" w:rsidRPr="00E75C5B">
        <w:rPr>
          <w:rFonts w:asciiTheme="majorBidi" w:hAnsiTheme="majorBidi" w:cstheme="majorBidi"/>
          <w:bCs/>
        </w:rPr>
        <w:t xml:space="preserve">Equipment </w:t>
      </w:r>
      <w:r w:rsidRPr="00E75C5B">
        <w:rPr>
          <w:rFonts w:asciiTheme="majorBidi" w:hAnsiTheme="majorBidi" w:cstheme="majorBidi"/>
          <w:bCs/>
        </w:rPr>
        <w:t xml:space="preserve">at </w:t>
      </w:r>
      <w:r w:rsidR="00CB401D">
        <w:rPr>
          <w:rFonts w:asciiTheme="majorBidi" w:hAnsiTheme="majorBidi" w:cstheme="majorBidi"/>
          <w:bCs/>
        </w:rPr>
        <w:t>Iscar</w:t>
      </w:r>
      <w:r w:rsidRPr="00E75C5B">
        <w:rPr>
          <w:rFonts w:asciiTheme="majorBidi" w:hAnsiTheme="majorBidi" w:cstheme="majorBidi"/>
          <w:bCs/>
        </w:rPr>
        <w:t xml:space="preserve">'s </w:t>
      </w:r>
      <w:r w:rsidR="00D22DFD">
        <w:rPr>
          <w:rFonts w:asciiTheme="majorBidi" w:hAnsiTheme="majorBidi" w:cstheme="majorBidi"/>
          <w:bCs/>
        </w:rPr>
        <w:t>Site</w:t>
      </w:r>
      <w:r w:rsidR="00FA1AF5">
        <w:rPr>
          <w:rFonts w:asciiTheme="majorBidi" w:hAnsiTheme="majorBidi" w:cstheme="majorBidi"/>
          <w:bCs/>
        </w:rPr>
        <w:t>s</w:t>
      </w:r>
      <w:r w:rsidR="007A3035" w:rsidRPr="00E75C5B">
        <w:rPr>
          <w:rFonts w:asciiTheme="majorBidi" w:hAnsiTheme="majorBidi" w:cstheme="majorBidi"/>
          <w:bCs/>
        </w:rPr>
        <w:t xml:space="preserve">, </w:t>
      </w:r>
      <w:r w:rsidR="00611679" w:rsidRPr="00E75C5B">
        <w:rPr>
          <w:rFonts w:asciiTheme="majorBidi" w:hAnsiTheme="majorBidi" w:cstheme="majorBidi"/>
          <w:bCs/>
        </w:rPr>
        <w:t xml:space="preserve">in accordance with the respective </w:t>
      </w:r>
      <w:r w:rsidR="00611679" w:rsidRPr="007147E0">
        <w:rPr>
          <w:rFonts w:asciiTheme="majorBidi" w:hAnsiTheme="majorBidi" w:cstheme="majorBidi"/>
          <w:bCs/>
        </w:rPr>
        <w:t>Project Schedule</w:t>
      </w:r>
      <w:r w:rsidR="007A3035" w:rsidRPr="007147E0">
        <w:rPr>
          <w:rFonts w:asciiTheme="majorBidi" w:hAnsiTheme="majorBidi" w:cstheme="majorBidi"/>
          <w:bCs/>
        </w:rPr>
        <w:t xml:space="preserve"> and </w:t>
      </w:r>
      <w:r w:rsidRPr="007147E0">
        <w:rPr>
          <w:rFonts w:asciiTheme="majorBidi" w:hAnsiTheme="majorBidi" w:cstheme="majorBidi"/>
          <w:bCs/>
        </w:rPr>
        <w:t xml:space="preserve">in form suitable for the operational requirements and purposes of </w:t>
      </w:r>
      <w:r w:rsidR="00CB401D" w:rsidRPr="007147E0">
        <w:rPr>
          <w:rFonts w:asciiTheme="majorBidi" w:hAnsiTheme="majorBidi" w:cstheme="majorBidi"/>
          <w:bCs/>
        </w:rPr>
        <w:t>Iscar</w:t>
      </w:r>
      <w:r w:rsidR="00717621" w:rsidRPr="007147E0">
        <w:rPr>
          <w:rFonts w:asciiTheme="majorBidi" w:hAnsiTheme="majorBidi" w:cstheme="majorBidi"/>
          <w:bCs/>
        </w:rPr>
        <w:t xml:space="preserve"> as reflected in this Agreement</w:t>
      </w:r>
      <w:r w:rsidRPr="007147E0">
        <w:rPr>
          <w:rFonts w:asciiTheme="majorBidi" w:hAnsiTheme="majorBidi" w:cstheme="majorBidi"/>
          <w:bCs/>
        </w:rPr>
        <w:t xml:space="preserve">. </w:t>
      </w:r>
      <w:r w:rsidR="00D63252">
        <w:rPr>
          <w:rFonts w:asciiTheme="majorBidi" w:hAnsiTheme="majorBidi" w:cstheme="majorBidi"/>
          <w:bCs/>
        </w:rPr>
        <w:t xml:space="preserve">For the avoidance of doubt, it is agreed that </w:t>
      </w:r>
      <w:r w:rsidR="008E3801">
        <w:rPr>
          <w:rFonts w:asciiTheme="majorBidi" w:hAnsiTheme="majorBidi" w:cstheme="majorBidi"/>
          <w:bCs/>
        </w:rPr>
        <w:t xml:space="preserve">reasonable adjustments </w:t>
      </w:r>
      <w:r w:rsidR="00FB5D6B">
        <w:rPr>
          <w:rFonts w:asciiTheme="majorBidi" w:hAnsiTheme="majorBidi" w:cstheme="majorBidi"/>
          <w:bCs/>
        </w:rPr>
        <w:t xml:space="preserve">and matchings (if needed) </w:t>
      </w:r>
      <w:r w:rsidR="008E3801">
        <w:rPr>
          <w:rFonts w:asciiTheme="majorBidi" w:hAnsiTheme="majorBidi" w:cstheme="majorBidi"/>
          <w:bCs/>
        </w:rPr>
        <w:t xml:space="preserve">of the </w:t>
      </w:r>
      <w:r w:rsidR="00D63252">
        <w:rPr>
          <w:rFonts w:asciiTheme="majorBidi" w:hAnsiTheme="majorBidi" w:cstheme="majorBidi"/>
          <w:bCs/>
        </w:rPr>
        <w:t xml:space="preserve">Project Schedule may be </w:t>
      </w:r>
      <w:r w:rsidR="008E3801">
        <w:rPr>
          <w:rFonts w:asciiTheme="majorBidi" w:hAnsiTheme="majorBidi" w:cstheme="majorBidi"/>
          <w:bCs/>
        </w:rPr>
        <w:t xml:space="preserve">discussed in good faith by the Parties and finalized, within 60 (sixty) calendar days from </w:t>
      </w:r>
      <w:r w:rsidR="00FB5D6B">
        <w:rPr>
          <w:rFonts w:asciiTheme="majorBidi" w:hAnsiTheme="majorBidi" w:cstheme="majorBidi"/>
          <w:bCs/>
        </w:rPr>
        <w:t xml:space="preserve">the </w:t>
      </w:r>
      <w:r w:rsidR="008E3801">
        <w:rPr>
          <w:rFonts w:asciiTheme="majorBidi" w:hAnsiTheme="majorBidi" w:cstheme="majorBidi"/>
          <w:bCs/>
        </w:rPr>
        <w:t xml:space="preserve">first arrival of the Supplier to any of Iscar's site. </w:t>
      </w:r>
    </w:p>
    <w:p w14:paraId="59D1C0E8" w14:textId="064FCEA0" w:rsidR="00A41710" w:rsidRPr="007147E0" w:rsidRDefault="00831A48" w:rsidP="007147E0">
      <w:pPr>
        <w:widowControl/>
        <w:numPr>
          <w:ilvl w:val="1"/>
          <w:numId w:val="8"/>
        </w:numPr>
        <w:spacing w:before="240" w:line="240" w:lineRule="auto"/>
        <w:ind w:hanging="574"/>
        <w:rPr>
          <w:rFonts w:asciiTheme="majorBidi" w:hAnsiTheme="majorBidi" w:cstheme="majorBidi"/>
        </w:rPr>
      </w:pPr>
      <w:r w:rsidRPr="007147E0">
        <w:rPr>
          <w:rFonts w:asciiTheme="majorBidi" w:hAnsiTheme="majorBidi" w:cstheme="majorBidi"/>
          <w:bCs/>
        </w:rPr>
        <w:t xml:space="preserve">Supplier shall be responsible to prepare </w:t>
      </w:r>
      <w:r w:rsidR="007F6A57" w:rsidRPr="007147E0">
        <w:rPr>
          <w:rFonts w:asciiTheme="majorBidi" w:hAnsiTheme="majorBidi" w:cstheme="majorBidi"/>
          <w:bCs/>
        </w:rPr>
        <w:t>a d</w:t>
      </w:r>
      <w:r w:rsidRPr="007147E0">
        <w:rPr>
          <w:rFonts w:asciiTheme="majorBidi" w:hAnsiTheme="majorBidi" w:cstheme="majorBidi"/>
          <w:bCs/>
        </w:rPr>
        <w:t xml:space="preserve">etailed </w:t>
      </w:r>
      <w:r w:rsidR="007F6A57" w:rsidRPr="007147E0">
        <w:rPr>
          <w:rFonts w:asciiTheme="majorBidi" w:hAnsiTheme="majorBidi" w:cstheme="majorBidi"/>
          <w:bCs/>
        </w:rPr>
        <w:t>d</w:t>
      </w:r>
      <w:r w:rsidRPr="007147E0">
        <w:rPr>
          <w:rFonts w:asciiTheme="majorBidi" w:hAnsiTheme="majorBidi" w:cstheme="majorBidi"/>
          <w:bCs/>
        </w:rPr>
        <w:t xml:space="preserve">esign </w:t>
      </w:r>
      <w:r w:rsidR="007F6A57" w:rsidRPr="007147E0">
        <w:rPr>
          <w:rFonts w:asciiTheme="majorBidi" w:hAnsiTheme="majorBidi" w:cstheme="majorBidi"/>
          <w:bCs/>
        </w:rPr>
        <w:t>portraying the means by which the</w:t>
      </w:r>
      <w:r w:rsidRPr="007147E0">
        <w:rPr>
          <w:rFonts w:asciiTheme="majorBidi" w:hAnsiTheme="majorBidi" w:cstheme="majorBidi"/>
          <w:bCs/>
        </w:rPr>
        <w:t xml:space="preserve"> provisions </w:t>
      </w:r>
      <w:r w:rsidRPr="000E15D4">
        <w:rPr>
          <w:rFonts w:asciiTheme="majorBidi" w:hAnsiTheme="majorBidi" w:cstheme="majorBidi"/>
          <w:bCs/>
        </w:rPr>
        <w:t xml:space="preserve">of </w:t>
      </w:r>
      <w:r w:rsidRPr="003A5A07">
        <w:rPr>
          <w:rFonts w:asciiTheme="majorBidi" w:hAnsiTheme="majorBidi" w:cstheme="majorBidi"/>
          <w:b/>
          <w:u w:val="single"/>
        </w:rPr>
        <w:t>Exhibit A</w:t>
      </w:r>
      <w:r w:rsidRPr="000E15D4">
        <w:rPr>
          <w:rFonts w:asciiTheme="majorBidi" w:hAnsiTheme="majorBidi" w:cstheme="majorBidi"/>
          <w:bCs/>
        </w:rPr>
        <w:t xml:space="preserve"> (Specification)</w:t>
      </w:r>
      <w:r w:rsidR="007F6A57" w:rsidRPr="000E15D4">
        <w:rPr>
          <w:rFonts w:asciiTheme="majorBidi" w:hAnsiTheme="majorBidi" w:cstheme="majorBidi"/>
          <w:bCs/>
        </w:rPr>
        <w:t xml:space="preserve"> shall</w:t>
      </w:r>
      <w:r w:rsidR="007F6A57" w:rsidRPr="007147E0">
        <w:rPr>
          <w:rFonts w:asciiTheme="majorBidi" w:hAnsiTheme="majorBidi" w:cstheme="majorBidi"/>
          <w:bCs/>
        </w:rPr>
        <w:t xml:space="preserve"> be effectuated and </w:t>
      </w:r>
      <w:r w:rsidR="007F6A57" w:rsidRPr="00CD34B4">
        <w:rPr>
          <w:rFonts w:asciiTheme="majorBidi" w:hAnsiTheme="majorBidi" w:cstheme="majorBidi"/>
          <w:bCs/>
        </w:rPr>
        <w:t xml:space="preserve">implemented </w:t>
      </w:r>
      <w:r w:rsidR="00F53DBE" w:rsidRPr="00CD34B4">
        <w:rPr>
          <w:rFonts w:asciiTheme="majorBidi" w:hAnsiTheme="majorBidi" w:cstheme="majorBidi"/>
          <w:bCs/>
        </w:rPr>
        <w:t>(the "</w:t>
      </w:r>
      <w:r w:rsidR="00F53DBE" w:rsidRPr="00CD34B4">
        <w:rPr>
          <w:rFonts w:asciiTheme="majorBidi" w:hAnsiTheme="majorBidi" w:cstheme="majorBidi"/>
          <w:b/>
        </w:rPr>
        <w:t>Detailed Design</w:t>
      </w:r>
      <w:r w:rsidR="00F53DBE" w:rsidRPr="00CD34B4">
        <w:rPr>
          <w:rFonts w:asciiTheme="majorBidi" w:hAnsiTheme="majorBidi" w:cstheme="majorBidi"/>
          <w:bCs/>
        </w:rPr>
        <w:t>")</w:t>
      </w:r>
      <w:r w:rsidR="00A41AC3" w:rsidRPr="00CD34B4">
        <w:rPr>
          <w:rFonts w:asciiTheme="majorBidi" w:hAnsiTheme="majorBidi" w:cstheme="majorBidi"/>
          <w:bCs/>
        </w:rPr>
        <w:t>. The</w:t>
      </w:r>
      <w:r w:rsidR="00A41AC3" w:rsidRPr="007147E0">
        <w:rPr>
          <w:rFonts w:asciiTheme="majorBidi" w:hAnsiTheme="majorBidi" w:cstheme="majorBidi"/>
          <w:bCs/>
        </w:rPr>
        <w:t xml:space="preserve"> Detailed Design </w:t>
      </w:r>
      <w:r w:rsidR="003E43BC">
        <w:rPr>
          <w:rFonts w:asciiTheme="majorBidi" w:hAnsiTheme="majorBidi" w:cstheme="majorBidi"/>
          <w:bCs/>
        </w:rPr>
        <w:t xml:space="preserve">shall be prepared by Supplier based on </w:t>
      </w:r>
      <w:r w:rsidR="008B1481">
        <w:rPr>
          <w:rFonts w:asciiTheme="majorBidi" w:hAnsiTheme="majorBidi" w:cstheme="majorBidi"/>
          <w:bCs/>
        </w:rPr>
        <w:t xml:space="preserve">final </w:t>
      </w:r>
      <w:r w:rsidR="003E43BC">
        <w:rPr>
          <w:rFonts w:asciiTheme="majorBidi" w:hAnsiTheme="majorBidi" w:cstheme="majorBidi"/>
          <w:bCs/>
        </w:rPr>
        <w:t>measurements taken by or else verified by Supplier</w:t>
      </w:r>
      <w:r w:rsidR="003E43BC" w:rsidRPr="007147E0">
        <w:rPr>
          <w:rFonts w:asciiTheme="majorBidi" w:hAnsiTheme="majorBidi" w:cstheme="majorBidi"/>
          <w:bCs/>
        </w:rPr>
        <w:t xml:space="preserve"> </w:t>
      </w:r>
      <w:r w:rsidR="003E43BC">
        <w:rPr>
          <w:rFonts w:asciiTheme="majorBidi" w:hAnsiTheme="majorBidi" w:cstheme="majorBidi"/>
          <w:bCs/>
        </w:rPr>
        <w:t xml:space="preserve">and </w:t>
      </w:r>
      <w:r w:rsidR="00A41AC3" w:rsidRPr="007147E0">
        <w:rPr>
          <w:rFonts w:asciiTheme="majorBidi" w:hAnsiTheme="majorBidi" w:cstheme="majorBidi"/>
          <w:bCs/>
        </w:rPr>
        <w:t>shall</w:t>
      </w:r>
      <w:r w:rsidR="00CD1374" w:rsidRPr="007147E0">
        <w:rPr>
          <w:rFonts w:asciiTheme="majorBidi" w:hAnsiTheme="majorBidi" w:cstheme="majorBidi"/>
          <w:bCs/>
        </w:rPr>
        <w:t xml:space="preserve"> </w:t>
      </w:r>
      <w:r w:rsidR="00A41AC3" w:rsidRPr="007147E0">
        <w:rPr>
          <w:rFonts w:asciiTheme="majorBidi" w:hAnsiTheme="majorBidi" w:cstheme="majorBidi"/>
          <w:bCs/>
        </w:rPr>
        <w:t>be</w:t>
      </w:r>
      <w:r w:rsidR="00CD1374" w:rsidRPr="007147E0">
        <w:rPr>
          <w:rFonts w:asciiTheme="majorBidi" w:hAnsiTheme="majorBidi" w:cstheme="majorBidi"/>
          <w:bCs/>
        </w:rPr>
        <w:t xml:space="preserve"> submitted to Iscar's approval</w:t>
      </w:r>
      <w:r w:rsidR="00A41AC3" w:rsidRPr="007147E0">
        <w:rPr>
          <w:rFonts w:asciiTheme="majorBidi" w:hAnsiTheme="majorBidi" w:cstheme="majorBidi"/>
          <w:bCs/>
        </w:rPr>
        <w:t xml:space="preserve"> within the time frame stipulated under </w:t>
      </w:r>
      <w:r w:rsidR="00F53DBE" w:rsidRPr="007147E0">
        <w:rPr>
          <w:rFonts w:asciiTheme="majorBidi" w:hAnsiTheme="majorBidi" w:cstheme="majorBidi"/>
          <w:bCs/>
        </w:rPr>
        <w:t>the Project Schedule</w:t>
      </w:r>
      <w:r w:rsidR="007147E0" w:rsidRPr="007147E0">
        <w:rPr>
          <w:rFonts w:asciiTheme="majorBidi" w:hAnsiTheme="majorBidi" w:cstheme="majorBidi"/>
          <w:bCs/>
        </w:rPr>
        <w:t>.</w:t>
      </w:r>
      <w:r w:rsidR="007147E0">
        <w:rPr>
          <w:rFonts w:asciiTheme="majorBidi" w:hAnsiTheme="majorBidi" w:cstheme="majorBidi"/>
        </w:rPr>
        <w:t xml:space="preserve"> </w:t>
      </w:r>
      <w:r w:rsidR="00257B3E">
        <w:rPr>
          <w:rFonts w:asciiTheme="majorBidi" w:hAnsiTheme="majorBidi" w:cstheme="majorBidi"/>
        </w:rPr>
        <w:t xml:space="preserve">For the avoidance of doubt, it is hereby agreed that the Project Consideration takes into account possible deviation from preliminary measurements conducted jointly by the Parties, and that  no additional costs will be levied upon Iscar in connection with deviations from the preliminary measurements. </w:t>
      </w:r>
      <w:r w:rsidR="00CD1374" w:rsidRPr="007147E0">
        <w:rPr>
          <w:rFonts w:asciiTheme="majorBidi" w:hAnsiTheme="majorBidi" w:cstheme="majorBidi"/>
        </w:rPr>
        <w:t xml:space="preserve">The Supplier shall not </w:t>
      </w:r>
      <w:r w:rsidR="00F53DBE" w:rsidRPr="007147E0">
        <w:rPr>
          <w:rFonts w:asciiTheme="majorBidi" w:hAnsiTheme="majorBidi" w:cstheme="majorBidi"/>
        </w:rPr>
        <w:t>conduct</w:t>
      </w:r>
      <w:r w:rsidR="00CD1374" w:rsidRPr="007147E0">
        <w:rPr>
          <w:rFonts w:asciiTheme="majorBidi" w:hAnsiTheme="majorBidi" w:cstheme="majorBidi"/>
        </w:rPr>
        <w:t xml:space="preserve"> any change in the approved Detailed Design</w:t>
      </w:r>
      <w:r w:rsidR="00F53DBE" w:rsidRPr="007147E0">
        <w:rPr>
          <w:rFonts w:asciiTheme="majorBidi" w:hAnsiTheme="majorBidi" w:cstheme="majorBidi"/>
        </w:rPr>
        <w:t xml:space="preserve"> or deviate therefrom absent the prior </w:t>
      </w:r>
      <w:r w:rsidR="00CD1374" w:rsidRPr="007147E0">
        <w:rPr>
          <w:rFonts w:asciiTheme="majorBidi" w:hAnsiTheme="majorBidi" w:cstheme="majorBidi"/>
        </w:rPr>
        <w:t>written confirmation from Iscar</w:t>
      </w:r>
      <w:r w:rsidR="00F53DBE" w:rsidRPr="007147E0">
        <w:rPr>
          <w:rFonts w:asciiTheme="majorBidi" w:hAnsiTheme="majorBidi" w:cstheme="majorBidi"/>
        </w:rPr>
        <w:t>'s Representative</w:t>
      </w:r>
      <w:r w:rsidR="00CD1374" w:rsidRPr="007147E0">
        <w:rPr>
          <w:rFonts w:asciiTheme="majorBidi" w:hAnsiTheme="majorBidi" w:cstheme="majorBidi"/>
        </w:rPr>
        <w:t xml:space="preserve">.  </w:t>
      </w:r>
    </w:p>
    <w:p w14:paraId="5EE26FCD" w14:textId="2E620CF1" w:rsidR="00426429" w:rsidRDefault="00426429" w:rsidP="00257B3E">
      <w:pPr>
        <w:widowControl/>
        <w:numPr>
          <w:ilvl w:val="1"/>
          <w:numId w:val="8"/>
        </w:numPr>
        <w:spacing w:before="240" w:line="240" w:lineRule="auto"/>
        <w:ind w:hanging="574"/>
        <w:rPr>
          <w:rFonts w:asciiTheme="majorBidi" w:hAnsiTheme="majorBidi" w:cstheme="majorBidi"/>
        </w:rPr>
      </w:pPr>
      <w:bookmarkStart w:id="5" w:name="_Ref444597848"/>
      <w:r w:rsidRPr="00257B3E">
        <w:rPr>
          <w:rFonts w:asciiTheme="majorBidi" w:hAnsiTheme="majorBidi" w:cstheme="majorBidi"/>
        </w:rPr>
        <w:t xml:space="preserve">During the course of the development and deployment of the </w:t>
      </w:r>
      <w:r w:rsidR="00B47D60" w:rsidRPr="00257B3E">
        <w:rPr>
          <w:rFonts w:asciiTheme="majorBidi" w:hAnsiTheme="majorBidi" w:cstheme="majorBidi"/>
          <w:bCs/>
        </w:rPr>
        <w:t>Equipment</w:t>
      </w:r>
      <w:r w:rsidRPr="00257B3E">
        <w:rPr>
          <w:rFonts w:asciiTheme="majorBidi" w:hAnsiTheme="majorBidi" w:cstheme="majorBidi"/>
        </w:rPr>
        <w:t xml:space="preserve">, </w:t>
      </w:r>
      <w:r w:rsidR="00CB401D" w:rsidRPr="00257B3E">
        <w:rPr>
          <w:rFonts w:asciiTheme="majorBidi" w:hAnsiTheme="majorBidi" w:cstheme="majorBidi"/>
        </w:rPr>
        <w:t>Iscar</w:t>
      </w:r>
      <w:r w:rsidRPr="00257B3E">
        <w:rPr>
          <w:rFonts w:asciiTheme="majorBidi" w:hAnsiTheme="majorBidi" w:cstheme="majorBidi"/>
        </w:rPr>
        <w:t xml:space="preserve"> may request from the Supplier Project Manager at any time, at its discretion, to carry out modifications, additions and/or reductions ("</w:t>
      </w:r>
      <w:r w:rsidRPr="00257B3E">
        <w:rPr>
          <w:rFonts w:asciiTheme="majorBidi" w:hAnsiTheme="majorBidi" w:cstheme="majorBidi"/>
          <w:b/>
          <w:bCs/>
        </w:rPr>
        <w:t>Alteration</w:t>
      </w:r>
      <w:r w:rsidRPr="00257B3E">
        <w:rPr>
          <w:rFonts w:asciiTheme="majorBidi" w:hAnsiTheme="majorBidi" w:cstheme="majorBidi"/>
        </w:rPr>
        <w:t>") to the</w:t>
      </w:r>
      <w:r w:rsidR="00F53DBE" w:rsidRPr="00257B3E">
        <w:rPr>
          <w:rFonts w:asciiTheme="majorBidi" w:hAnsiTheme="majorBidi" w:cstheme="majorBidi"/>
        </w:rPr>
        <w:t xml:space="preserve"> approved</w:t>
      </w:r>
      <w:r w:rsidRPr="00257B3E">
        <w:rPr>
          <w:rFonts w:asciiTheme="majorBidi" w:hAnsiTheme="majorBidi" w:cstheme="majorBidi"/>
        </w:rPr>
        <w:t xml:space="preserve"> </w:t>
      </w:r>
      <w:r w:rsidR="00F53DBE" w:rsidRPr="00257B3E">
        <w:rPr>
          <w:rFonts w:asciiTheme="majorBidi" w:hAnsiTheme="majorBidi" w:cstheme="majorBidi"/>
          <w:bCs/>
        </w:rPr>
        <w:t>Detailed Design</w:t>
      </w:r>
      <w:r w:rsidRPr="00257B3E">
        <w:rPr>
          <w:rFonts w:asciiTheme="majorBidi" w:hAnsiTheme="majorBidi" w:cstheme="majorBidi"/>
        </w:rPr>
        <w:t xml:space="preserve">. </w:t>
      </w:r>
      <w:r w:rsidR="00CB401D" w:rsidRPr="00257B3E">
        <w:rPr>
          <w:rFonts w:asciiTheme="majorBidi" w:hAnsiTheme="majorBidi" w:cstheme="majorBidi"/>
        </w:rPr>
        <w:t>Iscar</w:t>
      </w:r>
      <w:r w:rsidRPr="00257B3E">
        <w:rPr>
          <w:rFonts w:asciiTheme="majorBidi" w:hAnsiTheme="majorBidi" w:cstheme="majorBidi"/>
        </w:rPr>
        <w:t>'s request will be given in writing.</w:t>
      </w:r>
      <w:r w:rsidR="00287410" w:rsidRPr="00257B3E">
        <w:rPr>
          <w:rFonts w:asciiTheme="majorBidi" w:hAnsiTheme="majorBidi" w:cstheme="majorBidi"/>
        </w:rPr>
        <w:t xml:space="preserve"> Upon receipt of such a request, the Supplier shall check the feasibility of the request and </w:t>
      </w:r>
      <w:r w:rsidR="001768E3" w:rsidRPr="00257B3E">
        <w:rPr>
          <w:rFonts w:asciiTheme="majorBidi" w:hAnsiTheme="majorBidi" w:cstheme="majorBidi"/>
        </w:rPr>
        <w:t xml:space="preserve">will, within reasonable time, </w:t>
      </w:r>
      <w:r w:rsidR="00287410" w:rsidRPr="00257B3E">
        <w:rPr>
          <w:rFonts w:asciiTheme="majorBidi" w:hAnsiTheme="majorBidi" w:cstheme="majorBidi"/>
        </w:rPr>
        <w:t xml:space="preserve">inform </w:t>
      </w:r>
      <w:r w:rsidR="00CB401D" w:rsidRPr="00257B3E">
        <w:rPr>
          <w:rFonts w:asciiTheme="majorBidi" w:hAnsiTheme="majorBidi" w:cstheme="majorBidi"/>
        </w:rPr>
        <w:t>Iscar</w:t>
      </w:r>
      <w:r w:rsidR="00287410" w:rsidRPr="00257B3E">
        <w:rPr>
          <w:rFonts w:asciiTheme="majorBidi" w:hAnsiTheme="majorBidi" w:cstheme="majorBidi"/>
        </w:rPr>
        <w:t xml:space="preserve"> </w:t>
      </w:r>
      <w:r w:rsidR="001768E3" w:rsidRPr="00257B3E">
        <w:rPr>
          <w:rFonts w:asciiTheme="majorBidi" w:hAnsiTheme="majorBidi" w:cstheme="majorBidi"/>
        </w:rPr>
        <w:t>in writing of</w:t>
      </w:r>
      <w:r w:rsidR="00287410" w:rsidRPr="00257B3E">
        <w:rPr>
          <w:rFonts w:asciiTheme="majorBidi" w:hAnsiTheme="majorBidi" w:cstheme="majorBidi"/>
        </w:rPr>
        <w:t xml:space="preserve"> </w:t>
      </w:r>
      <w:r w:rsidR="001768E3" w:rsidRPr="00257B3E">
        <w:rPr>
          <w:rFonts w:asciiTheme="majorBidi" w:hAnsiTheme="majorBidi" w:cstheme="majorBidi"/>
        </w:rPr>
        <w:t xml:space="preserve">the </w:t>
      </w:r>
      <w:r w:rsidR="00287410" w:rsidRPr="00257B3E">
        <w:rPr>
          <w:rFonts w:asciiTheme="majorBidi" w:hAnsiTheme="majorBidi" w:cstheme="majorBidi"/>
        </w:rPr>
        <w:t>possible consequences for the Specification, for the Project Consideration and for the Project Schedule</w:t>
      </w:r>
      <w:r w:rsidR="001768E3" w:rsidRPr="00257B3E">
        <w:rPr>
          <w:rFonts w:asciiTheme="majorBidi" w:hAnsiTheme="majorBidi" w:cstheme="majorBidi"/>
        </w:rPr>
        <w:t>, if any</w:t>
      </w:r>
      <w:r w:rsidR="00287410" w:rsidRPr="00257B3E">
        <w:rPr>
          <w:rFonts w:asciiTheme="majorBidi" w:hAnsiTheme="majorBidi" w:cstheme="majorBidi"/>
        </w:rPr>
        <w:t>.</w:t>
      </w:r>
      <w:r w:rsidRPr="00257B3E">
        <w:rPr>
          <w:rFonts w:asciiTheme="majorBidi" w:hAnsiTheme="majorBidi" w:cstheme="majorBidi"/>
        </w:rPr>
        <w:t xml:space="preserve"> Should it be deemed necessary, the respective Project Consideration and the respective </w:t>
      </w:r>
      <w:r w:rsidR="00611679" w:rsidRPr="00257B3E">
        <w:rPr>
          <w:rFonts w:asciiTheme="majorBidi" w:hAnsiTheme="majorBidi" w:cstheme="majorBidi"/>
        </w:rPr>
        <w:t>P</w:t>
      </w:r>
      <w:r w:rsidR="00B47D60" w:rsidRPr="00257B3E">
        <w:rPr>
          <w:rFonts w:asciiTheme="majorBidi" w:hAnsiTheme="majorBidi" w:cstheme="majorBidi"/>
        </w:rPr>
        <w:t xml:space="preserve">roject </w:t>
      </w:r>
      <w:r w:rsidR="00611679" w:rsidRPr="00257B3E">
        <w:rPr>
          <w:rFonts w:asciiTheme="majorBidi" w:hAnsiTheme="majorBidi" w:cstheme="majorBidi"/>
        </w:rPr>
        <w:t>S</w:t>
      </w:r>
      <w:r w:rsidR="00B47D60" w:rsidRPr="00257B3E">
        <w:rPr>
          <w:rFonts w:asciiTheme="majorBidi" w:hAnsiTheme="majorBidi" w:cstheme="majorBidi"/>
        </w:rPr>
        <w:t xml:space="preserve">chedule </w:t>
      </w:r>
      <w:r w:rsidR="00611679" w:rsidRPr="00257B3E">
        <w:rPr>
          <w:rFonts w:asciiTheme="majorBidi" w:hAnsiTheme="majorBidi" w:cstheme="majorBidi"/>
        </w:rPr>
        <w:t xml:space="preserve">shall </w:t>
      </w:r>
      <w:r w:rsidRPr="00257B3E">
        <w:rPr>
          <w:rFonts w:asciiTheme="majorBidi" w:hAnsiTheme="majorBidi" w:cstheme="majorBidi"/>
        </w:rPr>
        <w:t xml:space="preserve">be </w:t>
      </w:r>
      <w:r w:rsidR="00611679" w:rsidRPr="00257B3E">
        <w:rPr>
          <w:rFonts w:asciiTheme="majorBidi" w:hAnsiTheme="majorBidi" w:cstheme="majorBidi"/>
        </w:rPr>
        <w:t xml:space="preserve">adjusted </w:t>
      </w:r>
      <w:r w:rsidRPr="00257B3E">
        <w:rPr>
          <w:rFonts w:asciiTheme="majorBidi" w:hAnsiTheme="majorBidi" w:cstheme="majorBidi"/>
        </w:rPr>
        <w:t>accordingly by a mutual consent of the Parties.</w:t>
      </w:r>
      <w:bookmarkEnd w:id="5"/>
    </w:p>
    <w:p w14:paraId="2FE7FE6A" w14:textId="77777777" w:rsidR="00426429" w:rsidRPr="00E75C5B" w:rsidRDefault="00426429" w:rsidP="007147E0">
      <w:pPr>
        <w:widowControl/>
        <w:numPr>
          <w:ilvl w:val="1"/>
          <w:numId w:val="8"/>
        </w:numPr>
        <w:spacing w:before="240" w:line="240" w:lineRule="auto"/>
        <w:ind w:hanging="574"/>
        <w:rPr>
          <w:rFonts w:asciiTheme="majorBidi" w:hAnsiTheme="majorBidi" w:cstheme="majorBidi"/>
        </w:rPr>
      </w:pPr>
      <w:r w:rsidRPr="00E75C5B">
        <w:rPr>
          <w:rFonts w:asciiTheme="majorBidi" w:hAnsiTheme="majorBidi" w:cstheme="majorBidi"/>
        </w:rPr>
        <w:lastRenderedPageBreak/>
        <w:t xml:space="preserve">Alterations involving additional time and/or additional cost will be carried out by Supplier at </w:t>
      </w:r>
      <w:r w:rsidRPr="00E75C5B">
        <w:rPr>
          <w:rFonts w:asciiTheme="majorBidi" w:hAnsiTheme="majorBidi" w:cstheme="majorBidi"/>
          <w:bCs/>
        </w:rPr>
        <w:t>the</w:t>
      </w:r>
      <w:r w:rsidRPr="00E75C5B">
        <w:rPr>
          <w:rFonts w:asciiTheme="majorBidi" w:hAnsiTheme="majorBidi" w:cstheme="majorBidi"/>
        </w:rPr>
        <w:t xml:space="preserve"> most competitive price. </w:t>
      </w:r>
    </w:p>
    <w:p w14:paraId="7217F468" w14:textId="77777777" w:rsidR="00521370" w:rsidRPr="006F5B0A" w:rsidRDefault="00A41710" w:rsidP="00521370">
      <w:pPr>
        <w:widowControl/>
        <w:numPr>
          <w:ilvl w:val="0"/>
          <w:numId w:val="8"/>
        </w:numPr>
        <w:spacing w:before="240" w:line="240" w:lineRule="auto"/>
        <w:rPr>
          <w:rFonts w:asciiTheme="majorBidi" w:hAnsiTheme="majorBidi" w:cstheme="majorBidi"/>
          <w:b/>
          <w:bCs/>
          <w:u w:val="single"/>
        </w:rPr>
      </w:pPr>
      <w:bookmarkStart w:id="6" w:name="_Ref438647037"/>
      <w:r w:rsidRPr="006F5B0A">
        <w:rPr>
          <w:rFonts w:asciiTheme="majorBidi" w:hAnsiTheme="majorBidi" w:cstheme="majorBidi"/>
          <w:b/>
          <w:bCs/>
          <w:u w:val="single"/>
        </w:rPr>
        <w:t>REQUIRED TECHNICAL TARGETS AND OBJECTIVES</w:t>
      </w:r>
      <w:bookmarkEnd w:id="6"/>
    </w:p>
    <w:p w14:paraId="1C083A10" w14:textId="77777777" w:rsidR="00920055" w:rsidRPr="00CD34B4" w:rsidRDefault="00920055" w:rsidP="007147E0">
      <w:pPr>
        <w:widowControl/>
        <w:numPr>
          <w:ilvl w:val="1"/>
          <w:numId w:val="8"/>
        </w:numPr>
        <w:spacing w:before="240" w:line="240" w:lineRule="auto"/>
        <w:ind w:hanging="716"/>
        <w:jc w:val="left"/>
        <w:rPr>
          <w:rFonts w:ascii="Times New Roman" w:hAnsi="Times New Roman" w:cs="Times New Roman"/>
        </w:rPr>
      </w:pPr>
      <w:r w:rsidRPr="0095742D">
        <w:rPr>
          <w:rFonts w:ascii="Times New Roman" w:hAnsi="Times New Roman" w:cs="Times New Roman"/>
        </w:rPr>
        <w:t xml:space="preserve">The </w:t>
      </w:r>
      <w:r w:rsidRPr="001768E3">
        <w:rPr>
          <w:rFonts w:ascii="Times New Roman" w:hAnsi="Times New Roman" w:cs="Times New Roman"/>
        </w:rPr>
        <w:t>Supplier guarantee</w:t>
      </w:r>
      <w:r w:rsidR="005D7C3E" w:rsidRPr="001768E3">
        <w:rPr>
          <w:rFonts w:ascii="Times New Roman" w:hAnsi="Times New Roman" w:cs="Times New Roman"/>
        </w:rPr>
        <w:t>s</w:t>
      </w:r>
      <w:r w:rsidRPr="001768E3">
        <w:rPr>
          <w:rFonts w:ascii="Times New Roman" w:hAnsi="Times New Roman" w:cs="Times New Roman"/>
        </w:rPr>
        <w:t xml:space="preserve"> that the Equipment shall conf</w:t>
      </w:r>
      <w:r w:rsidR="00CD34B4">
        <w:rPr>
          <w:rFonts w:ascii="Times New Roman" w:hAnsi="Times New Roman" w:cs="Times New Roman"/>
        </w:rPr>
        <w:t>o</w:t>
      </w:r>
      <w:r w:rsidRPr="001768E3">
        <w:rPr>
          <w:rFonts w:ascii="Times New Roman" w:hAnsi="Times New Roman" w:cs="Times New Roman"/>
        </w:rPr>
        <w:t xml:space="preserve">rm with the technical targets and objectives stipulated </w:t>
      </w:r>
      <w:r w:rsidRPr="000E15D4">
        <w:rPr>
          <w:rFonts w:ascii="Times New Roman" w:hAnsi="Times New Roman" w:cs="Times New Roman"/>
        </w:rPr>
        <w:t xml:space="preserve">in </w:t>
      </w:r>
      <w:r w:rsidR="005A1E10" w:rsidRPr="003A5A07">
        <w:rPr>
          <w:rFonts w:asciiTheme="majorBidi" w:hAnsiTheme="majorBidi" w:cstheme="majorBidi"/>
          <w:b/>
          <w:u w:val="single"/>
        </w:rPr>
        <w:t>Exhibit A</w:t>
      </w:r>
      <w:r w:rsidR="005A1E10" w:rsidRPr="003A5A07">
        <w:rPr>
          <w:rFonts w:asciiTheme="majorBidi" w:hAnsiTheme="majorBidi" w:cstheme="majorBidi"/>
          <w:bCs/>
        </w:rPr>
        <w:t xml:space="preserve"> (Specification)</w:t>
      </w:r>
      <w:r w:rsidR="005A1E10" w:rsidRPr="000E15D4">
        <w:rPr>
          <w:rFonts w:ascii="Times New Roman" w:hAnsi="Times New Roman" w:cs="Times New Roman"/>
        </w:rPr>
        <w:t xml:space="preserve"> and</w:t>
      </w:r>
      <w:r w:rsidR="005A1E10">
        <w:rPr>
          <w:rFonts w:ascii="Times New Roman" w:hAnsi="Times New Roman" w:cs="Times New Roman"/>
        </w:rPr>
        <w:t xml:space="preserve"> as later be </w:t>
      </w:r>
      <w:r w:rsidR="005A1E10" w:rsidRPr="007147E0">
        <w:rPr>
          <w:rFonts w:asciiTheme="majorBidi" w:hAnsiTheme="majorBidi" w:cstheme="majorBidi"/>
          <w:bCs/>
        </w:rPr>
        <w:t xml:space="preserve">effectuated and implemented </w:t>
      </w:r>
      <w:r w:rsidR="005A1E10">
        <w:rPr>
          <w:rFonts w:asciiTheme="majorBidi" w:hAnsiTheme="majorBidi" w:cstheme="majorBidi"/>
          <w:bCs/>
        </w:rPr>
        <w:t xml:space="preserve">in the </w:t>
      </w:r>
      <w:r w:rsidR="005A1E10" w:rsidRPr="003A5A07">
        <w:rPr>
          <w:rFonts w:asciiTheme="majorBidi" w:hAnsiTheme="majorBidi" w:cstheme="majorBidi"/>
          <w:bCs/>
        </w:rPr>
        <w:t xml:space="preserve">Detailed </w:t>
      </w:r>
      <w:r w:rsidR="005A1E10" w:rsidRPr="00CD34B4">
        <w:rPr>
          <w:rFonts w:asciiTheme="majorBidi" w:hAnsiTheme="majorBidi" w:cstheme="majorBidi"/>
          <w:bCs/>
        </w:rPr>
        <w:t>Design</w:t>
      </w:r>
      <w:r w:rsidR="0095742D" w:rsidRPr="00CD34B4">
        <w:rPr>
          <w:rFonts w:ascii="Times New Roman" w:hAnsi="Times New Roman" w:cs="Times New Roman"/>
        </w:rPr>
        <w:t>. O</w:t>
      </w:r>
      <w:r w:rsidRPr="00CD34B4">
        <w:rPr>
          <w:rFonts w:ascii="Times New Roman" w:hAnsi="Times New Roman" w:cs="Times New Roman"/>
        </w:rPr>
        <w:t xml:space="preserve">verall availability of </w:t>
      </w:r>
      <w:r w:rsidR="00746E74" w:rsidRPr="00CD34B4">
        <w:rPr>
          <w:rFonts w:ascii="Times New Roman" w:hAnsi="Times New Roman" w:cs="Times New Roman"/>
        </w:rPr>
        <w:t>99</w:t>
      </w:r>
      <w:r w:rsidRPr="00CD34B4">
        <w:rPr>
          <w:rFonts w:ascii="Times New Roman" w:hAnsi="Times New Roman" w:cs="Times New Roman"/>
        </w:rPr>
        <w:t>% is agreed for</w:t>
      </w:r>
      <w:r w:rsidR="00847F32" w:rsidRPr="00CD34B4">
        <w:rPr>
          <w:rFonts w:ascii="Times New Roman" w:hAnsi="Times New Roman" w:cs="Times New Roman"/>
        </w:rPr>
        <w:t xml:space="preserve"> </w:t>
      </w:r>
      <w:r w:rsidR="0008198F" w:rsidRPr="00CD34B4">
        <w:rPr>
          <w:rFonts w:ascii="Times New Roman" w:hAnsi="Times New Roman" w:cs="Times New Roman"/>
        </w:rPr>
        <w:t xml:space="preserve">the </w:t>
      </w:r>
      <w:r w:rsidR="00F260AD" w:rsidRPr="00CD34B4">
        <w:rPr>
          <w:rFonts w:ascii="Times New Roman" w:hAnsi="Times New Roman" w:cs="Times New Roman"/>
        </w:rPr>
        <w:t>E</w:t>
      </w:r>
      <w:r w:rsidR="0008198F" w:rsidRPr="00CD34B4">
        <w:rPr>
          <w:rFonts w:ascii="Times New Roman" w:hAnsi="Times New Roman" w:cs="Times New Roman"/>
        </w:rPr>
        <w:t xml:space="preserve">quipment as defined in this </w:t>
      </w:r>
      <w:r w:rsidR="00847F32" w:rsidRPr="00CD34B4">
        <w:rPr>
          <w:rFonts w:ascii="Times New Roman" w:hAnsi="Times New Roman" w:cs="Times New Roman"/>
        </w:rPr>
        <w:t>Agreement</w:t>
      </w:r>
      <w:r w:rsidRPr="00CD34B4">
        <w:rPr>
          <w:rFonts w:ascii="Times New Roman" w:hAnsi="Times New Roman" w:cs="Times New Roman"/>
        </w:rPr>
        <w:t>. Calculation, checking and acceptance will be carried out in accordance with FEM guidelines 9.221 and 9.222.</w:t>
      </w:r>
    </w:p>
    <w:p w14:paraId="02A82A18" w14:textId="77777777" w:rsidR="00426429" w:rsidRPr="00E75C5B" w:rsidRDefault="00E91C81">
      <w:pPr>
        <w:widowControl/>
        <w:numPr>
          <w:ilvl w:val="0"/>
          <w:numId w:val="8"/>
        </w:numPr>
        <w:spacing w:before="240" w:line="240" w:lineRule="auto"/>
        <w:rPr>
          <w:rFonts w:asciiTheme="majorBidi" w:hAnsiTheme="majorBidi" w:cstheme="majorBidi"/>
          <w:b/>
          <w:u w:val="single"/>
        </w:rPr>
      </w:pPr>
      <w:r>
        <w:rPr>
          <w:rFonts w:asciiTheme="majorBidi" w:hAnsiTheme="majorBidi" w:cstheme="majorBidi"/>
          <w:b/>
          <w:u w:val="single"/>
        </w:rPr>
        <w:t>SHIPMENT</w:t>
      </w:r>
    </w:p>
    <w:p w14:paraId="086389A1" w14:textId="77777777" w:rsidR="00BC3362" w:rsidRDefault="009E4FDA" w:rsidP="002A0532">
      <w:pPr>
        <w:widowControl/>
        <w:numPr>
          <w:ilvl w:val="1"/>
          <w:numId w:val="8"/>
        </w:numPr>
        <w:spacing w:before="240" w:line="240" w:lineRule="auto"/>
        <w:ind w:hanging="716"/>
        <w:rPr>
          <w:rFonts w:asciiTheme="majorBidi" w:hAnsiTheme="majorBidi" w:cstheme="majorBidi"/>
          <w:bCs/>
        </w:rPr>
      </w:pPr>
      <w:r>
        <w:rPr>
          <w:rFonts w:asciiTheme="majorBidi" w:hAnsiTheme="majorBidi" w:cstheme="majorBidi"/>
          <w:bCs/>
        </w:rPr>
        <w:t>Unless otherwise agreed in writing, t</w:t>
      </w:r>
      <w:r w:rsidR="00B409FE" w:rsidRPr="0001162D">
        <w:rPr>
          <w:rFonts w:asciiTheme="majorBidi" w:hAnsiTheme="majorBidi" w:cstheme="majorBidi"/>
          <w:bCs/>
        </w:rPr>
        <w:t xml:space="preserve">he </w:t>
      </w:r>
      <w:r w:rsidR="00E91C81">
        <w:rPr>
          <w:rFonts w:asciiTheme="majorBidi" w:hAnsiTheme="majorBidi" w:cstheme="majorBidi"/>
          <w:bCs/>
        </w:rPr>
        <w:t xml:space="preserve">Equipment shall be shipped </w:t>
      </w:r>
      <w:r w:rsidRPr="00CD34B4">
        <w:rPr>
          <w:rFonts w:asciiTheme="majorBidi" w:hAnsiTheme="majorBidi" w:cstheme="majorBidi"/>
          <w:bCs/>
        </w:rPr>
        <w:t>using</w:t>
      </w:r>
      <w:r w:rsidR="00E91C81" w:rsidRPr="00CD34B4">
        <w:rPr>
          <w:rFonts w:asciiTheme="majorBidi" w:hAnsiTheme="majorBidi" w:cstheme="majorBidi"/>
          <w:bCs/>
        </w:rPr>
        <w:t xml:space="preserve"> 40ft containers</w:t>
      </w:r>
      <w:r w:rsidR="00BC7C4A" w:rsidRPr="00CD34B4">
        <w:rPr>
          <w:rFonts w:asciiTheme="majorBidi" w:hAnsiTheme="majorBidi" w:cstheme="majorBidi"/>
          <w:bCs/>
        </w:rPr>
        <w:t>,</w:t>
      </w:r>
      <w:r w:rsidR="00BC7C4A">
        <w:rPr>
          <w:rFonts w:asciiTheme="majorBidi" w:hAnsiTheme="majorBidi" w:cstheme="majorBidi"/>
          <w:bCs/>
        </w:rPr>
        <w:t xml:space="preserve"> in an amount as shall be established by Supplier and approved by Iscar within the framework of the Detailed Design </w:t>
      </w:r>
      <w:r w:rsidR="007147E0">
        <w:rPr>
          <w:rFonts w:asciiTheme="majorBidi" w:hAnsiTheme="majorBidi" w:cstheme="majorBidi"/>
          <w:bCs/>
        </w:rPr>
        <w:t>("</w:t>
      </w:r>
      <w:r w:rsidR="007147E0" w:rsidRPr="007147E0">
        <w:rPr>
          <w:rFonts w:asciiTheme="majorBidi" w:hAnsiTheme="majorBidi" w:cstheme="majorBidi"/>
          <w:b/>
        </w:rPr>
        <w:t>Containers</w:t>
      </w:r>
      <w:r w:rsidR="007147E0">
        <w:rPr>
          <w:rFonts w:asciiTheme="majorBidi" w:hAnsiTheme="majorBidi" w:cstheme="majorBidi"/>
          <w:bCs/>
        </w:rPr>
        <w:t>")</w:t>
      </w:r>
      <w:r w:rsidR="00E91C81">
        <w:rPr>
          <w:rFonts w:asciiTheme="majorBidi" w:hAnsiTheme="majorBidi" w:cstheme="majorBidi"/>
          <w:bCs/>
        </w:rPr>
        <w:t xml:space="preserve"> </w:t>
      </w:r>
      <w:r w:rsidR="00BC7C4A">
        <w:rPr>
          <w:rFonts w:asciiTheme="majorBidi" w:hAnsiTheme="majorBidi" w:cstheme="majorBidi"/>
          <w:bCs/>
        </w:rPr>
        <w:t>whereby</w:t>
      </w:r>
      <w:r w:rsidR="00E91C81">
        <w:rPr>
          <w:rFonts w:asciiTheme="majorBidi" w:hAnsiTheme="majorBidi" w:cstheme="majorBidi"/>
          <w:bCs/>
        </w:rPr>
        <w:t>:</w:t>
      </w:r>
    </w:p>
    <w:p w14:paraId="6DA38DBA" w14:textId="77777777" w:rsidR="00E91C81" w:rsidRDefault="007147E0" w:rsidP="007147E0">
      <w:pPr>
        <w:widowControl/>
        <w:numPr>
          <w:ilvl w:val="2"/>
          <w:numId w:val="8"/>
        </w:numPr>
        <w:spacing w:before="240" w:line="240" w:lineRule="auto"/>
        <w:ind w:hanging="716"/>
        <w:jc w:val="left"/>
        <w:rPr>
          <w:rFonts w:asciiTheme="majorBidi" w:hAnsiTheme="majorBidi" w:cstheme="majorBidi"/>
          <w:bCs/>
        </w:rPr>
      </w:pPr>
      <w:r>
        <w:rPr>
          <w:rFonts w:asciiTheme="majorBidi" w:hAnsiTheme="majorBidi" w:cstheme="majorBidi"/>
          <w:bCs/>
        </w:rPr>
        <w:t>C</w:t>
      </w:r>
      <w:r w:rsidR="00E91C81">
        <w:rPr>
          <w:rFonts w:asciiTheme="majorBidi" w:hAnsiTheme="majorBidi" w:cstheme="majorBidi"/>
          <w:bCs/>
        </w:rPr>
        <w:t xml:space="preserve">ontainers containing racking system, and other ancillary equipment, shall arrive </w:t>
      </w:r>
      <w:r w:rsidR="00BC7C4A">
        <w:rPr>
          <w:rFonts w:asciiTheme="majorBidi" w:hAnsiTheme="majorBidi" w:cstheme="majorBidi"/>
          <w:bCs/>
        </w:rPr>
        <w:t xml:space="preserve">to Israel </w:t>
      </w:r>
      <w:r w:rsidR="00E91C81">
        <w:rPr>
          <w:rFonts w:asciiTheme="majorBidi" w:hAnsiTheme="majorBidi" w:cstheme="majorBidi"/>
          <w:bCs/>
        </w:rPr>
        <w:t xml:space="preserve">from </w:t>
      </w:r>
      <w:r w:rsidR="00441F82">
        <w:rPr>
          <w:rFonts w:asciiTheme="majorBidi" w:hAnsiTheme="majorBidi" w:cstheme="majorBidi"/>
          <w:bCs/>
        </w:rPr>
        <w:t>a source to be approved by Iscar</w:t>
      </w:r>
      <w:r w:rsidR="005A1E10">
        <w:rPr>
          <w:rFonts w:asciiTheme="majorBidi" w:hAnsiTheme="majorBidi" w:cstheme="majorBidi"/>
          <w:bCs/>
        </w:rPr>
        <w:t>;</w:t>
      </w:r>
      <w:r w:rsidR="00471A75">
        <w:rPr>
          <w:rFonts w:asciiTheme="majorBidi" w:hAnsiTheme="majorBidi" w:cstheme="majorBidi"/>
          <w:bCs/>
        </w:rPr>
        <w:t xml:space="preserve"> </w:t>
      </w:r>
    </w:p>
    <w:p w14:paraId="3680F7CC" w14:textId="77777777" w:rsidR="003B0F67" w:rsidRDefault="007147E0" w:rsidP="007147E0">
      <w:pPr>
        <w:widowControl/>
        <w:numPr>
          <w:ilvl w:val="2"/>
          <w:numId w:val="8"/>
        </w:numPr>
        <w:spacing w:before="240" w:line="240" w:lineRule="auto"/>
        <w:ind w:hanging="716"/>
        <w:jc w:val="left"/>
        <w:rPr>
          <w:rFonts w:asciiTheme="majorBidi" w:hAnsiTheme="majorBidi" w:cstheme="majorBidi"/>
          <w:bCs/>
        </w:rPr>
      </w:pPr>
      <w:r>
        <w:rPr>
          <w:rFonts w:asciiTheme="majorBidi" w:hAnsiTheme="majorBidi" w:cstheme="majorBidi"/>
          <w:bCs/>
        </w:rPr>
        <w:t>C</w:t>
      </w:r>
      <w:r w:rsidR="00E91C81">
        <w:rPr>
          <w:rFonts w:asciiTheme="majorBidi" w:hAnsiTheme="majorBidi" w:cstheme="majorBidi"/>
          <w:bCs/>
        </w:rPr>
        <w:t xml:space="preserve">ontainers containing designated </w:t>
      </w:r>
      <w:r w:rsidR="00127B5A">
        <w:rPr>
          <w:rFonts w:asciiTheme="majorBidi" w:hAnsiTheme="majorBidi" w:cstheme="majorBidi"/>
          <w:bCs/>
        </w:rPr>
        <w:t>conveyors</w:t>
      </w:r>
      <w:r w:rsidR="00471A75">
        <w:rPr>
          <w:rFonts w:asciiTheme="majorBidi" w:hAnsiTheme="majorBidi" w:cstheme="majorBidi"/>
          <w:bCs/>
        </w:rPr>
        <w:t>,</w:t>
      </w:r>
      <w:r w:rsidR="00471A75" w:rsidRPr="00471A75">
        <w:rPr>
          <w:rFonts w:asciiTheme="majorBidi" w:hAnsiTheme="majorBidi" w:cstheme="majorBidi"/>
          <w:bCs/>
        </w:rPr>
        <w:t xml:space="preserve"> </w:t>
      </w:r>
      <w:r w:rsidR="00471A75">
        <w:rPr>
          <w:rFonts w:asciiTheme="majorBidi" w:hAnsiTheme="majorBidi" w:cstheme="majorBidi"/>
          <w:bCs/>
        </w:rPr>
        <w:t>robots</w:t>
      </w:r>
      <w:r w:rsidR="00127B5A">
        <w:rPr>
          <w:rFonts w:asciiTheme="majorBidi" w:hAnsiTheme="majorBidi" w:cstheme="majorBidi"/>
          <w:bCs/>
        </w:rPr>
        <w:t xml:space="preserve"> </w:t>
      </w:r>
      <w:r w:rsidR="00E91C81">
        <w:rPr>
          <w:rFonts w:asciiTheme="majorBidi" w:hAnsiTheme="majorBidi" w:cstheme="majorBidi"/>
          <w:bCs/>
        </w:rPr>
        <w:t>and other equipment related thereto</w:t>
      </w:r>
      <w:r w:rsidR="00BC7C4A">
        <w:rPr>
          <w:rFonts w:asciiTheme="majorBidi" w:hAnsiTheme="majorBidi" w:cstheme="majorBidi"/>
          <w:bCs/>
        </w:rPr>
        <w:t>,</w:t>
      </w:r>
      <w:r w:rsidR="00BC7C4A" w:rsidRPr="00BC7C4A">
        <w:rPr>
          <w:rFonts w:asciiTheme="majorBidi" w:hAnsiTheme="majorBidi" w:cstheme="majorBidi"/>
          <w:bCs/>
        </w:rPr>
        <w:t xml:space="preserve"> </w:t>
      </w:r>
      <w:r w:rsidR="00BC7C4A">
        <w:rPr>
          <w:rFonts w:asciiTheme="majorBidi" w:hAnsiTheme="majorBidi" w:cstheme="majorBidi"/>
          <w:bCs/>
        </w:rPr>
        <w:t>shall arrive to Israel</w:t>
      </w:r>
      <w:r w:rsidR="00E91C81">
        <w:rPr>
          <w:rFonts w:asciiTheme="majorBidi" w:hAnsiTheme="majorBidi" w:cstheme="majorBidi"/>
          <w:bCs/>
        </w:rPr>
        <w:t xml:space="preserve"> from </w:t>
      </w:r>
      <w:r w:rsidR="00441F82">
        <w:rPr>
          <w:rFonts w:asciiTheme="majorBidi" w:hAnsiTheme="majorBidi" w:cstheme="majorBidi"/>
          <w:bCs/>
        </w:rPr>
        <w:t>Korea</w:t>
      </w:r>
      <w:r w:rsidR="003B0F67">
        <w:rPr>
          <w:rFonts w:asciiTheme="majorBidi" w:hAnsiTheme="majorBidi" w:cstheme="majorBidi"/>
          <w:bCs/>
        </w:rPr>
        <w:t>.</w:t>
      </w:r>
    </w:p>
    <w:p w14:paraId="0CAF1292" w14:textId="77777777" w:rsidR="00F63F40" w:rsidRPr="00CD34B4" w:rsidRDefault="00F63F40" w:rsidP="00BC7C4A">
      <w:pPr>
        <w:widowControl/>
        <w:numPr>
          <w:ilvl w:val="1"/>
          <w:numId w:val="8"/>
        </w:numPr>
        <w:spacing w:before="240" w:line="240" w:lineRule="auto"/>
        <w:ind w:hanging="716"/>
        <w:rPr>
          <w:rFonts w:asciiTheme="majorBidi" w:hAnsiTheme="majorBidi" w:cstheme="majorBidi"/>
          <w:bCs/>
        </w:rPr>
      </w:pPr>
      <w:r w:rsidRPr="00CD34B4">
        <w:rPr>
          <w:rFonts w:asciiTheme="majorBidi" w:hAnsiTheme="majorBidi" w:cstheme="majorBidi"/>
          <w:bCs/>
        </w:rPr>
        <w:t>Supplier shall pay for transportation of Equipment to the port of shipment, loading costs</w:t>
      </w:r>
      <w:r w:rsidR="00DA57A5" w:rsidRPr="00CD34B4">
        <w:rPr>
          <w:rFonts w:asciiTheme="majorBidi" w:hAnsiTheme="majorBidi" w:cstheme="majorBidi"/>
          <w:bCs/>
        </w:rPr>
        <w:t>,</w:t>
      </w:r>
      <w:r w:rsidRPr="00CD34B4">
        <w:rPr>
          <w:rFonts w:asciiTheme="majorBidi" w:hAnsiTheme="majorBidi" w:cstheme="majorBidi"/>
          <w:bCs/>
        </w:rPr>
        <w:t xml:space="preserve"> any exportation duties (or similar charges)</w:t>
      </w:r>
      <w:r w:rsidR="00DA57A5" w:rsidRPr="00CD34B4">
        <w:rPr>
          <w:rFonts w:asciiTheme="majorBidi" w:hAnsiTheme="majorBidi" w:cstheme="majorBidi"/>
          <w:bCs/>
        </w:rPr>
        <w:t xml:space="preserve"> and the cost of unloading</w:t>
      </w:r>
      <w:r w:rsidR="007147E0" w:rsidRPr="00CD34B4">
        <w:rPr>
          <w:rFonts w:asciiTheme="majorBidi" w:hAnsiTheme="majorBidi" w:cstheme="majorBidi"/>
          <w:bCs/>
        </w:rPr>
        <w:t>, mobilization and mounting of</w:t>
      </w:r>
      <w:r w:rsidR="00DA57A5" w:rsidRPr="00CD34B4">
        <w:rPr>
          <w:rFonts w:asciiTheme="majorBidi" w:hAnsiTheme="majorBidi" w:cstheme="majorBidi"/>
          <w:bCs/>
        </w:rPr>
        <w:t xml:space="preserve"> the Equipment at Iscar's Site</w:t>
      </w:r>
      <w:r w:rsidR="00FA1AF5" w:rsidRPr="00CD34B4">
        <w:rPr>
          <w:rFonts w:asciiTheme="majorBidi" w:hAnsiTheme="majorBidi" w:cstheme="majorBidi"/>
          <w:bCs/>
        </w:rPr>
        <w:t>s</w:t>
      </w:r>
      <w:r w:rsidRPr="00CD34B4">
        <w:rPr>
          <w:rFonts w:asciiTheme="majorBidi" w:hAnsiTheme="majorBidi" w:cstheme="majorBidi"/>
          <w:bCs/>
        </w:rPr>
        <w:t>.</w:t>
      </w:r>
    </w:p>
    <w:p w14:paraId="33682D20" w14:textId="77777777" w:rsidR="00F63F40" w:rsidRDefault="00F63F40" w:rsidP="00BC7C4A">
      <w:pPr>
        <w:widowControl/>
        <w:numPr>
          <w:ilvl w:val="1"/>
          <w:numId w:val="8"/>
        </w:numPr>
        <w:spacing w:before="240" w:line="240" w:lineRule="auto"/>
        <w:ind w:hanging="716"/>
        <w:rPr>
          <w:rFonts w:asciiTheme="majorBidi" w:hAnsiTheme="majorBidi" w:cstheme="majorBidi"/>
          <w:bCs/>
        </w:rPr>
      </w:pPr>
      <w:r w:rsidRPr="00CD34B4">
        <w:rPr>
          <w:rFonts w:asciiTheme="majorBidi" w:hAnsiTheme="majorBidi" w:cstheme="majorBidi"/>
          <w:bCs/>
        </w:rPr>
        <w:t>Iscar shall bear the cost of</w:t>
      </w:r>
      <w:r>
        <w:rPr>
          <w:rFonts w:asciiTheme="majorBidi" w:hAnsiTheme="majorBidi" w:cstheme="majorBidi"/>
          <w:bCs/>
        </w:rPr>
        <w:t xml:space="preserve"> </w:t>
      </w:r>
      <w:r w:rsidRPr="00F63F40">
        <w:rPr>
          <w:rFonts w:asciiTheme="majorBidi" w:hAnsiTheme="majorBidi" w:cstheme="majorBidi"/>
          <w:bCs/>
        </w:rPr>
        <w:t xml:space="preserve">marine freight transport, insurance, </w:t>
      </w:r>
      <w:r w:rsidR="00DA57A5">
        <w:rPr>
          <w:rFonts w:asciiTheme="majorBidi" w:hAnsiTheme="majorBidi" w:cstheme="majorBidi"/>
          <w:bCs/>
        </w:rPr>
        <w:t>un</w:t>
      </w:r>
      <w:r w:rsidRPr="00F63F40">
        <w:rPr>
          <w:rFonts w:asciiTheme="majorBidi" w:hAnsiTheme="majorBidi" w:cstheme="majorBidi"/>
          <w:bCs/>
        </w:rPr>
        <w:t>loading</w:t>
      </w:r>
      <w:r w:rsidR="00DA57A5">
        <w:rPr>
          <w:rFonts w:asciiTheme="majorBidi" w:hAnsiTheme="majorBidi" w:cstheme="majorBidi"/>
          <w:bCs/>
        </w:rPr>
        <w:t xml:space="preserve"> and loading to an inland carrier at the arrival port</w:t>
      </w:r>
      <w:r w:rsidRPr="00F63F40">
        <w:rPr>
          <w:rFonts w:asciiTheme="majorBidi" w:hAnsiTheme="majorBidi" w:cstheme="majorBidi"/>
          <w:bCs/>
        </w:rPr>
        <w:t xml:space="preserve">, transportation from the arrival port to </w:t>
      </w:r>
      <w:r w:rsidR="005F3710">
        <w:rPr>
          <w:rFonts w:asciiTheme="majorBidi" w:hAnsiTheme="majorBidi" w:cstheme="majorBidi"/>
          <w:bCs/>
        </w:rPr>
        <w:t xml:space="preserve">the relevant </w:t>
      </w:r>
      <w:r>
        <w:rPr>
          <w:rFonts w:asciiTheme="majorBidi" w:hAnsiTheme="majorBidi" w:cstheme="majorBidi"/>
          <w:bCs/>
        </w:rPr>
        <w:t>Iscar Site</w:t>
      </w:r>
      <w:r w:rsidR="00DA57A5">
        <w:rPr>
          <w:rFonts w:asciiTheme="majorBidi" w:hAnsiTheme="majorBidi" w:cstheme="majorBidi"/>
          <w:bCs/>
        </w:rPr>
        <w:t xml:space="preserve">, </w:t>
      </w:r>
      <w:r>
        <w:rPr>
          <w:rFonts w:asciiTheme="majorBidi" w:hAnsiTheme="majorBidi" w:cstheme="majorBidi"/>
          <w:bCs/>
        </w:rPr>
        <w:t xml:space="preserve">storage costs of up to 5 (five) </w:t>
      </w:r>
      <w:r w:rsidR="007147E0">
        <w:rPr>
          <w:rFonts w:asciiTheme="majorBidi" w:hAnsiTheme="majorBidi" w:cstheme="majorBidi"/>
          <w:bCs/>
        </w:rPr>
        <w:t>C</w:t>
      </w:r>
      <w:r>
        <w:rPr>
          <w:rFonts w:asciiTheme="majorBidi" w:hAnsiTheme="majorBidi" w:cstheme="majorBidi"/>
          <w:bCs/>
        </w:rPr>
        <w:t xml:space="preserve">ontainers </w:t>
      </w:r>
      <w:r w:rsidR="003E5D2C">
        <w:rPr>
          <w:rFonts w:asciiTheme="majorBidi" w:hAnsiTheme="majorBidi" w:cstheme="majorBidi"/>
          <w:bCs/>
        </w:rPr>
        <w:t xml:space="preserve">at any given time and </w:t>
      </w:r>
      <w:r>
        <w:rPr>
          <w:rFonts w:asciiTheme="majorBidi" w:hAnsiTheme="majorBidi" w:cstheme="majorBidi"/>
          <w:bCs/>
        </w:rPr>
        <w:t>for a period not to exceed</w:t>
      </w:r>
      <w:r w:rsidR="003E5D2C">
        <w:rPr>
          <w:rFonts w:asciiTheme="majorBidi" w:hAnsiTheme="majorBidi" w:cstheme="majorBidi"/>
          <w:bCs/>
        </w:rPr>
        <w:t>ing</w:t>
      </w:r>
      <w:r>
        <w:rPr>
          <w:rFonts w:asciiTheme="majorBidi" w:hAnsiTheme="majorBidi" w:cstheme="majorBidi"/>
          <w:bCs/>
        </w:rPr>
        <w:t xml:space="preserve"> </w:t>
      </w:r>
      <w:r w:rsidR="003E5D2C">
        <w:rPr>
          <w:rFonts w:asciiTheme="majorBidi" w:hAnsiTheme="majorBidi" w:cstheme="majorBidi"/>
          <w:bCs/>
        </w:rPr>
        <w:t xml:space="preserve">5 </w:t>
      </w:r>
      <w:r w:rsidR="00AB78C5">
        <w:rPr>
          <w:rFonts w:asciiTheme="majorBidi" w:hAnsiTheme="majorBidi" w:cstheme="majorBidi"/>
          <w:bCs/>
        </w:rPr>
        <w:t>(</w:t>
      </w:r>
      <w:r w:rsidR="003E5D2C">
        <w:rPr>
          <w:rFonts w:asciiTheme="majorBidi" w:hAnsiTheme="majorBidi" w:cstheme="majorBidi"/>
          <w:bCs/>
        </w:rPr>
        <w:t>five</w:t>
      </w:r>
      <w:r w:rsidR="00AB78C5">
        <w:rPr>
          <w:rFonts w:asciiTheme="majorBidi" w:hAnsiTheme="majorBidi" w:cstheme="majorBidi"/>
          <w:bCs/>
        </w:rPr>
        <w:t>)</w:t>
      </w:r>
      <w:r>
        <w:rPr>
          <w:rFonts w:asciiTheme="majorBidi" w:hAnsiTheme="majorBidi" w:cstheme="majorBidi"/>
          <w:bCs/>
        </w:rPr>
        <w:t xml:space="preserve"> business days per container</w:t>
      </w:r>
      <w:r w:rsidR="00AF53E8" w:rsidRPr="00142C9C">
        <w:rPr>
          <w:rFonts w:asciiTheme="majorBidi" w:hAnsiTheme="majorBidi" w:cstheme="majorBidi"/>
          <w:bCs/>
        </w:rPr>
        <w:t>.</w:t>
      </w:r>
      <w:r>
        <w:rPr>
          <w:rFonts w:asciiTheme="majorBidi" w:hAnsiTheme="majorBidi" w:cstheme="majorBidi"/>
          <w:bCs/>
        </w:rPr>
        <w:t xml:space="preserve"> </w:t>
      </w:r>
    </w:p>
    <w:p w14:paraId="3E980668" w14:textId="77777777" w:rsidR="00AB78C5" w:rsidRDefault="00F63F40" w:rsidP="00BC7C4A">
      <w:pPr>
        <w:widowControl/>
        <w:numPr>
          <w:ilvl w:val="1"/>
          <w:numId w:val="8"/>
        </w:numPr>
        <w:spacing w:before="240" w:line="240" w:lineRule="auto"/>
        <w:ind w:hanging="716"/>
        <w:rPr>
          <w:rFonts w:asciiTheme="majorBidi" w:hAnsiTheme="majorBidi" w:cstheme="majorBidi"/>
          <w:bCs/>
        </w:rPr>
      </w:pPr>
      <w:r>
        <w:rPr>
          <w:rFonts w:asciiTheme="majorBidi" w:hAnsiTheme="majorBidi" w:cstheme="majorBidi"/>
          <w:bCs/>
        </w:rPr>
        <w:t xml:space="preserve">Supplier shall be </w:t>
      </w:r>
      <w:r w:rsidR="00AB78C5">
        <w:rPr>
          <w:rFonts w:asciiTheme="majorBidi" w:hAnsiTheme="majorBidi" w:cstheme="majorBidi"/>
          <w:bCs/>
        </w:rPr>
        <w:t>responsible</w:t>
      </w:r>
      <w:r>
        <w:rPr>
          <w:rFonts w:asciiTheme="majorBidi" w:hAnsiTheme="majorBidi" w:cstheme="majorBidi"/>
          <w:bCs/>
        </w:rPr>
        <w:t xml:space="preserve"> to </w:t>
      </w:r>
      <w:r w:rsidR="003E5D2C">
        <w:rPr>
          <w:rFonts w:asciiTheme="majorBidi" w:hAnsiTheme="majorBidi" w:cstheme="majorBidi"/>
          <w:bCs/>
        </w:rPr>
        <w:t xml:space="preserve">carefully </w:t>
      </w:r>
      <w:r>
        <w:rPr>
          <w:rFonts w:asciiTheme="majorBidi" w:hAnsiTheme="majorBidi" w:cstheme="majorBidi"/>
          <w:bCs/>
        </w:rPr>
        <w:t xml:space="preserve">schedule shipments so to meet </w:t>
      </w:r>
      <w:r w:rsidR="00AB78C5">
        <w:rPr>
          <w:rFonts w:asciiTheme="majorBidi" w:hAnsiTheme="majorBidi" w:cstheme="majorBidi"/>
          <w:bCs/>
        </w:rPr>
        <w:t xml:space="preserve">the </w:t>
      </w:r>
      <w:r w:rsidR="00AB78C5" w:rsidRPr="00E75C5B">
        <w:rPr>
          <w:rFonts w:asciiTheme="majorBidi" w:hAnsiTheme="majorBidi" w:cstheme="majorBidi"/>
          <w:bCs/>
        </w:rPr>
        <w:t>date designated therefore in the Project Schedule</w:t>
      </w:r>
      <w:r w:rsidR="00AB78C5">
        <w:rPr>
          <w:rFonts w:asciiTheme="majorBidi" w:hAnsiTheme="majorBidi" w:cstheme="majorBidi"/>
          <w:bCs/>
        </w:rPr>
        <w:t>, taking into account the following:</w:t>
      </w:r>
    </w:p>
    <w:p w14:paraId="693A9F31" w14:textId="77777777" w:rsidR="00AB78C5" w:rsidRDefault="00191501" w:rsidP="00BC7C4A">
      <w:pPr>
        <w:pStyle w:val="ad"/>
        <w:widowControl/>
        <w:numPr>
          <w:ilvl w:val="0"/>
          <w:numId w:val="37"/>
        </w:numPr>
        <w:spacing w:before="240" w:line="240" w:lineRule="auto"/>
        <w:ind w:hanging="716"/>
        <w:rPr>
          <w:rFonts w:asciiTheme="majorBidi" w:hAnsiTheme="majorBidi" w:cstheme="majorBidi"/>
          <w:bCs/>
        </w:rPr>
      </w:pPr>
      <w:r>
        <w:rPr>
          <w:rFonts w:asciiTheme="majorBidi" w:hAnsiTheme="majorBidi" w:cstheme="majorBidi"/>
          <w:bCs/>
        </w:rPr>
        <w:t xml:space="preserve">The maximum number of </w:t>
      </w:r>
      <w:r w:rsidR="00AB78C5">
        <w:rPr>
          <w:rFonts w:asciiTheme="majorBidi" w:hAnsiTheme="majorBidi" w:cstheme="majorBidi"/>
          <w:bCs/>
        </w:rPr>
        <w:t xml:space="preserve">40ft containers </w:t>
      </w:r>
      <w:r>
        <w:rPr>
          <w:rFonts w:asciiTheme="majorBidi" w:hAnsiTheme="majorBidi" w:cstheme="majorBidi"/>
          <w:bCs/>
        </w:rPr>
        <w:t xml:space="preserve">that </w:t>
      </w:r>
      <w:r w:rsidR="00AB78C5">
        <w:rPr>
          <w:rFonts w:asciiTheme="majorBidi" w:hAnsiTheme="majorBidi" w:cstheme="majorBidi"/>
          <w:bCs/>
        </w:rPr>
        <w:t>could be situated at</w:t>
      </w:r>
      <w:r>
        <w:rPr>
          <w:rFonts w:asciiTheme="majorBidi" w:hAnsiTheme="majorBidi" w:cstheme="majorBidi"/>
          <w:bCs/>
        </w:rPr>
        <w:t xml:space="preserve"> any one of</w:t>
      </w:r>
      <w:r w:rsidR="00AB78C5">
        <w:rPr>
          <w:rFonts w:asciiTheme="majorBidi" w:hAnsiTheme="majorBidi" w:cstheme="majorBidi"/>
          <w:bCs/>
        </w:rPr>
        <w:t xml:space="preserve"> Iscar's Site</w:t>
      </w:r>
      <w:r w:rsidR="00FA1AF5">
        <w:rPr>
          <w:rFonts w:asciiTheme="majorBidi" w:hAnsiTheme="majorBidi" w:cstheme="majorBidi"/>
          <w:bCs/>
        </w:rPr>
        <w:t>s</w:t>
      </w:r>
      <w:r w:rsidR="00AB78C5">
        <w:rPr>
          <w:rFonts w:asciiTheme="majorBidi" w:hAnsiTheme="majorBidi" w:cstheme="majorBidi"/>
          <w:bCs/>
        </w:rPr>
        <w:t xml:space="preserve"> at any given time</w:t>
      </w:r>
      <w:r>
        <w:rPr>
          <w:rFonts w:asciiTheme="majorBidi" w:hAnsiTheme="majorBidi" w:cstheme="majorBidi"/>
          <w:bCs/>
        </w:rPr>
        <w:t xml:space="preserve"> will be </w:t>
      </w:r>
      <w:r w:rsidR="003A6E83">
        <w:rPr>
          <w:rFonts w:asciiTheme="majorBidi" w:hAnsiTheme="majorBidi" w:cstheme="majorBidi"/>
          <w:bCs/>
        </w:rPr>
        <w:t>determined</w:t>
      </w:r>
      <w:r>
        <w:rPr>
          <w:rFonts w:asciiTheme="majorBidi" w:hAnsiTheme="majorBidi" w:cstheme="majorBidi"/>
          <w:bCs/>
        </w:rPr>
        <w:t xml:space="preserve"> by Iscar during the Detailed Design process</w:t>
      </w:r>
      <w:r w:rsidR="00AB78C5">
        <w:rPr>
          <w:rFonts w:asciiTheme="majorBidi" w:hAnsiTheme="majorBidi" w:cstheme="majorBidi"/>
          <w:bCs/>
        </w:rPr>
        <w:t xml:space="preserve">; </w:t>
      </w:r>
    </w:p>
    <w:p w14:paraId="08FA0BB9" w14:textId="77777777" w:rsidR="00AB78C5" w:rsidRDefault="00AB78C5" w:rsidP="00BC7C4A">
      <w:pPr>
        <w:pStyle w:val="ad"/>
        <w:widowControl/>
        <w:numPr>
          <w:ilvl w:val="0"/>
          <w:numId w:val="37"/>
        </w:numPr>
        <w:spacing w:before="240" w:line="240" w:lineRule="auto"/>
        <w:ind w:hanging="716"/>
        <w:rPr>
          <w:rFonts w:asciiTheme="majorBidi" w:hAnsiTheme="majorBidi" w:cstheme="majorBidi"/>
          <w:bCs/>
        </w:rPr>
      </w:pPr>
      <w:r>
        <w:rPr>
          <w:rFonts w:asciiTheme="majorBidi" w:hAnsiTheme="majorBidi" w:cstheme="majorBidi"/>
          <w:bCs/>
        </w:rPr>
        <w:t xml:space="preserve">Iscar shall not bear storage costs of more than 5 (five), </w:t>
      </w:r>
      <w:r w:rsidRPr="00AB78C5">
        <w:rPr>
          <w:rFonts w:asciiTheme="majorBidi" w:hAnsiTheme="majorBidi" w:cstheme="majorBidi"/>
          <w:bCs/>
        </w:rPr>
        <w:t>40</w:t>
      </w:r>
      <w:r>
        <w:rPr>
          <w:rFonts w:asciiTheme="majorBidi" w:hAnsiTheme="majorBidi" w:cstheme="majorBidi"/>
          <w:bCs/>
        </w:rPr>
        <w:t>ft containers</w:t>
      </w:r>
      <w:r w:rsidRPr="00AB78C5">
        <w:rPr>
          <w:rFonts w:asciiTheme="majorBidi" w:hAnsiTheme="majorBidi" w:cstheme="majorBidi"/>
          <w:bCs/>
        </w:rPr>
        <w:t xml:space="preserve"> </w:t>
      </w:r>
      <w:r w:rsidR="003E5D2C">
        <w:rPr>
          <w:rFonts w:asciiTheme="majorBidi" w:hAnsiTheme="majorBidi" w:cstheme="majorBidi"/>
          <w:bCs/>
        </w:rPr>
        <w:t xml:space="preserve">at any given time and </w:t>
      </w:r>
      <w:r>
        <w:rPr>
          <w:rFonts w:asciiTheme="majorBidi" w:hAnsiTheme="majorBidi" w:cstheme="majorBidi"/>
          <w:bCs/>
        </w:rPr>
        <w:t>for a period not to exceed</w:t>
      </w:r>
      <w:r w:rsidR="003E5D2C">
        <w:rPr>
          <w:rFonts w:asciiTheme="majorBidi" w:hAnsiTheme="majorBidi" w:cstheme="majorBidi"/>
          <w:bCs/>
        </w:rPr>
        <w:t>ing</w:t>
      </w:r>
      <w:r>
        <w:rPr>
          <w:rFonts w:asciiTheme="majorBidi" w:hAnsiTheme="majorBidi" w:cstheme="majorBidi"/>
          <w:bCs/>
        </w:rPr>
        <w:t xml:space="preserve"> </w:t>
      </w:r>
      <w:r w:rsidR="00127B5A">
        <w:rPr>
          <w:rFonts w:asciiTheme="majorBidi" w:hAnsiTheme="majorBidi" w:cstheme="majorBidi"/>
          <w:bCs/>
        </w:rPr>
        <w:t xml:space="preserve">5 </w:t>
      </w:r>
      <w:r>
        <w:rPr>
          <w:rFonts w:asciiTheme="majorBidi" w:hAnsiTheme="majorBidi" w:cstheme="majorBidi"/>
          <w:bCs/>
        </w:rPr>
        <w:t>(</w:t>
      </w:r>
      <w:r w:rsidR="00127B5A">
        <w:rPr>
          <w:rFonts w:asciiTheme="majorBidi" w:hAnsiTheme="majorBidi" w:cstheme="majorBidi"/>
          <w:bCs/>
        </w:rPr>
        <w:t>five</w:t>
      </w:r>
      <w:r>
        <w:rPr>
          <w:rFonts w:asciiTheme="majorBidi" w:hAnsiTheme="majorBidi" w:cstheme="majorBidi"/>
          <w:bCs/>
        </w:rPr>
        <w:t>) business days per container.</w:t>
      </w:r>
    </w:p>
    <w:p w14:paraId="7BA0616A" w14:textId="77777777" w:rsidR="00DA57A5" w:rsidRDefault="00DA57A5" w:rsidP="00BC7C4A">
      <w:pPr>
        <w:pStyle w:val="ad"/>
        <w:widowControl/>
        <w:numPr>
          <w:ilvl w:val="0"/>
          <w:numId w:val="37"/>
        </w:numPr>
        <w:spacing w:before="240" w:line="240" w:lineRule="auto"/>
        <w:ind w:hanging="716"/>
        <w:rPr>
          <w:rFonts w:asciiTheme="majorBidi" w:hAnsiTheme="majorBidi" w:cstheme="majorBidi"/>
          <w:bCs/>
        </w:rPr>
      </w:pPr>
      <w:r>
        <w:rPr>
          <w:rFonts w:asciiTheme="majorBidi" w:hAnsiTheme="majorBidi" w:cstheme="majorBidi"/>
          <w:bCs/>
        </w:rPr>
        <w:t xml:space="preserve">Iscar shall provide Supplier with </w:t>
      </w:r>
      <w:r w:rsidR="00191501">
        <w:rPr>
          <w:rFonts w:asciiTheme="majorBidi" w:hAnsiTheme="majorBidi" w:cstheme="majorBidi"/>
          <w:bCs/>
        </w:rPr>
        <w:t xml:space="preserve">1 </w:t>
      </w:r>
      <w:r>
        <w:rPr>
          <w:rFonts w:asciiTheme="majorBidi" w:hAnsiTheme="majorBidi" w:cstheme="majorBidi"/>
          <w:bCs/>
        </w:rPr>
        <w:t>(o</w:t>
      </w:r>
      <w:r w:rsidR="00191501">
        <w:rPr>
          <w:rFonts w:asciiTheme="majorBidi" w:hAnsiTheme="majorBidi" w:cstheme="majorBidi"/>
          <w:bCs/>
        </w:rPr>
        <w:t>ne</w:t>
      </w:r>
      <w:r>
        <w:rPr>
          <w:rFonts w:asciiTheme="majorBidi" w:hAnsiTheme="majorBidi" w:cstheme="majorBidi"/>
          <w:bCs/>
        </w:rPr>
        <w:t xml:space="preserve">) mid-size </w:t>
      </w:r>
      <w:r w:rsidRPr="00DA57A5">
        <w:rPr>
          <w:rFonts w:asciiTheme="majorBidi" w:hAnsiTheme="majorBidi" w:cstheme="majorBidi"/>
          <w:bCs/>
        </w:rPr>
        <w:t>forklift truck</w:t>
      </w:r>
      <w:r>
        <w:rPr>
          <w:rFonts w:asciiTheme="majorBidi" w:hAnsiTheme="majorBidi" w:cstheme="majorBidi"/>
          <w:bCs/>
        </w:rPr>
        <w:t>s</w:t>
      </w:r>
      <w:r w:rsidR="00346236">
        <w:rPr>
          <w:rFonts w:asciiTheme="majorBidi" w:hAnsiTheme="majorBidi" w:cstheme="majorBidi"/>
          <w:bCs/>
        </w:rPr>
        <w:t xml:space="preserve"> for unloading </w:t>
      </w:r>
      <w:r w:rsidR="003E5D2C">
        <w:rPr>
          <w:rFonts w:asciiTheme="majorBidi" w:hAnsiTheme="majorBidi" w:cstheme="majorBidi"/>
          <w:bCs/>
        </w:rPr>
        <w:t>of the Equipment at Iscar's Site</w:t>
      </w:r>
      <w:r w:rsidR="00FA1AF5">
        <w:rPr>
          <w:rFonts w:asciiTheme="majorBidi" w:hAnsiTheme="majorBidi" w:cstheme="majorBidi"/>
          <w:bCs/>
        </w:rPr>
        <w:t>s</w:t>
      </w:r>
      <w:r w:rsidR="003E5D2C">
        <w:rPr>
          <w:rFonts w:asciiTheme="majorBidi" w:hAnsiTheme="majorBidi" w:cstheme="majorBidi"/>
          <w:bCs/>
        </w:rPr>
        <w:t xml:space="preserve"> </w:t>
      </w:r>
      <w:r w:rsidR="00346236">
        <w:rPr>
          <w:rFonts w:asciiTheme="majorBidi" w:hAnsiTheme="majorBidi" w:cstheme="majorBidi"/>
          <w:bCs/>
        </w:rPr>
        <w:t>however, Supplier shall be required to self-provide sufficient qualified manpower and all other equipment necessary for the unloading and installing the Equipment.</w:t>
      </w:r>
    </w:p>
    <w:p w14:paraId="52C61BF6" w14:textId="1553CEA8" w:rsidR="00426429" w:rsidRPr="003A5406" w:rsidRDefault="00426429" w:rsidP="007147E0">
      <w:pPr>
        <w:widowControl/>
        <w:numPr>
          <w:ilvl w:val="1"/>
          <w:numId w:val="8"/>
        </w:numPr>
        <w:spacing w:before="240" w:line="240" w:lineRule="auto"/>
        <w:ind w:hanging="716"/>
        <w:rPr>
          <w:rFonts w:asciiTheme="majorBidi" w:hAnsiTheme="majorBidi" w:cstheme="majorBidi"/>
          <w:bCs/>
        </w:rPr>
      </w:pPr>
      <w:bookmarkStart w:id="7" w:name="_Ref388872060"/>
      <w:r w:rsidRPr="00E75C5B">
        <w:rPr>
          <w:rFonts w:asciiTheme="majorBidi" w:hAnsiTheme="majorBidi" w:cstheme="majorBidi"/>
          <w:bCs/>
        </w:rPr>
        <w:t xml:space="preserve">The Supplier undertakes warrants and commits that the delivery of the </w:t>
      </w:r>
      <w:r w:rsidR="003C1057" w:rsidRPr="00E75C5B">
        <w:rPr>
          <w:rFonts w:asciiTheme="majorBidi" w:hAnsiTheme="majorBidi" w:cstheme="majorBidi"/>
          <w:bCs/>
        </w:rPr>
        <w:t>Equipment</w:t>
      </w:r>
      <w:r w:rsidR="001B5123" w:rsidRPr="00E75C5B">
        <w:rPr>
          <w:rFonts w:asciiTheme="majorBidi" w:hAnsiTheme="majorBidi" w:cstheme="majorBidi"/>
          <w:bCs/>
        </w:rPr>
        <w:t xml:space="preserve"> </w:t>
      </w:r>
      <w:r w:rsidRPr="00E75C5B">
        <w:rPr>
          <w:rFonts w:asciiTheme="majorBidi" w:hAnsiTheme="majorBidi" w:cstheme="majorBidi"/>
          <w:bCs/>
        </w:rPr>
        <w:t xml:space="preserve">shall not be later than the date designated therefore in the Project Schedule and acknowledge that any delay caused </w:t>
      </w:r>
      <w:r w:rsidR="00EA3C2D">
        <w:rPr>
          <w:rFonts w:asciiTheme="majorBidi" w:hAnsiTheme="majorBidi" w:cstheme="majorBidi"/>
          <w:bCs/>
        </w:rPr>
        <w:t xml:space="preserve">by circumstances for which the Supplier is responsible </w:t>
      </w:r>
      <w:r w:rsidRPr="00E75C5B">
        <w:rPr>
          <w:rFonts w:asciiTheme="majorBidi" w:hAnsiTheme="majorBidi" w:cstheme="majorBidi"/>
          <w:bCs/>
        </w:rPr>
        <w:t xml:space="preserve">might </w:t>
      </w:r>
      <w:r w:rsidRPr="003A5406">
        <w:rPr>
          <w:rFonts w:asciiTheme="majorBidi" w:hAnsiTheme="majorBidi" w:cstheme="majorBidi"/>
          <w:bCs/>
        </w:rPr>
        <w:t xml:space="preserve">result in the application of Late Delivery Penalties and eventually in the termination of the Agreement as mentioned in section </w:t>
      </w:r>
      <w:r w:rsidRPr="003A5406">
        <w:rPr>
          <w:rFonts w:asciiTheme="majorBidi" w:hAnsiTheme="majorBidi" w:cstheme="majorBidi"/>
          <w:bCs/>
        </w:rPr>
        <w:fldChar w:fldCharType="begin"/>
      </w:r>
      <w:r w:rsidRPr="003A5406">
        <w:rPr>
          <w:rFonts w:asciiTheme="majorBidi" w:hAnsiTheme="majorBidi" w:cstheme="majorBidi"/>
          <w:bCs/>
        </w:rPr>
        <w:instrText xml:space="preserve"> REF _Ref388871986 \r \h </w:instrText>
      </w:r>
      <w:r w:rsidR="003C1057" w:rsidRPr="003A5406">
        <w:rPr>
          <w:rFonts w:asciiTheme="majorBidi" w:hAnsiTheme="majorBidi" w:cstheme="majorBidi"/>
          <w:bCs/>
        </w:rPr>
        <w:instrText xml:space="preserve"> \* MERGEFORMAT </w:instrText>
      </w:r>
      <w:r w:rsidRPr="003A5406">
        <w:rPr>
          <w:rFonts w:asciiTheme="majorBidi" w:hAnsiTheme="majorBidi" w:cstheme="majorBidi"/>
          <w:bCs/>
        </w:rPr>
      </w:r>
      <w:r w:rsidRPr="003A5406">
        <w:rPr>
          <w:rFonts w:asciiTheme="majorBidi" w:hAnsiTheme="majorBidi" w:cstheme="majorBidi"/>
          <w:bCs/>
        </w:rPr>
        <w:fldChar w:fldCharType="separate"/>
      </w:r>
      <w:r w:rsidR="00236ACE">
        <w:rPr>
          <w:rFonts w:asciiTheme="majorBidi" w:hAnsiTheme="majorBidi" w:cstheme="majorBidi"/>
          <w:bCs/>
          <w:cs/>
        </w:rPr>
        <w:t>‎</w:t>
      </w:r>
      <w:r w:rsidR="00236ACE">
        <w:rPr>
          <w:rFonts w:asciiTheme="majorBidi" w:hAnsiTheme="majorBidi" w:cstheme="majorBidi"/>
          <w:bCs/>
        </w:rPr>
        <w:t>19</w:t>
      </w:r>
      <w:r w:rsidRPr="003A5406">
        <w:rPr>
          <w:rFonts w:asciiTheme="majorBidi" w:hAnsiTheme="majorBidi" w:cstheme="majorBidi"/>
          <w:bCs/>
        </w:rPr>
        <w:fldChar w:fldCharType="end"/>
      </w:r>
      <w:r w:rsidRPr="003A5406">
        <w:rPr>
          <w:rFonts w:asciiTheme="majorBidi" w:hAnsiTheme="majorBidi" w:cstheme="majorBidi"/>
          <w:bCs/>
        </w:rPr>
        <w:t xml:space="preserve"> of this Agreement.</w:t>
      </w:r>
      <w:bookmarkEnd w:id="7"/>
      <w:r w:rsidRPr="003A5406">
        <w:rPr>
          <w:rFonts w:asciiTheme="majorBidi" w:hAnsiTheme="majorBidi" w:cstheme="majorBidi"/>
          <w:b/>
        </w:rPr>
        <w:t xml:space="preserve"> </w:t>
      </w:r>
    </w:p>
    <w:p w14:paraId="152BA155" w14:textId="77777777" w:rsidR="00A36EB7" w:rsidRDefault="00A36EB7" w:rsidP="007147E0">
      <w:pPr>
        <w:widowControl/>
        <w:numPr>
          <w:ilvl w:val="1"/>
          <w:numId w:val="8"/>
        </w:numPr>
        <w:spacing w:before="240" w:line="240" w:lineRule="auto"/>
        <w:ind w:hanging="716"/>
        <w:rPr>
          <w:rFonts w:asciiTheme="majorBidi" w:hAnsiTheme="majorBidi" w:cstheme="majorBidi"/>
          <w:bCs/>
        </w:rPr>
      </w:pPr>
      <w:r w:rsidRPr="003A5406">
        <w:rPr>
          <w:rFonts w:asciiTheme="majorBidi" w:hAnsiTheme="majorBidi" w:cstheme="majorBidi"/>
          <w:bCs/>
        </w:rPr>
        <w:t xml:space="preserve">The Equipment shall be marked </w:t>
      </w:r>
      <w:r w:rsidR="00920055" w:rsidRPr="003A5406">
        <w:rPr>
          <w:rFonts w:asciiTheme="majorBidi" w:hAnsiTheme="majorBidi" w:cstheme="majorBidi"/>
          <w:bCs/>
        </w:rPr>
        <w:t xml:space="preserve">and delivered with proper certification (such </w:t>
      </w:r>
      <w:r w:rsidRPr="003A5406">
        <w:rPr>
          <w:rFonts w:asciiTheme="majorBidi" w:hAnsiTheme="majorBidi" w:cstheme="majorBidi"/>
          <w:bCs/>
        </w:rPr>
        <w:t xml:space="preserve">as </w:t>
      </w:r>
      <w:r w:rsidR="00920055" w:rsidRPr="003A5406">
        <w:rPr>
          <w:rFonts w:asciiTheme="majorBidi" w:hAnsiTheme="majorBidi" w:cstheme="majorBidi"/>
          <w:bCs/>
        </w:rPr>
        <w:t xml:space="preserve">Country </w:t>
      </w:r>
      <w:r w:rsidR="008E3323" w:rsidRPr="003A5406">
        <w:rPr>
          <w:rFonts w:asciiTheme="majorBidi" w:hAnsiTheme="majorBidi" w:cstheme="majorBidi"/>
          <w:bCs/>
        </w:rPr>
        <w:t>o</w:t>
      </w:r>
      <w:r w:rsidR="00920055" w:rsidRPr="003A5406">
        <w:rPr>
          <w:rFonts w:asciiTheme="majorBidi" w:hAnsiTheme="majorBidi" w:cstheme="majorBidi"/>
          <w:bCs/>
        </w:rPr>
        <w:t xml:space="preserve">f Origin Certificate) attesting that the Equipment is </w:t>
      </w:r>
      <w:r w:rsidRPr="003A5406">
        <w:rPr>
          <w:rFonts w:asciiTheme="majorBidi" w:hAnsiTheme="majorBidi" w:cstheme="majorBidi"/>
          <w:bCs/>
        </w:rPr>
        <w:t xml:space="preserve">a product </w:t>
      </w:r>
      <w:r w:rsidR="00920055" w:rsidRPr="003A5406">
        <w:rPr>
          <w:rFonts w:asciiTheme="majorBidi" w:hAnsiTheme="majorBidi" w:cstheme="majorBidi"/>
          <w:bCs/>
        </w:rPr>
        <w:t>"</w:t>
      </w:r>
      <w:r w:rsidR="00472155" w:rsidRPr="00142C9C">
        <w:rPr>
          <w:rFonts w:asciiTheme="majorBidi" w:hAnsiTheme="majorBidi" w:cstheme="majorBidi"/>
          <w:bCs/>
        </w:rPr>
        <w:t>M</w:t>
      </w:r>
      <w:r w:rsidRPr="00142C9C">
        <w:rPr>
          <w:rFonts w:asciiTheme="majorBidi" w:hAnsiTheme="majorBidi" w:cstheme="majorBidi"/>
          <w:bCs/>
        </w:rPr>
        <w:t xml:space="preserve">ade in </w:t>
      </w:r>
      <w:r w:rsidR="00472155" w:rsidRPr="00142C9C">
        <w:rPr>
          <w:rFonts w:asciiTheme="majorBidi" w:hAnsiTheme="majorBidi" w:cstheme="majorBidi"/>
          <w:bCs/>
        </w:rPr>
        <w:t>Korea</w:t>
      </w:r>
      <w:r w:rsidR="00AB78C5" w:rsidRPr="00142C9C">
        <w:rPr>
          <w:rFonts w:asciiTheme="majorBidi" w:hAnsiTheme="majorBidi" w:cstheme="majorBidi"/>
          <w:bCs/>
        </w:rPr>
        <w:t>\applicable EU country</w:t>
      </w:r>
      <w:r w:rsidR="009A7068" w:rsidRPr="003A5406">
        <w:rPr>
          <w:rFonts w:asciiTheme="majorBidi" w:hAnsiTheme="majorBidi" w:cstheme="majorBidi"/>
          <w:bCs/>
        </w:rPr>
        <w:t>"</w:t>
      </w:r>
      <w:r w:rsidRPr="00E75C5B">
        <w:rPr>
          <w:rFonts w:asciiTheme="majorBidi" w:hAnsiTheme="majorBidi" w:cstheme="majorBidi"/>
          <w:bCs/>
        </w:rPr>
        <w:t xml:space="preserve"> for the purpose of customs duties.</w:t>
      </w:r>
    </w:p>
    <w:p w14:paraId="45D9021C" w14:textId="77777777" w:rsidR="00BB22BA" w:rsidRDefault="00BB22BA" w:rsidP="00381676">
      <w:pPr>
        <w:widowControl/>
        <w:numPr>
          <w:ilvl w:val="1"/>
          <w:numId w:val="8"/>
        </w:numPr>
        <w:spacing w:before="240" w:line="240" w:lineRule="auto"/>
        <w:ind w:hanging="716"/>
        <w:rPr>
          <w:rFonts w:asciiTheme="majorBidi" w:hAnsiTheme="majorBidi" w:cstheme="majorBidi"/>
          <w:bCs/>
        </w:rPr>
      </w:pPr>
      <w:r>
        <w:rPr>
          <w:rFonts w:asciiTheme="majorBidi" w:hAnsiTheme="majorBidi" w:cstheme="majorBidi"/>
          <w:bCs/>
        </w:rPr>
        <w:t>T</w:t>
      </w:r>
      <w:r w:rsidRPr="00793645">
        <w:rPr>
          <w:rFonts w:asciiTheme="majorBidi" w:hAnsiTheme="majorBidi" w:cstheme="majorBidi"/>
          <w:bCs/>
        </w:rPr>
        <w:t>itle to the Equipment</w:t>
      </w:r>
      <w:r>
        <w:rPr>
          <w:rFonts w:asciiTheme="majorBidi" w:hAnsiTheme="majorBidi" w:cstheme="majorBidi"/>
          <w:bCs/>
        </w:rPr>
        <w:t xml:space="preserve"> and any part </w:t>
      </w:r>
      <w:r w:rsidRPr="000E15D4">
        <w:rPr>
          <w:rFonts w:asciiTheme="majorBidi" w:hAnsiTheme="majorBidi" w:cstheme="majorBidi"/>
          <w:bCs/>
        </w:rPr>
        <w:t>thereof</w:t>
      </w:r>
      <w:r w:rsidRPr="00793645">
        <w:rPr>
          <w:rFonts w:asciiTheme="majorBidi" w:hAnsiTheme="majorBidi" w:cstheme="majorBidi"/>
          <w:bCs/>
        </w:rPr>
        <w:t xml:space="preserve"> shall passed to Iscar</w:t>
      </w:r>
      <w:r>
        <w:rPr>
          <w:rFonts w:asciiTheme="majorBidi" w:hAnsiTheme="majorBidi" w:cstheme="majorBidi"/>
          <w:bCs/>
        </w:rPr>
        <w:t xml:space="preserve"> on arrival to</w:t>
      </w:r>
      <w:r w:rsidR="00FA1AF5" w:rsidRPr="00FA1AF5">
        <w:rPr>
          <w:rFonts w:asciiTheme="majorBidi" w:hAnsiTheme="majorBidi" w:cstheme="majorBidi"/>
          <w:bCs/>
        </w:rPr>
        <w:t xml:space="preserve"> </w:t>
      </w:r>
      <w:r w:rsidR="00FA1AF5">
        <w:rPr>
          <w:rFonts w:asciiTheme="majorBidi" w:hAnsiTheme="majorBidi" w:cstheme="majorBidi"/>
          <w:bCs/>
        </w:rPr>
        <w:t>the relevant</w:t>
      </w:r>
      <w:r>
        <w:rPr>
          <w:rFonts w:asciiTheme="majorBidi" w:hAnsiTheme="majorBidi" w:cstheme="majorBidi"/>
          <w:bCs/>
        </w:rPr>
        <w:t xml:space="preserve"> Iscar's site</w:t>
      </w:r>
      <w:r w:rsidR="00381676">
        <w:rPr>
          <w:rFonts w:asciiTheme="majorBidi" w:hAnsiTheme="majorBidi" w:cstheme="majorBidi"/>
          <w:bCs/>
        </w:rPr>
        <w:t xml:space="preserve">, risk shall pass </w:t>
      </w:r>
      <w:r w:rsidR="00B402DE">
        <w:rPr>
          <w:rFonts w:asciiTheme="majorBidi" w:hAnsiTheme="majorBidi" w:cstheme="majorBidi"/>
          <w:bCs/>
        </w:rPr>
        <w:t xml:space="preserve">to Iscar </w:t>
      </w:r>
      <w:r w:rsidR="00381676">
        <w:rPr>
          <w:rFonts w:asciiTheme="majorBidi" w:hAnsiTheme="majorBidi" w:cstheme="majorBidi"/>
          <w:bCs/>
        </w:rPr>
        <w:t xml:space="preserve">upon </w:t>
      </w:r>
      <w:r w:rsidR="00381676" w:rsidRPr="00381676">
        <w:rPr>
          <w:rFonts w:asciiTheme="majorBidi" w:hAnsiTheme="majorBidi" w:cstheme="majorBidi"/>
          <w:bCs/>
        </w:rPr>
        <w:t>Date of Satisfactory Performance</w:t>
      </w:r>
      <w:r>
        <w:rPr>
          <w:rFonts w:asciiTheme="majorBidi" w:hAnsiTheme="majorBidi" w:cstheme="majorBidi"/>
          <w:bCs/>
        </w:rPr>
        <w:t>.</w:t>
      </w:r>
    </w:p>
    <w:p w14:paraId="3132C9E9" w14:textId="77777777" w:rsidR="00E05629" w:rsidRPr="00E75C5B" w:rsidRDefault="00E05629" w:rsidP="00E05629">
      <w:pPr>
        <w:widowControl/>
        <w:spacing w:before="240" w:line="240" w:lineRule="auto"/>
        <w:rPr>
          <w:rFonts w:asciiTheme="majorBidi" w:hAnsiTheme="majorBidi" w:cstheme="majorBidi"/>
          <w:bCs/>
        </w:rPr>
      </w:pPr>
    </w:p>
    <w:p w14:paraId="0478AC0A" w14:textId="77777777" w:rsidR="00B409FE" w:rsidRPr="00E75C5B" w:rsidRDefault="00B409FE" w:rsidP="00B409FE">
      <w:pPr>
        <w:widowControl/>
        <w:numPr>
          <w:ilvl w:val="0"/>
          <w:numId w:val="8"/>
        </w:numPr>
        <w:spacing w:before="240" w:line="240" w:lineRule="auto"/>
        <w:rPr>
          <w:rFonts w:asciiTheme="majorBidi" w:hAnsiTheme="majorBidi" w:cstheme="majorBidi"/>
          <w:b/>
          <w:u w:val="single"/>
        </w:rPr>
      </w:pPr>
      <w:bookmarkStart w:id="8" w:name="_Ref437173479"/>
      <w:r w:rsidRPr="00E75C5B">
        <w:rPr>
          <w:rFonts w:asciiTheme="majorBidi" w:hAnsiTheme="majorBidi" w:cstheme="majorBidi"/>
          <w:b/>
          <w:u w:val="single"/>
        </w:rPr>
        <w:t>INSTALLATION AND ACCEPTANCE TEST</w:t>
      </w:r>
      <w:bookmarkEnd w:id="8"/>
    </w:p>
    <w:p w14:paraId="246CBE8C" w14:textId="77777777" w:rsidR="00B409FE" w:rsidRPr="00E75C5B" w:rsidRDefault="00B409FE" w:rsidP="007147E0">
      <w:pPr>
        <w:widowControl/>
        <w:numPr>
          <w:ilvl w:val="1"/>
          <w:numId w:val="8"/>
        </w:numPr>
        <w:spacing w:before="240" w:line="240" w:lineRule="auto"/>
        <w:ind w:hanging="716"/>
        <w:rPr>
          <w:rFonts w:asciiTheme="majorBidi" w:hAnsiTheme="majorBidi" w:cstheme="majorBidi"/>
          <w:bCs/>
        </w:rPr>
      </w:pPr>
      <w:bookmarkStart w:id="9" w:name="_Ref388871913"/>
      <w:r w:rsidRPr="00E75C5B">
        <w:rPr>
          <w:rFonts w:asciiTheme="majorBidi" w:hAnsiTheme="majorBidi" w:cstheme="majorBidi"/>
          <w:bCs/>
        </w:rPr>
        <w:t xml:space="preserve">The Installation of the Equipment shall </w:t>
      </w:r>
      <w:r w:rsidR="00777798">
        <w:rPr>
          <w:rFonts w:asciiTheme="majorBidi" w:hAnsiTheme="majorBidi" w:cstheme="majorBidi"/>
          <w:bCs/>
        </w:rPr>
        <w:t xml:space="preserve">commence upon </w:t>
      </w:r>
      <w:r w:rsidRPr="00E75C5B">
        <w:rPr>
          <w:rFonts w:asciiTheme="majorBidi" w:hAnsiTheme="majorBidi" w:cstheme="majorBidi"/>
          <w:bCs/>
        </w:rPr>
        <w:t xml:space="preserve">its </w:t>
      </w:r>
      <w:r w:rsidR="00777798">
        <w:rPr>
          <w:rFonts w:asciiTheme="majorBidi" w:hAnsiTheme="majorBidi" w:cstheme="majorBidi"/>
          <w:bCs/>
        </w:rPr>
        <w:t>d</w:t>
      </w:r>
      <w:r w:rsidR="00777798" w:rsidRPr="00E75C5B">
        <w:rPr>
          <w:rFonts w:asciiTheme="majorBidi" w:hAnsiTheme="majorBidi" w:cstheme="majorBidi"/>
          <w:bCs/>
        </w:rPr>
        <w:t xml:space="preserve">elivery </w:t>
      </w:r>
      <w:r w:rsidRPr="00E75C5B">
        <w:rPr>
          <w:rFonts w:asciiTheme="majorBidi" w:hAnsiTheme="majorBidi" w:cstheme="majorBidi"/>
          <w:bCs/>
        </w:rPr>
        <w:t xml:space="preserve">to </w:t>
      </w:r>
      <w:r w:rsidR="00FA1AF5">
        <w:rPr>
          <w:rFonts w:asciiTheme="majorBidi" w:hAnsiTheme="majorBidi" w:cstheme="majorBidi"/>
          <w:bCs/>
        </w:rPr>
        <w:t xml:space="preserve">the relevant </w:t>
      </w:r>
      <w:r w:rsidR="00CB401D">
        <w:rPr>
          <w:rFonts w:asciiTheme="majorBidi" w:hAnsiTheme="majorBidi" w:cstheme="majorBidi"/>
          <w:bCs/>
        </w:rPr>
        <w:t>Iscar</w:t>
      </w:r>
      <w:r w:rsidRPr="00E75C5B">
        <w:rPr>
          <w:rFonts w:asciiTheme="majorBidi" w:hAnsiTheme="majorBidi" w:cstheme="majorBidi"/>
          <w:bCs/>
        </w:rPr>
        <w:t xml:space="preserve">’s </w:t>
      </w:r>
      <w:r w:rsidR="00D22DFD">
        <w:rPr>
          <w:rFonts w:asciiTheme="majorBidi" w:hAnsiTheme="majorBidi" w:cstheme="majorBidi"/>
          <w:bCs/>
        </w:rPr>
        <w:t>Site</w:t>
      </w:r>
      <w:r w:rsidR="00A54FE8">
        <w:rPr>
          <w:rFonts w:asciiTheme="majorBidi" w:hAnsiTheme="majorBidi" w:cstheme="majorBidi"/>
          <w:bCs/>
        </w:rPr>
        <w:t>. The Installation</w:t>
      </w:r>
      <w:r w:rsidRPr="00E75C5B">
        <w:rPr>
          <w:rFonts w:asciiTheme="majorBidi" w:hAnsiTheme="majorBidi" w:cstheme="majorBidi"/>
          <w:bCs/>
        </w:rPr>
        <w:t xml:space="preserve"> shall take place at the time designated therefore in the Project Schedule.</w:t>
      </w:r>
    </w:p>
    <w:p w14:paraId="7AD6BC33" w14:textId="77777777" w:rsidR="00B409FE" w:rsidRPr="00E75C5B" w:rsidRDefault="00B409FE" w:rsidP="007147E0">
      <w:pPr>
        <w:widowControl/>
        <w:numPr>
          <w:ilvl w:val="1"/>
          <w:numId w:val="8"/>
        </w:numPr>
        <w:spacing w:before="240" w:line="240" w:lineRule="auto"/>
        <w:ind w:hanging="574"/>
        <w:rPr>
          <w:rFonts w:asciiTheme="majorBidi" w:hAnsiTheme="majorBidi" w:cstheme="majorBidi"/>
          <w:bCs/>
        </w:rPr>
      </w:pPr>
      <w:r w:rsidRPr="00E75C5B">
        <w:rPr>
          <w:rFonts w:asciiTheme="majorBidi" w:hAnsiTheme="majorBidi" w:cstheme="majorBidi"/>
          <w:bCs/>
        </w:rPr>
        <w:t xml:space="preserve">Immediately following the Equipment’s installation in </w:t>
      </w:r>
      <w:r w:rsidR="00FA1AF5">
        <w:rPr>
          <w:rFonts w:asciiTheme="majorBidi" w:hAnsiTheme="majorBidi" w:cstheme="majorBidi"/>
          <w:bCs/>
        </w:rPr>
        <w:t xml:space="preserve">the relevant </w:t>
      </w:r>
      <w:r w:rsidR="00CB401D">
        <w:rPr>
          <w:rFonts w:asciiTheme="majorBidi" w:hAnsiTheme="majorBidi" w:cstheme="majorBidi"/>
          <w:bCs/>
        </w:rPr>
        <w:t>Iscar</w:t>
      </w:r>
      <w:r w:rsidRPr="00E75C5B">
        <w:rPr>
          <w:rFonts w:asciiTheme="majorBidi" w:hAnsiTheme="majorBidi" w:cstheme="majorBidi"/>
          <w:bCs/>
        </w:rPr>
        <w:t xml:space="preserve">'s </w:t>
      </w:r>
      <w:r w:rsidR="00D22DFD">
        <w:rPr>
          <w:rFonts w:asciiTheme="majorBidi" w:hAnsiTheme="majorBidi" w:cstheme="majorBidi"/>
          <w:bCs/>
        </w:rPr>
        <w:t>Site</w:t>
      </w:r>
      <w:r w:rsidRPr="00E75C5B">
        <w:rPr>
          <w:rFonts w:asciiTheme="majorBidi" w:hAnsiTheme="majorBidi" w:cstheme="majorBidi"/>
          <w:bCs/>
        </w:rPr>
        <w:t xml:space="preserve">, the Supplier shall provide </w:t>
      </w:r>
      <w:r w:rsidRPr="00142C9C">
        <w:rPr>
          <w:rFonts w:asciiTheme="majorBidi" w:hAnsiTheme="majorBidi" w:cstheme="majorBidi"/>
          <w:bCs/>
        </w:rPr>
        <w:t>adequate experts</w:t>
      </w:r>
      <w:r w:rsidRPr="00E75C5B">
        <w:rPr>
          <w:rFonts w:asciiTheme="majorBidi" w:hAnsiTheme="majorBidi" w:cstheme="majorBidi"/>
          <w:bCs/>
        </w:rPr>
        <w:t xml:space="preserve"> (experienced in the field of the Equipment) for the inspection of any and all parts of the Equipment, in order </w:t>
      </w:r>
      <w:r w:rsidR="003E5D2C">
        <w:rPr>
          <w:rFonts w:asciiTheme="majorBidi" w:hAnsiTheme="majorBidi" w:cstheme="majorBidi"/>
          <w:bCs/>
        </w:rPr>
        <w:t xml:space="preserve">to </w:t>
      </w:r>
      <w:r w:rsidRPr="00E75C5B">
        <w:rPr>
          <w:rFonts w:asciiTheme="majorBidi" w:hAnsiTheme="majorBidi" w:cstheme="majorBidi"/>
          <w:bCs/>
        </w:rPr>
        <w:t xml:space="preserve">verify that the Equipment meets its </w:t>
      </w:r>
      <w:r w:rsidRPr="000E15D4">
        <w:rPr>
          <w:rFonts w:asciiTheme="majorBidi" w:hAnsiTheme="majorBidi" w:cstheme="majorBidi"/>
          <w:bCs/>
        </w:rPr>
        <w:t>Specifications</w:t>
      </w:r>
      <w:r w:rsidR="00F53DBE">
        <w:rPr>
          <w:rFonts w:asciiTheme="majorBidi" w:hAnsiTheme="majorBidi" w:cstheme="majorBidi"/>
          <w:bCs/>
        </w:rPr>
        <w:t xml:space="preserve"> and Detailed Design</w:t>
      </w:r>
      <w:r w:rsidRPr="00E75C5B">
        <w:rPr>
          <w:rFonts w:asciiTheme="majorBidi" w:hAnsiTheme="majorBidi" w:cstheme="majorBidi"/>
          <w:bCs/>
        </w:rPr>
        <w:t xml:space="preserve"> and is suitable for </w:t>
      </w:r>
      <w:r w:rsidR="00CB401D">
        <w:rPr>
          <w:rFonts w:asciiTheme="majorBidi" w:hAnsiTheme="majorBidi" w:cstheme="majorBidi"/>
          <w:bCs/>
        </w:rPr>
        <w:t>Iscar</w:t>
      </w:r>
      <w:r w:rsidRPr="00E75C5B">
        <w:rPr>
          <w:rFonts w:asciiTheme="majorBidi" w:hAnsiTheme="majorBidi" w:cstheme="majorBidi"/>
          <w:bCs/>
        </w:rPr>
        <w:t>'s requirements</w:t>
      </w:r>
      <w:r w:rsidR="00EA3C2D">
        <w:rPr>
          <w:rFonts w:asciiTheme="majorBidi" w:hAnsiTheme="majorBidi" w:cstheme="majorBidi"/>
          <w:bCs/>
        </w:rPr>
        <w:t xml:space="preserve"> as reflected in this Agreement</w:t>
      </w:r>
      <w:r w:rsidRPr="00E75C5B">
        <w:rPr>
          <w:rFonts w:asciiTheme="majorBidi" w:hAnsiTheme="majorBidi" w:cstheme="majorBidi"/>
          <w:bCs/>
        </w:rPr>
        <w:t>.</w:t>
      </w:r>
      <w:bookmarkEnd w:id="9"/>
      <w:r w:rsidRPr="00E75C5B">
        <w:rPr>
          <w:rFonts w:asciiTheme="majorBidi" w:hAnsiTheme="majorBidi" w:cstheme="majorBidi"/>
          <w:bCs/>
        </w:rPr>
        <w:t xml:space="preserve"> </w:t>
      </w:r>
    </w:p>
    <w:p w14:paraId="1AFEEB56" w14:textId="77777777" w:rsidR="00B409FE" w:rsidRPr="00E75C5B" w:rsidRDefault="00B409FE" w:rsidP="007147E0">
      <w:pPr>
        <w:widowControl/>
        <w:numPr>
          <w:ilvl w:val="1"/>
          <w:numId w:val="8"/>
        </w:numPr>
        <w:spacing w:before="240" w:line="240" w:lineRule="auto"/>
        <w:ind w:hanging="574"/>
        <w:rPr>
          <w:rFonts w:asciiTheme="majorBidi" w:hAnsiTheme="majorBidi" w:cstheme="majorBidi"/>
          <w:bCs/>
        </w:rPr>
      </w:pPr>
      <w:r w:rsidRPr="00E75C5B">
        <w:rPr>
          <w:rFonts w:asciiTheme="majorBidi" w:hAnsiTheme="majorBidi" w:cstheme="majorBidi"/>
          <w:bCs/>
        </w:rPr>
        <w:t>Any repairs, corrections, retesting and/or any other measures necessitated by, or resulting from, the aforementioned testing, shall be borne exclusively by the Supplier</w:t>
      </w:r>
      <w:r w:rsidR="00DB2CF4">
        <w:rPr>
          <w:rFonts w:asciiTheme="majorBidi" w:hAnsiTheme="majorBidi" w:cstheme="majorBidi"/>
          <w:bCs/>
        </w:rPr>
        <w:t>, including full shipment/reshipment costs</w:t>
      </w:r>
      <w:r w:rsidRPr="00E75C5B">
        <w:rPr>
          <w:rFonts w:asciiTheme="majorBidi" w:hAnsiTheme="majorBidi" w:cstheme="majorBidi"/>
          <w:bCs/>
        </w:rPr>
        <w:t xml:space="preserve">. </w:t>
      </w:r>
    </w:p>
    <w:p w14:paraId="409710FE" w14:textId="03A6A959" w:rsidR="00B409FE" w:rsidRPr="00E75C5B" w:rsidRDefault="00B409FE" w:rsidP="007147E0">
      <w:pPr>
        <w:widowControl/>
        <w:numPr>
          <w:ilvl w:val="1"/>
          <w:numId w:val="8"/>
        </w:numPr>
        <w:spacing w:before="240" w:line="240" w:lineRule="auto"/>
        <w:ind w:hanging="574"/>
        <w:rPr>
          <w:rFonts w:asciiTheme="majorBidi" w:hAnsiTheme="majorBidi" w:cstheme="majorBidi"/>
          <w:bCs/>
        </w:rPr>
      </w:pPr>
      <w:r w:rsidRPr="00E75C5B">
        <w:rPr>
          <w:rFonts w:asciiTheme="majorBidi" w:hAnsiTheme="majorBidi" w:cstheme="majorBidi"/>
        </w:rPr>
        <w:t>Upon</w:t>
      </w:r>
      <w:r w:rsidRPr="00E75C5B">
        <w:rPr>
          <w:rFonts w:asciiTheme="majorBidi" w:hAnsiTheme="majorBidi" w:cstheme="majorBidi"/>
          <w:bCs/>
        </w:rPr>
        <w:t xml:space="preserve"> completion of the installation, customization, development and implementation of the Equipment and following its inspection as describe</w:t>
      </w:r>
      <w:r w:rsidR="00A54FE8">
        <w:rPr>
          <w:rFonts w:asciiTheme="majorBidi" w:hAnsiTheme="majorBidi" w:cstheme="majorBidi"/>
          <w:bCs/>
        </w:rPr>
        <w:t>d</w:t>
      </w:r>
      <w:r w:rsidRPr="00E75C5B">
        <w:rPr>
          <w:rFonts w:asciiTheme="majorBidi" w:hAnsiTheme="majorBidi" w:cstheme="majorBidi"/>
          <w:bCs/>
        </w:rPr>
        <w:t xml:space="preserve"> in section </w:t>
      </w:r>
      <w:r w:rsidRPr="00E75C5B">
        <w:rPr>
          <w:rFonts w:asciiTheme="majorBidi" w:hAnsiTheme="majorBidi" w:cstheme="majorBidi"/>
        </w:rPr>
        <w:fldChar w:fldCharType="begin"/>
      </w:r>
      <w:r w:rsidRPr="00E75C5B">
        <w:rPr>
          <w:rFonts w:asciiTheme="majorBidi" w:hAnsiTheme="majorBidi" w:cstheme="majorBidi"/>
        </w:rPr>
        <w:instrText xml:space="preserve"> REF _Ref388871913 \r \h  \* MERGEFORMAT </w:instrText>
      </w:r>
      <w:r w:rsidRPr="00E75C5B">
        <w:rPr>
          <w:rFonts w:asciiTheme="majorBidi" w:hAnsiTheme="majorBidi" w:cstheme="majorBidi"/>
        </w:rPr>
      </w:r>
      <w:r w:rsidRPr="00E75C5B">
        <w:rPr>
          <w:rFonts w:asciiTheme="majorBidi" w:hAnsiTheme="majorBidi" w:cstheme="majorBidi"/>
        </w:rPr>
        <w:fldChar w:fldCharType="separate"/>
      </w:r>
      <w:r w:rsidR="00236ACE">
        <w:rPr>
          <w:rFonts w:asciiTheme="majorBidi" w:hAnsiTheme="majorBidi" w:cstheme="majorBidi"/>
          <w:cs/>
        </w:rPr>
        <w:t>‎</w:t>
      </w:r>
      <w:r w:rsidR="00236ACE">
        <w:rPr>
          <w:rFonts w:asciiTheme="majorBidi" w:hAnsiTheme="majorBidi" w:cstheme="majorBidi"/>
        </w:rPr>
        <w:t>7.1</w:t>
      </w:r>
      <w:r w:rsidRPr="00E75C5B">
        <w:rPr>
          <w:rFonts w:asciiTheme="majorBidi" w:hAnsiTheme="majorBidi" w:cstheme="majorBidi"/>
        </w:rPr>
        <w:fldChar w:fldCharType="end"/>
      </w:r>
      <w:r w:rsidRPr="00E75C5B">
        <w:rPr>
          <w:rFonts w:asciiTheme="majorBidi" w:hAnsiTheme="majorBidi" w:cstheme="majorBidi"/>
          <w:bCs/>
        </w:rPr>
        <w:t xml:space="preserve"> above,</w:t>
      </w:r>
      <w:r w:rsidRPr="00D1799E">
        <w:rPr>
          <w:rFonts w:asciiTheme="majorBidi" w:hAnsiTheme="majorBidi" w:cstheme="majorBidi"/>
          <w:bCs/>
        </w:rPr>
        <w:t xml:space="preserve"> Supplier shall notify </w:t>
      </w:r>
      <w:r w:rsidR="00CB401D" w:rsidRPr="005E2904">
        <w:rPr>
          <w:rFonts w:asciiTheme="majorBidi" w:hAnsiTheme="majorBidi" w:cstheme="majorBidi"/>
          <w:bCs/>
        </w:rPr>
        <w:t>Iscar</w:t>
      </w:r>
      <w:r w:rsidRPr="005E2904">
        <w:rPr>
          <w:rFonts w:asciiTheme="majorBidi" w:hAnsiTheme="majorBidi" w:cstheme="majorBidi"/>
          <w:bCs/>
        </w:rPr>
        <w:t xml:space="preserve"> that the Equipment is ready for </w:t>
      </w:r>
      <w:r w:rsidR="000D2B43" w:rsidRPr="005E2904">
        <w:rPr>
          <w:rFonts w:asciiTheme="majorBidi" w:hAnsiTheme="majorBidi" w:cstheme="majorBidi"/>
          <w:bCs/>
        </w:rPr>
        <w:t>First</w:t>
      </w:r>
      <w:r w:rsidR="00D1799E" w:rsidRPr="006148FD">
        <w:rPr>
          <w:rFonts w:asciiTheme="majorBidi" w:hAnsiTheme="majorBidi" w:cstheme="majorBidi"/>
          <w:bCs/>
        </w:rPr>
        <w:t xml:space="preserve"> Phase</w:t>
      </w:r>
      <w:r w:rsidR="000D2B43" w:rsidRPr="00D1799E">
        <w:rPr>
          <w:rFonts w:asciiTheme="majorBidi" w:hAnsiTheme="majorBidi" w:cstheme="majorBidi"/>
          <w:bCs/>
        </w:rPr>
        <w:t xml:space="preserve"> Acceptance Tests and for Final Acceptance Tests</w:t>
      </w:r>
      <w:r w:rsidRPr="00D1799E">
        <w:rPr>
          <w:rFonts w:asciiTheme="majorBidi" w:hAnsiTheme="majorBidi" w:cstheme="majorBidi"/>
          <w:bCs/>
        </w:rPr>
        <w:t xml:space="preserve"> and </w:t>
      </w:r>
      <w:r w:rsidRPr="00E75C5B">
        <w:rPr>
          <w:rFonts w:asciiTheme="majorBidi" w:hAnsiTheme="majorBidi" w:cstheme="majorBidi"/>
          <w:bCs/>
        </w:rPr>
        <w:t xml:space="preserve">shall carry out the Acceptance Tests in coordination with </w:t>
      </w:r>
      <w:r w:rsidR="00CB401D">
        <w:rPr>
          <w:rFonts w:asciiTheme="majorBidi" w:hAnsiTheme="majorBidi" w:cstheme="majorBidi"/>
          <w:bCs/>
        </w:rPr>
        <w:t>Iscar</w:t>
      </w:r>
      <w:r w:rsidRPr="00E75C5B">
        <w:rPr>
          <w:rFonts w:asciiTheme="majorBidi" w:hAnsiTheme="majorBidi" w:cstheme="majorBidi"/>
          <w:bCs/>
        </w:rPr>
        <w:t>’s Representative.</w:t>
      </w:r>
    </w:p>
    <w:p w14:paraId="7E73B670" w14:textId="77777777" w:rsidR="00B409FE" w:rsidRPr="00E75C5B" w:rsidRDefault="00B409FE" w:rsidP="007147E0">
      <w:pPr>
        <w:widowControl/>
        <w:numPr>
          <w:ilvl w:val="1"/>
          <w:numId w:val="8"/>
        </w:numPr>
        <w:spacing w:before="240" w:line="240" w:lineRule="auto"/>
        <w:ind w:hanging="574"/>
        <w:rPr>
          <w:rFonts w:asciiTheme="majorBidi" w:hAnsiTheme="majorBidi" w:cstheme="majorBidi"/>
          <w:bCs/>
        </w:rPr>
      </w:pPr>
      <w:r w:rsidRPr="00E75C5B">
        <w:rPr>
          <w:rFonts w:asciiTheme="majorBidi" w:hAnsiTheme="majorBidi" w:cstheme="majorBidi"/>
          <w:bCs/>
        </w:rPr>
        <w:t xml:space="preserve">The Acceptance Tests </w:t>
      </w:r>
      <w:r w:rsidR="00EA3C2D">
        <w:rPr>
          <w:rFonts w:asciiTheme="majorBidi" w:hAnsiTheme="majorBidi" w:cstheme="majorBidi"/>
          <w:bCs/>
        </w:rPr>
        <w:t xml:space="preserve">are specified in the Acceptance Tests Schedule attached as </w:t>
      </w:r>
      <w:r w:rsidR="00EA3C2D" w:rsidRPr="007A6514">
        <w:rPr>
          <w:rFonts w:asciiTheme="majorBidi" w:hAnsiTheme="majorBidi" w:cstheme="majorBidi"/>
          <w:b/>
          <w:u w:val="single"/>
        </w:rPr>
        <w:t xml:space="preserve">Exhibit </w:t>
      </w:r>
      <w:r w:rsidR="00B3470D">
        <w:rPr>
          <w:rFonts w:asciiTheme="majorBidi" w:hAnsiTheme="majorBidi" w:cstheme="majorBidi"/>
          <w:b/>
          <w:u w:val="single"/>
        </w:rPr>
        <w:t>C</w:t>
      </w:r>
      <w:r w:rsidRPr="007A6514">
        <w:rPr>
          <w:rFonts w:asciiTheme="majorBidi" w:hAnsiTheme="majorBidi" w:cstheme="majorBidi"/>
          <w:b/>
          <w:u w:val="single"/>
        </w:rPr>
        <w:t>.</w:t>
      </w:r>
      <w:r w:rsidRPr="00E75C5B">
        <w:rPr>
          <w:rFonts w:asciiTheme="majorBidi" w:hAnsiTheme="majorBidi" w:cstheme="majorBidi"/>
          <w:bCs/>
        </w:rPr>
        <w:t xml:space="preserve"> </w:t>
      </w:r>
    </w:p>
    <w:p w14:paraId="382AE28B" w14:textId="77777777" w:rsidR="00B409FE" w:rsidRPr="00E75C5B" w:rsidRDefault="00B409FE" w:rsidP="007147E0">
      <w:pPr>
        <w:widowControl/>
        <w:numPr>
          <w:ilvl w:val="1"/>
          <w:numId w:val="8"/>
        </w:numPr>
        <w:spacing w:before="240" w:line="240" w:lineRule="auto"/>
        <w:ind w:hanging="574"/>
        <w:rPr>
          <w:rFonts w:asciiTheme="majorBidi" w:hAnsiTheme="majorBidi" w:cstheme="majorBidi"/>
        </w:rPr>
      </w:pPr>
      <w:r w:rsidRPr="00E75C5B">
        <w:rPr>
          <w:rFonts w:asciiTheme="majorBidi" w:hAnsiTheme="majorBidi" w:cstheme="majorBidi"/>
        </w:rPr>
        <w:t xml:space="preserve">Supplier </w:t>
      </w:r>
      <w:r w:rsidRPr="00E75C5B">
        <w:rPr>
          <w:rFonts w:asciiTheme="majorBidi" w:hAnsiTheme="majorBidi" w:cstheme="majorBidi"/>
          <w:bCs/>
        </w:rPr>
        <w:t>undertake</w:t>
      </w:r>
      <w:r w:rsidR="00333419">
        <w:rPr>
          <w:rFonts w:asciiTheme="majorBidi" w:hAnsiTheme="majorBidi" w:cstheme="majorBidi"/>
          <w:bCs/>
        </w:rPr>
        <w:t>s</w:t>
      </w:r>
      <w:r w:rsidRPr="00E75C5B">
        <w:rPr>
          <w:rFonts w:asciiTheme="majorBidi" w:hAnsiTheme="majorBidi" w:cstheme="majorBidi"/>
        </w:rPr>
        <w:t xml:space="preserve"> to commence and complete the Acceptance Tests </w:t>
      </w:r>
      <w:r w:rsidR="003E5D2C">
        <w:rPr>
          <w:rFonts w:asciiTheme="majorBidi" w:hAnsiTheme="majorBidi" w:cstheme="majorBidi"/>
        </w:rPr>
        <w:t xml:space="preserve">for the full satisfactory of Iscar </w:t>
      </w:r>
      <w:r w:rsidRPr="00E75C5B">
        <w:rPr>
          <w:rFonts w:asciiTheme="majorBidi" w:hAnsiTheme="majorBidi" w:cstheme="majorBidi"/>
        </w:rPr>
        <w:t xml:space="preserve">at the time </w:t>
      </w:r>
      <w:r w:rsidRPr="00E75C5B">
        <w:rPr>
          <w:rFonts w:asciiTheme="majorBidi" w:hAnsiTheme="majorBidi" w:cstheme="majorBidi"/>
          <w:bCs/>
        </w:rPr>
        <w:t>designated</w:t>
      </w:r>
      <w:r w:rsidRPr="00E75C5B">
        <w:rPr>
          <w:rFonts w:asciiTheme="majorBidi" w:hAnsiTheme="majorBidi" w:cstheme="majorBidi"/>
        </w:rPr>
        <w:t xml:space="preserve"> therefore in the Project Schedule.</w:t>
      </w:r>
    </w:p>
    <w:p w14:paraId="6041D213" w14:textId="77777777" w:rsidR="00B409FE" w:rsidRPr="0019322A" w:rsidRDefault="00B409FE" w:rsidP="007147E0">
      <w:pPr>
        <w:widowControl/>
        <w:numPr>
          <w:ilvl w:val="1"/>
          <w:numId w:val="8"/>
        </w:numPr>
        <w:spacing w:before="240" w:line="240" w:lineRule="auto"/>
        <w:ind w:hanging="574"/>
        <w:rPr>
          <w:rFonts w:asciiTheme="majorBidi" w:hAnsiTheme="majorBidi" w:cstheme="majorBidi"/>
          <w:bCs/>
        </w:rPr>
      </w:pPr>
      <w:r w:rsidRPr="0019322A">
        <w:rPr>
          <w:rFonts w:asciiTheme="majorBidi" w:hAnsiTheme="majorBidi" w:cstheme="majorBidi"/>
          <w:bCs/>
        </w:rPr>
        <w:t xml:space="preserve">Any and all Acceptance Tests performed by the Supplier, in connection with the </w:t>
      </w:r>
      <w:r w:rsidR="00A54FE8" w:rsidRPr="0019322A">
        <w:rPr>
          <w:rFonts w:asciiTheme="majorBidi" w:hAnsiTheme="majorBidi" w:cstheme="majorBidi"/>
          <w:bCs/>
        </w:rPr>
        <w:t xml:space="preserve">fulfillment </w:t>
      </w:r>
      <w:r w:rsidRPr="0019322A">
        <w:rPr>
          <w:rFonts w:asciiTheme="majorBidi" w:hAnsiTheme="majorBidi" w:cstheme="majorBidi"/>
          <w:bCs/>
        </w:rPr>
        <w:t xml:space="preserve">of this Agreement, shall be fully documented in English by the Supplier, and three (3) copies of said documentation or any part thereof, shall be delivered to </w:t>
      </w:r>
      <w:r w:rsidR="00CB401D">
        <w:rPr>
          <w:rFonts w:asciiTheme="majorBidi" w:hAnsiTheme="majorBidi" w:cstheme="majorBidi"/>
          <w:bCs/>
        </w:rPr>
        <w:t>Iscar</w:t>
      </w:r>
      <w:r w:rsidRPr="0019322A">
        <w:rPr>
          <w:rFonts w:asciiTheme="majorBidi" w:hAnsiTheme="majorBidi" w:cstheme="majorBidi"/>
          <w:bCs/>
        </w:rPr>
        <w:t xml:space="preserve"> as soon as practical, and shall be, at all times prior to said delivery, made available to </w:t>
      </w:r>
      <w:r w:rsidR="00CB401D">
        <w:rPr>
          <w:rFonts w:asciiTheme="majorBidi" w:hAnsiTheme="majorBidi" w:cstheme="majorBidi"/>
          <w:bCs/>
        </w:rPr>
        <w:t>Iscar</w:t>
      </w:r>
      <w:r w:rsidRPr="0019322A">
        <w:rPr>
          <w:rFonts w:asciiTheme="majorBidi" w:hAnsiTheme="majorBidi" w:cstheme="majorBidi"/>
          <w:bCs/>
        </w:rPr>
        <w:t xml:space="preserve"> for examination and inspection.</w:t>
      </w:r>
    </w:p>
    <w:p w14:paraId="58250C1A" w14:textId="50ED08FE" w:rsidR="00B409FE" w:rsidRPr="00E75C5B" w:rsidRDefault="00B409FE" w:rsidP="007147E0">
      <w:pPr>
        <w:widowControl/>
        <w:numPr>
          <w:ilvl w:val="1"/>
          <w:numId w:val="8"/>
        </w:numPr>
        <w:spacing w:before="240" w:line="240" w:lineRule="auto"/>
        <w:ind w:hanging="574"/>
        <w:rPr>
          <w:rFonts w:asciiTheme="majorBidi" w:hAnsiTheme="majorBidi" w:cstheme="majorBidi"/>
          <w:bCs/>
        </w:rPr>
      </w:pPr>
      <w:r w:rsidRPr="00E75C5B">
        <w:rPr>
          <w:rFonts w:asciiTheme="majorBidi" w:hAnsiTheme="majorBidi" w:cstheme="majorBidi"/>
          <w:bCs/>
        </w:rPr>
        <w:t>All costs for repairs, corrections, retesting and any other measures</w:t>
      </w:r>
      <w:r w:rsidR="00D357C0">
        <w:rPr>
          <w:rFonts w:asciiTheme="majorBidi" w:hAnsiTheme="majorBidi" w:cstheme="majorBidi"/>
          <w:bCs/>
        </w:rPr>
        <w:t xml:space="preserve"> which are necessary for the Equipment to pass the Acceptance </w:t>
      </w:r>
      <w:r w:rsidR="00D357C0" w:rsidRPr="008F2C6D">
        <w:rPr>
          <w:rFonts w:asciiTheme="majorBidi" w:hAnsiTheme="majorBidi" w:cstheme="majorBidi"/>
          <w:bCs/>
        </w:rPr>
        <w:t>Tests</w:t>
      </w:r>
      <w:r w:rsidRPr="008F2C6D">
        <w:rPr>
          <w:rFonts w:asciiTheme="majorBidi" w:hAnsiTheme="majorBidi" w:cstheme="majorBidi"/>
          <w:bCs/>
        </w:rPr>
        <w:t xml:space="preserve"> or resulting from said testing as mentioned in this section</w:t>
      </w:r>
      <w:r w:rsidRPr="00E75C5B">
        <w:rPr>
          <w:rFonts w:asciiTheme="majorBidi" w:hAnsiTheme="majorBidi" w:cstheme="majorBidi"/>
          <w:bCs/>
        </w:rPr>
        <w:t xml:space="preserve"> </w:t>
      </w:r>
      <w:r w:rsidRPr="00E75C5B">
        <w:rPr>
          <w:rFonts w:asciiTheme="majorBidi" w:hAnsiTheme="majorBidi" w:cstheme="majorBidi"/>
          <w:bCs/>
          <w:highlight w:val="yellow"/>
        </w:rPr>
        <w:fldChar w:fldCharType="begin"/>
      </w:r>
      <w:r w:rsidRPr="00E75C5B">
        <w:rPr>
          <w:rFonts w:asciiTheme="majorBidi" w:hAnsiTheme="majorBidi" w:cstheme="majorBidi"/>
          <w:bCs/>
        </w:rPr>
        <w:instrText xml:space="preserve"> REF _Ref437173479 \r \h </w:instrText>
      </w:r>
      <w:r w:rsidR="00E75C5B">
        <w:rPr>
          <w:rFonts w:asciiTheme="majorBidi" w:hAnsiTheme="majorBidi" w:cstheme="majorBidi"/>
          <w:bCs/>
          <w:highlight w:val="yellow"/>
        </w:rPr>
        <w:instrText xml:space="preserve"> \* MERGEFORMAT </w:instrText>
      </w:r>
      <w:r w:rsidRPr="00E75C5B">
        <w:rPr>
          <w:rFonts w:asciiTheme="majorBidi" w:hAnsiTheme="majorBidi" w:cstheme="majorBidi"/>
          <w:bCs/>
          <w:highlight w:val="yellow"/>
        </w:rPr>
      </w:r>
      <w:r w:rsidRPr="00E75C5B">
        <w:rPr>
          <w:rFonts w:asciiTheme="majorBidi" w:hAnsiTheme="majorBidi" w:cstheme="majorBidi"/>
          <w:bCs/>
          <w:highlight w:val="yellow"/>
        </w:rPr>
        <w:fldChar w:fldCharType="separate"/>
      </w:r>
      <w:r w:rsidR="00236ACE">
        <w:rPr>
          <w:rFonts w:asciiTheme="majorBidi" w:hAnsiTheme="majorBidi" w:cstheme="majorBidi"/>
          <w:bCs/>
          <w:cs/>
        </w:rPr>
        <w:t>‎</w:t>
      </w:r>
      <w:r w:rsidR="00236ACE">
        <w:rPr>
          <w:rFonts w:asciiTheme="majorBidi" w:hAnsiTheme="majorBidi" w:cstheme="majorBidi"/>
          <w:bCs/>
        </w:rPr>
        <w:t>7</w:t>
      </w:r>
      <w:r w:rsidRPr="00E75C5B">
        <w:rPr>
          <w:rFonts w:asciiTheme="majorBidi" w:hAnsiTheme="majorBidi" w:cstheme="majorBidi"/>
          <w:bCs/>
          <w:highlight w:val="yellow"/>
        </w:rPr>
        <w:fldChar w:fldCharType="end"/>
      </w:r>
      <w:r w:rsidRPr="00E75C5B">
        <w:rPr>
          <w:rFonts w:asciiTheme="majorBidi" w:hAnsiTheme="majorBidi" w:cstheme="majorBidi"/>
          <w:bCs/>
        </w:rPr>
        <w:t xml:space="preserve"> shall be borne by the Supplier.</w:t>
      </w:r>
    </w:p>
    <w:p w14:paraId="204E1C30" w14:textId="77777777" w:rsidR="00B409FE" w:rsidRPr="00E75C5B" w:rsidRDefault="00B409FE" w:rsidP="007147E0">
      <w:pPr>
        <w:widowControl/>
        <w:numPr>
          <w:ilvl w:val="1"/>
          <w:numId w:val="8"/>
        </w:numPr>
        <w:spacing w:before="240" w:line="240" w:lineRule="auto"/>
        <w:ind w:hanging="574"/>
        <w:rPr>
          <w:rFonts w:asciiTheme="majorBidi" w:hAnsiTheme="majorBidi" w:cstheme="majorBidi"/>
          <w:bCs/>
        </w:rPr>
      </w:pPr>
      <w:r w:rsidRPr="00E75C5B">
        <w:rPr>
          <w:rFonts w:asciiTheme="majorBidi" w:hAnsiTheme="majorBidi" w:cstheme="majorBidi"/>
          <w:bCs/>
        </w:rPr>
        <w:t xml:space="preserve">In the event that the Equipment fails to pass </w:t>
      </w:r>
      <w:r w:rsidR="007202DD">
        <w:rPr>
          <w:rFonts w:asciiTheme="majorBidi" w:hAnsiTheme="majorBidi" w:cstheme="majorBidi"/>
          <w:bCs/>
        </w:rPr>
        <w:t>an</w:t>
      </w:r>
      <w:r w:rsidRPr="00E75C5B">
        <w:rPr>
          <w:rFonts w:asciiTheme="majorBidi" w:hAnsiTheme="majorBidi" w:cstheme="majorBidi"/>
          <w:bCs/>
        </w:rPr>
        <w:t xml:space="preserve"> Acceptance Test, </w:t>
      </w:r>
      <w:r w:rsidR="00CB401D">
        <w:rPr>
          <w:rFonts w:asciiTheme="majorBidi" w:hAnsiTheme="majorBidi" w:cstheme="majorBidi"/>
          <w:bCs/>
        </w:rPr>
        <w:t>Iscar</w:t>
      </w:r>
      <w:r w:rsidRPr="00E75C5B">
        <w:rPr>
          <w:rFonts w:asciiTheme="majorBidi" w:hAnsiTheme="majorBidi" w:cstheme="majorBidi"/>
          <w:bCs/>
        </w:rPr>
        <w:t xml:space="preserve"> shall afford Supplier the opportunity of rectifying, replacing and retesting the Equipment at </w:t>
      </w:r>
      <w:r w:rsidR="00CB401D">
        <w:rPr>
          <w:rFonts w:asciiTheme="majorBidi" w:hAnsiTheme="majorBidi" w:cstheme="majorBidi"/>
          <w:bCs/>
        </w:rPr>
        <w:t>Iscar</w:t>
      </w:r>
      <w:r w:rsidRPr="00E75C5B">
        <w:rPr>
          <w:rFonts w:asciiTheme="majorBidi" w:hAnsiTheme="majorBidi" w:cstheme="majorBidi"/>
          <w:bCs/>
        </w:rPr>
        <w:t xml:space="preserve">'s respective Site for a period of no longer </w:t>
      </w:r>
      <w:r w:rsidRPr="00F260AD">
        <w:rPr>
          <w:rFonts w:asciiTheme="majorBidi" w:hAnsiTheme="majorBidi" w:cstheme="majorBidi"/>
          <w:bCs/>
        </w:rPr>
        <w:t xml:space="preserve">than </w:t>
      </w:r>
      <w:r w:rsidRPr="00142C9C">
        <w:rPr>
          <w:rFonts w:asciiTheme="majorBidi" w:hAnsiTheme="majorBidi" w:cstheme="majorBidi"/>
          <w:bCs/>
        </w:rPr>
        <w:t>30 days</w:t>
      </w:r>
      <w:r w:rsidRPr="00E75C5B">
        <w:rPr>
          <w:rFonts w:asciiTheme="majorBidi" w:hAnsiTheme="majorBidi" w:cstheme="majorBidi"/>
          <w:bCs/>
        </w:rPr>
        <w:t xml:space="preserve">. For the avoidance of any doubt, any and all cost and expense with respect to the rectifying, replacing and retesting shall be exclusively borne by the Supplier. </w:t>
      </w:r>
    </w:p>
    <w:p w14:paraId="6F9C0FA3" w14:textId="77777777" w:rsidR="00B409FE" w:rsidRPr="00883505" w:rsidRDefault="00B409FE" w:rsidP="007147E0">
      <w:pPr>
        <w:widowControl/>
        <w:numPr>
          <w:ilvl w:val="1"/>
          <w:numId w:val="8"/>
        </w:numPr>
        <w:spacing w:before="240" w:line="240" w:lineRule="auto"/>
        <w:ind w:hanging="574"/>
        <w:rPr>
          <w:rFonts w:asciiTheme="majorBidi" w:hAnsiTheme="majorBidi" w:cstheme="majorBidi"/>
          <w:bCs/>
        </w:rPr>
      </w:pPr>
      <w:bookmarkStart w:id="10" w:name="_Ref444604346"/>
      <w:r w:rsidRPr="00883505">
        <w:rPr>
          <w:rFonts w:asciiTheme="majorBidi" w:hAnsiTheme="majorBidi" w:cstheme="majorBidi"/>
          <w:bCs/>
        </w:rPr>
        <w:t xml:space="preserve">In the event that the Equipment or any part thereof fails to pass successfully the </w:t>
      </w:r>
      <w:r w:rsidR="000E1F83" w:rsidRPr="00883505">
        <w:rPr>
          <w:rFonts w:asciiTheme="majorBidi" w:hAnsiTheme="majorBidi" w:cstheme="majorBidi"/>
          <w:bCs/>
        </w:rPr>
        <w:t xml:space="preserve">First </w:t>
      </w:r>
      <w:r w:rsidRPr="00883505">
        <w:rPr>
          <w:rFonts w:asciiTheme="majorBidi" w:hAnsiTheme="majorBidi" w:cstheme="majorBidi"/>
          <w:bCs/>
        </w:rPr>
        <w:t>Acceptance Tests</w:t>
      </w:r>
      <w:r w:rsidR="000E1F83" w:rsidRPr="00883505">
        <w:rPr>
          <w:rFonts w:asciiTheme="majorBidi" w:hAnsiTheme="majorBidi" w:cstheme="majorBidi"/>
          <w:bCs/>
        </w:rPr>
        <w:t xml:space="preserve"> or Final Acceptance Tests</w:t>
      </w:r>
      <w:r w:rsidRPr="00883505">
        <w:rPr>
          <w:rFonts w:asciiTheme="majorBidi" w:hAnsiTheme="majorBidi" w:cstheme="majorBidi"/>
          <w:bCs/>
        </w:rPr>
        <w:t xml:space="preserve"> and the Supplier </w:t>
      </w:r>
      <w:r w:rsidRPr="00883505">
        <w:rPr>
          <w:rFonts w:asciiTheme="majorBidi" w:hAnsiTheme="majorBidi" w:cstheme="majorBidi"/>
          <w:bCs/>
          <w:shd w:val="clear" w:color="auto" w:fill="FFFFFF" w:themeFill="background1"/>
        </w:rPr>
        <w:t>failed in its attempts to correct such failures wit</w:t>
      </w:r>
      <w:r w:rsidRPr="00883505">
        <w:rPr>
          <w:rFonts w:asciiTheme="majorBidi" w:hAnsiTheme="majorBidi" w:cstheme="majorBidi"/>
          <w:bCs/>
        </w:rPr>
        <w:t>hin the abovementioned period of 30</w:t>
      </w:r>
      <w:r w:rsidR="00D6044E" w:rsidRPr="00883505">
        <w:rPr>
          <w:rFonts w:asciiTheme="majorBidi" w:hAnsiTheme="majorBidi" w:cstheme="majorBidi"/>
          <w:bCs/>
        </w:rPr>
        <w:t xml:space="preserve"> </w:t>
      </w:r>
      <w:r w:rsidRPr="00883505">
        <w:rPr>
          <w:rFonts w:asciiTheme="majorBidi" w:hAnsiTheme="majorBidi" w:cstheme="majorBidi"/>
          <w:bCs/>
        </w:rPr>
        <w:t xml:space="preserve">calendar days, then, </w:t>
      </w:r>
      <w:r w:rsidR="00CB401D" w:rsidRPr="00883505">
        <w:rPr>
          <w:rFonts w:asciiTheme="majorBidi" w:hAnsiTheme="majorBidi" w:cstheme="majorBidi"/>
          <w:bCs/>
        </w:rPr>
        <w:t>Iscar</w:t>
      </w:r>
      <w:r w:rsidRPr="00883505">
        <w:rPr>
          <w:rFonts w:asciiTheme="majorBidi" w:hAnsiTheme="majorBidi" w:cstheme="majorBidi"/>
          <w:bCs/>
        </w:rPr>
        <w:t xml:space="preserve"> shall be entitled to terminate this Agreement immediately</w:t>
      </w:r>
      <w:r w:rsidR="0009145A" w:rsidRPr="00883505">
        <w:rPr>
          <w:rFonts w:asciiTheme="majorBidi" w:hAnsiTheme="majorBidi" w:cstheme="majorBidi"/>
          <w:bCs/>
        </w:rPr>
        <w:t xml:space="preserve"> for cause of Material Breach</w:t>
      </w:r>
      <w:r w:rsidRPr="00883505">
        <w:rPr>
          <w:rFonts w:asciiTheme="majorBidi" w:hAnsiTheme="majorBidi" w:cstheme="majorBidi"/>
          <w:bCs/>
        </w:rPr>
        <w:t xml:space="preserve">. Such termination to take effect forthwith upon receipt of notice to that effect by the Supplier and without prejudice to any other remedies available to </w:t>
      </w:r>
      <w:r w:rsidR="00CB401D" w:rsidRPr="00883505">
        <w:rPr>
          <w:rFonts w:asciiTheme="majorBidi" w:hAnsiTheme="majorBidi" w:cstheme="majorBidi"/>
          <w:bCs/>
        </w:rPr>
        <w:t>Iscar</w:t>
      </w:r>
      <w:r w:rsidRPr="00883505">
        <w:rPr>
          <w:rFonts w:asciiTheme="majorBidi" w:hAnsiTheme="majorBidi" w:cstheme="majorBidi"/>
          <w:bCs/>
        </w:rPr>
        <w:t xml:space="preserve"> e.g., damages, expenses etc.</w:t>
      </w:r>
      <w:bookmarkEnd w:id="10"/>
    </w:p>
    <w:p w14:paraId="5110D4E1" w14:textId="77777777" w:rsidR="00B409FE" w:rsidRPr="00883505" w:rsidRDefault="00B409FE" w:rsidP="007147E0">
      <w:pPr>
        <w:widowControl/>
        <w:numPr>
          <w:ilvl w:val="1"/>
          <w:numId w:val="8"/>
        </w:numPr>
        <w:spacing w:before="240" w:line="240" w:lineRule="auto"/>
        <w:ind w:hanging="574"/>
        <w:rPr>
          <w:rFonts w:asciiTheme="majorBidi" w:hAnsiTheme="majorBidi" w:cstheme="majorBidi"/>
          <w:bCs/>
        </w:rPr>
      </w:pPr>
      <w:r w:rsidRPr="00883505">
        <w:rPr>
          <w:rFonts w:asciiTheme="majorBidi" w:hAnsiTheme="majorBidi" w:cstheme="majorBidi"/>
          <w:bCs/>
        </w:rPr>
        <w:t xml:space="preserve">Should </w:t>
      </w:r>
      <w:r w:rsidR="00CB401D" w:rsidRPr="00883505">
        <w:rPr>
          <w:rFonts w:asciiTheme="majorBidi" w:hAnsiTheme="majorBidi" w:cstheme="majorBidi"/>
          <w:bCs/>
        </w:rPr>
        <w:t>Iscar</w:t>
      </w:r>
      <w:r w:rsidRPr="00883505">
        <w:rPr>
          <w:rFonts w:asciiTheme="majorBidi" w:hAnsiTheme="majorBidi" w:cstheme="majorBidi"/>
          <w:bCs/>
        </w:rPr>
        <w:t xml:space="preserve"> </w:t>
      </w:r>
      <w:r w:rsidR="00D357C0" w:rsidRPr="00883505">
        <w:rPr>
          <w:rFonts w:asciiTheme="majorBidi" w:hAnsiTheme="majorBidi" w:cstheme="majorBidi"/>
          <w:bCs/>
        </w:rPr>
        <w:t>terminate the Agreement pursuant to section 7.10</w:t>
      </w:r>
      <w:r w:rsidR="007A6514" w:rsidRPr="00883505">
        <w:rPr>
          <w:rFonts w:asciiTheme="majorBidi" w:hAnsiTheme="majorBidi" w:cstheme="majorBidi"/>
          <w:bCs/>
        </w:rPr>
        <w:t xml:space="preserve"> above,</w:t>
      </w:r>
      <w:r w:rsidRPr="00883505">
        <w:rPr>
          <w:rFonts w:asciiTheme="majorBidi" w:hAnsiTheme="majorBidi" w:cstheme="majorBidi"/>
          <w:bCs/>
        </w:rPr>
        <w:t xml:space="preserve"> Supplier shall be obliged to immediately remove the Equipment from </w:t>
      </w:r>
      <w:r w:rsidR="00CB401D" w:rsidRPr="00883505">
        <w:rPr>
          <w:rFonts w:asciiTheme="majorBidi" w:hAnsiTheme="majorBidi" w:cstheme="majorBidi"/>
          <w:bCs/>
        </w:rPr>
        <w:t>Iscar</w:t>
      </w:r>
      <w:r w:rsidRPr="00883505">
        <w:rPr>
          <w:rFonts w:asciiTheme="majorBidi" w:hAnsiTheme="majorBidi" w:cstheme="majorBidi"/>
          <w:bCs/>
        </w:rPr>
        <w:t>'s respective Site, without further delay. For the avoidance of any doubt, all expenses emanating from the Equipment’s removal shall be borne exclusively by the Supplier.</w:t>
      </w:r>
    </w:p>
    <w:p w14:paraId="0DC38E8A" w14:textId="77777777" w:rsidR="00B409FE" w:rsidRDefault="00B409FE" w:rsidP="007147E0">
      <w:pPr>
        <w:widowControl/>
        <w:numPr>
          <w:ilvl w:val="1"/>
          <w:numId w:val="8"/>
        </w:numPr>
        <w:spacing w:before="240" w:line="240" w:lineRule="auto"/>
        <w:ind w:hanging="574"/>
        <w:rPr>
          <w:rFonts w:asciiTheme="majorBidi" w:hAnsiTheme="majorBidi" w:cstheme="majorBidi"/>
          <w:b/>
          <w:bCs/>
        </w:rPr>
      </w:pPr>
      <w:r w:rsidRPr="00BB22BA">
        <w:rPr>
          <w:rFonts w:asciiTheme="majorBidi" w:hAnsiTheme="majorBidi" w:cstheme="majorBidi"/>
          <w:bCs/>
        </w:rPr>
        <w:t xml:space="preserve">Upon successful completion of the Acceptance Tests to </w:t>
      </w:r>
      <w:r w:rsidR="00CB401D" w:rsidRPr="00BB22BA">
        <w:rPr>
          <w:rFonts w:asciiTheme="majorBidi" w:hAnsiTheme="majorBidi" w:cstheme="majorBidi"/>
          <w:bCs/>
        </w:rPr>
        <w:t>Iscar</w:t>
      </w:r>
      <w:r w:rsidRPr="00BB22BA">
        <w:rPr>
          <w:rFonts w:asciiTheme="majorBidi" w:hAnsiTheme="majorBidi" w:cstheme="majorBidi"/>
          <w:bCs/>
        </w:rPr>
        <w:t xml:space="preserve">’s full satisfaction, </w:t>
      </w:r>
      <w:r w:rsidR="00CB401D" w:rsidRPr="00BB22BA">
        <w:rPr>
          <w:rFonts w:asciiTheme="majorBidi" w:hAnsiTheme="majorBidi" w:cstheme="majorBidi"/>
          <w:bCs/>
        </w:rPr>
        <w:t>Iscar</w:t>
      </w:r>
      <w:r w:rsidRPr="00BB22BA">
        <w:rPr>
          <w:rFonts w:asciiTheme="majorBidi" w:hAnsiTheme="majorBidi" w:cstheme="majorBidi"/>
          <w:bCs/>
        </w:rPr>
        <w:t xml:space="preserve"> shall sign the Acceptance Test Certificate</w:t>
      </w:r>
      <w:r w:rsidR="00911CA4">
        <w:rPr>
          <w:rFonts w:asciiTheme="majorBidi" w:hAnsiTheme="majorBidi" w:cstheme="majorBidi"/>
          <w:bCs/>
        </w:rPr>
        <w:t xml:space="preserve"> for the relevant Iscar's Site</w:t>
      </w:r>
      <w:r w:rsidRPr="00BB22BA">
        <w:rPr>
          <w:rFonts w:asciiTheme="majorBidi" w:hAnsiTheme="majorBidi" w:cstheme="majorBidi"/>
          <w:bCs/>
        </w:rPr>
        <w:t>.</w:t>
      </w:r>
    </w:p>
    <w:p w14:paraId="223FEC99" w14:textId="77777777" w:rsidR="00426429" w:rsidRPr="00E75C5B" w:rsidRDefault="00426429" w:rsidP="007147E0">
      <w:pPr>
        <w:widowControl/>
        <w:numPr>
          <w:ilvl w:val="0"/>
          <w:numId w:val="8"/>
        </w:numPr>
        <w:spacing w:before="240" w:line="240" w:lineRule="auto"/>
        <w:ind w:hanging="574"/>
        <w:rPr>
          <w:rFonts w:asciiTheme="majorBidi" w:hAnsiTheme="majorBidi" w:cstheme="majorBidi"/>
          <w:b/>
          <w:u w:val="single"/>
        </w:rPr>
      </w:pPr>
      <w:bookmarkStart w:id="11" w:name="_Ref388872380"/>
      <w:r w:rsidRPr="00E75C5B">
        <w:rPr>
          <w:rFonts w:asciiTheme="majorBidi" w:hAnsiTheme="majorBidi" w:cstheme="majorBidi"/>
          <w:b/>
          <w:u w:val="single"/>
        </w:rPr>
        <w:lastRenderedPageBreak/>
        <w:t>TRAINING</w:t>
      </w:r>
      <w:bookmarkEnd w:id="11"/>
      <w:r w:rsidR="008D761B">
        <w:rPr>
          <w:rFonts w:asciiTheme="majorBidi" w:hAnsiTheme="majorBidi" w:cstheme="majorBidi"/>
          <w:b/>
          <w:u w:val="single"/>
        </w:rPr>
        <w:t xml:space="preserve"> OF </w:t>
      </w:r>
      <w:r w:rsidR="007955ED">
        <w:rPr>
          <w:rFonts w:asciiTheme="majorBidi" w:hAnsiTheme="majorBidi" w:cstheme="majorBidi"/>
          <w:b/>
          <w:u w:val="single"/>
        </w:rPr>
        <w:t>ISCAR</w:t>
      </w:r>
      <w:r w:rsidR="008D761B">
        <w:rPr>
          <w:rFonts w:asciiTheme="majorBidi" w:hAnsiTheme="majorBidi" w:cstheme="majorBidi"/>
          <w:b/>
          <w:u w:val="single"/>
        </w:rPr>
        <w:t>'S PERSONNEL</w:t>
      </w:r>
    </w:p>
    <w:p w14:paraId="0964605C" w14:textId="77777777" w:rsidR="00CF5092" w:rsidRDefault="00426429" w:rsidP="007147E0">
      <w:pPr>
        <w:widowControl/>
        <w:numPr>
          <w:ilvl w:val="1"/>
          <w:numId w:val="8"/>
        </w:numPr>
        <w:spacing w:before="240" w:line="240" w:lineRule="auto"/>
        <w:ind w:hanging="574"/>
        <w:rPr>
          <w:rFonts w:asciiTheme="majorBidi" w:hAnsiTheme="majorBidi" w:cstheme="majorBidi"/>
          <w:bCs/>
        </w:rPr>
      </w:pPr>
      <w:bookmarkStart w:id="12" w:name="_Ref388872086"/>
      <w:r w:rsidRPr="00E75C5B">
        <w:rPr>
          <w:rFonts w:asciiTheme="majorBidi" w:hAnsiTheme="majorBidi" w:cstheme="majorBidi"/>
          <w:bCs/>
        </w:rPr>
        <w:t xml:space="preserve">The Supplier undertakes to provide </w:t>
      </w:r>
      <w:r w:rsidR="00870598">
        <w:rPr>
          <w:rFonts w:asciiTheme="majorBidi" w:hAnsiTheme="majorBidi" w:cstheme="majorBidi"/>
          <w:bCs/>
        </w:rPr>
        <w:t xml:space="preserve">all necessary </w:t>
      </w:r>
      <w:r w:rsidRPr="00E75C5B">
        <w:rPr>
          <w:rFonts w:asciiTheme="majorBidi" w:hAnsiTheme="majorBidi" w:cstheme="majorBidi"/>
          <w:bCs/>
        </w:rPr>
        <w:t xml:space="preserve">training </w:t>
      </w:r>
      <w:r w:rsidR="007955ED">
        <w:rPr>
          <w:rFonts w:asciiTheme="majorBidi" w:hAnsiTheme="majorBidi" w:cstheme="majorBidi"/>
          <w:bCs/>
        </w:rPr>
        <w:t>to</w:t>
      </w:r>
      <w:r w:rsidRPr="00E75C5B">
        <w:rPr>
          <w:rFonts w:asciiTheme="majorBidi" w:hAnsiTheme="majorBidi" w:cstheme="majorBidi"/>
          <w:bCs/>
        </w:rPr>
        <w:t xml:space="preserve"> </w:t>
      </w:r>
      <w:r w:rsidR="00CB401D">
        <w:rPr>
          <w:rFonts w:asciiTheme="majorBidi" w:hAnsiTheme="majorBidi" w:cstheme="majorBidi"/>
          <w:bCs/>
        </w:rPr>
        <w:t>Iscar</w:t>
      </w:r>
      <w:r w:rsidRPr="00E75C5B">
        <w:rPr>
          <w:rFonts w:asciiTheme="majorBidi" w:hAnsiTheme="majorBidi" w:cstheme="majorBidi"/>
          <w:bCs/>
        </w:rPr>
        <w:t>'s personnel</w:t>
      </w:r>
      <w:r w:rsidR="005D6C5C">
        <w:rPr>
          <w:rFonts w:asciiTheme="majorBidi" w:hAnsiTheme="majorBidi" w:cstheme="majorBidi"/>
          <w:bCs/>
        </w:rPr>
        <w:t xml:space="preserve"> at Iscar's Site</w:t>
      </w:r>
      <w:r w:rsidR="004E3EBE">
        <w:rPr>
          <w:rFonts w:asciiTheme="majorBidi" w:hAnsiTheme="majorBidi" w:cstheme="majorBidi"/>
          <w:bCs/>
        </w:rPr>
        <w:t>s</w:t>
      </w:r>
      <w:r w:rsidR="005D6C5C">
        <w:rPr>
          <w:rFonts w:asciiTheme="majorBidi" w:hAnsiTheme="majorBidi" w:cstheme="majorBidi"/>
          <w:bCs/>
        </w:rPr>
        <w:t xml:space="preserve"> and\or if so requested by Iscar, at Supplier's facility in South Korea,</w:t>
      </w:r>
      <w:r w:rsidRPr="00E75C5B">
        <w:rPr>
          <w:rFonts w:asciiTheme="majorBidi" w:hAnsiTheme="majorBidi" w:cstheme="majorBidi"/>
          <w:bCs/>
        </w:rPr>
        <w:t xml:space="preserve"> </w:t>
      </w:r>
      <w:r w:rsidR="00D34566">
        <w:rPr>
          <w:rFonts w:asciiTheme="majorBidi" w:hAnsiTheme="majorBidi" w:cstheme="majorBidi"/>
          <w:bCs/>
        </w:rPr>
        <w:t>in order to</w:t>
      </w:r>
      <w:r w:rsidR="001D3C9F" w:rsidRPr="00E75C5B">
        <w:rPr>
          <w:rFonts w:asciiTheme="majorBidi" w:hAnsiTheme="majorBidi" w:cstheme="majorBidi"/>
          <w:bCs/>
        </w:rPr>
        <w:t xml:space="preserve"> </w:t>
      </w:r>
      <w:r w:rsidRPr="00E75C5B">
        <w:rPr>
          <w:rFonts w:asciiTheme="majorBidi" w:hAnsiTheme="majorBidi" w:cstheme="majorBidi"/>
          <w:bCs/>
        </w:rPr>
        <w:t xml:space="preserve">enable </w:t>
      </w:r>
      <w:r w:rsidR="00CB401D">
        <w:rPr>
          <w:rFonts w:asciiTheme="majorBidi" w:hAnsiTheme="majorBidi" w:cstheme="majorBidi"/>
          <w:bCs/>
        </w:rPr>
        <w:t>Iscar</w:t>
      </w:r>
      <w:r w:rsidR="001D3C9F" w:rsidRPr="00E75C5B">
        <w:rPr>
          <w:rFonts w:asciiTheme="majorBidi" w:hAnsiTheme="majorBidi" w:cstheme="majorBidi"/>
          <w:bCs/>
        </w:rPr>
        <w:t xml:space="preserve">’s personnel </w:t>
      </w:r>
      <w:r w:rsidRPr="00E75C5B">
        <w:rPr>
          <w:rFonts w:asciiTheme="majorBidi" w:hAnsiTheme="majorBidi" w:cstheme="majorBidi"/>
          <w:bCs/>
        </w:rPr>
        <w:t xml:space="preserve">to efficiently </w:t>
      </w:r>
      <w:r w:rsidR="00870598">
        <w:rPr>
          <w:rFonts w:asciiTheme="majorBidi" w:hAnsiTheme="majorBidi" w:cstheme="majorBidi"/>
          <w:bCs/>
        </w:rPr>
        <w:t xml:space="preserve">self- </w:t>
      </w:r>
      <w:r w:rsidRPr="00E75C5B">
        <w:rPr>
          <w:rFonts w:asciiTheme="majorBidi" w:hAnsiTheme="majorBidi" w:cstheme="majorBidi"/>
          <w:bCs/>
        </w:rPr>
        <w:t xml:space="preserve">operate, </w:t>
      </w:r>
      <w:r w:rsidR="00870598">
        <w:rPr>
          <w:rFonts w:asciiTheme="majorBidi" w:hAnsiTheme="majorBidi" w:cstheme="majorBidi"/>
          <w:bCs/>
        </w:rPr>
        <w:t>self-</w:t>
      </w:r>
      <w:r w:rsidRPr="00E75C5B">
        <w:rPr>
          <w:rFonts w:asciiTheme="majorBidi" w:hAnsiTheme="majorBidi" w:cstheme="majorBidi"/>
          <w:bCs/>
        </w:rPr>
        <w:t xml:space="preserve">manage and </w:t>
      </w:r>
      <w:r w:rsidR="00870598">
        <w:rPr>
          <w:rFonts w:asciiTheme="majorBidi" w:hAnsiTheme="majorBidi" w:cstheme="majorBidi"/>
          <w:bCs/>
        </w:rPr>
        <w:t>self-</w:t>
      </w:r>
      <w:r w:rsidRPr="00E75C5B">
        <w:rPr>
          <w:rFonts w:asciiTheme="majorBidi" w:hAnsiTheme="majorBidi" w:cstheme="majorBidi"/>
          <w:bCs/>
        </w:rPr>
        <w:t xml:space="preserve">maintain the </w:t>
      </w:r>
      <w:r w:rsidR="003C1057" w:rsidRPr="00E75C5B">
        <w:rPr>
          <w:rFonts w:asciiTheme="majorBidi" w:hAnsiTheme="majorBidi" w:cstheme="majorBidi"/>
          <w:bCs/>
        </w:rPr>
        <w:t>Equipment</w:t>
      </w:r>
      <w:r w:rsidR="001D3C9F" w:rsidRPr="00E75C5B">
        <w:rPr>
          <w:rFonts w:asciiTheme="majorBidi" w:hAnsiTheme="majorBidi" w:cstheme="majorBidi"/>
          <w:bCs/>
        </w:rPr>
        <w:t>,</w:t>
      </w:r>
      <w:r w:rsidR="00870598">
        <w:rPr>
          <w:rFonts w:asciiTheme="majorBidi" w:hAnsiTheme="majorBidi" w:cstheme="majorBidi"/>
          <w:bCs/>
        </w:rPr>
        <w:t xml:space="preserve"> all</w:t>
      </w:r>
      <w:r w:rsidRPr="00E75C5B">
        <w:rPr>
          <w:rFonts w:asciiTheme="majorBidi" w:hAnsiTheme="majorBidi" w:cstheme="majorBidi"/>
          <w:bCs/>
        </w:rPr>
        <w:t xml:space="preserve"> in accordance with the</w:t>
      </w:r>
      <w:r w:rsidR="003C1057" w:rsidRPr="00E75C5B">
        <w:rPr>
          <w:rFonts w:asciiTheme="majorBidi" w:hAnsiTheme="majorBidi" w:cstheme="majorBidi"/>
          <w:bCs/>
        </w:rPr>
        <w:t xml:space="preserve"> appropriate </w:t>
      </w:r>
      <w:r w:rsidR="001D3C9F" w:rsidRPr="00E75C5B">
        <w:rPr>
          <w:rFonts w:asciiTheme="majorBidi" w:hAnsiTheme="majorBidi" w:cstheme="majorBidi"/>
          <w:bCs/>
        </w:rPr>
        <w:t>E</w:t>
      </w:r>
      <w:r w:rsidR="003C1057" w:rsidRPr="00E75C5B">
        <w:rPr>
          <w:rFonts w:asciiTheme="majorBidi" w:hAnsiTheme="majorBidi" w:cstheme="majorBidi"/>
          <w:bCs/>
        </w:rPr>
        <w:t xml:space="preserve">quipment </w:t>
      </w:r>
      <w:r w:rsidR="00611679" w:rsidRPr="000E15D4">
        <w:rPr>
          <w:rFonts w:asciiTheme="majorBidi" w:hAnsiTheme="majorBidi" w:cstheme="majorBidi"/>
          <w:bCs/>
        </w:rPr>
        <w:t>S</w:t>
      </w:r>
      <w:r w:rsidRPr="000E15D4">
        <w:rPr>
          <w:rFonts w:asciiTheme="majorBidi" w:hAnsiTheme="majorBidi" w:cstheme="majorBidi"/>
          <w:bCs/>
        </w:rPr>
        <w:t>pecification</w:t>
      </w:r>
      <w:r w:rsidR="009A7068" w:rsidRPr="000E15D4">
        <w:rPr>
          <w:rFonts w:asciiTheme="majorBidi" w:hAnsiTheme="majorBidi" w:cstheme="majorBidi"/>
          <w:bCs/>
        </w:rPr>
        <w:t xml:space="preserve"> and</w:t>
      </w:r>
      <w:r w:rsidR="00F53DBE" w:rsidRPr="000E15D4">
        <w:rPr>
          <w:rFonts w:asciiTheme="majorBidi" w:hAnsiTheme="majorBidi" w:cstheme="majorBidi"/>
          <w:bCs/>
        </w:rPr>
        <w:t xml:space="preserve"> Detailed Design</w:t>
      </w:r>
      <w:r w:rsidR="00870598" w:rsidRPr="000E15D4">
        <w:rPr>
          <w:rFonts w:asciiTheme="majorBidi" w:hAnsiTheme="majorBidi" w:cstheme="majorBidi"/>
          <w:bCs/>
        </w:rPr>
        <w:t xml:space="preserve"> and</w:t>
      </w:r>
      <w:r w:rsidR="009A7068" w:rsidRPr="000E15D4">
        <w:rPr>
          <w:rFonts w:asciiTheme="majorBidi" w:hAnsiTheme="majorBidi" w:cstheme="majorBidi"/>
          <w:bCs/>
        </w:rPr>
        <w:t xml:space="preserve"> in compliance</w:t>
      </w:r>
      <w:r w:rsidR="009A7068">
        <w:rPr>
          <w:rFonts w:asciiTheme="majorBidi" w:hAnsiTheme="majorBidi" w:cstheme="majorBidi"/>
          <w:bCs/>
        </w:rPr>
        <w:t xml:space="preserve"> with Supplier's </w:t>
      </w:r>
      <w:r w:rsidR="00870598">
        <w:rPr>
          <w:rFonts w:asciiTheme="majorBidi" w:hAnsiTheme="majorBidi" w:cstheme="majorBidi"/>
          <w:bCs/>
        </w:rPr>
        <w:t xml:space="preserve">top </w:t>
      </w:r>
      <w:r w:rsidR="009A7068">
        <w:rPr>
          <w:rFonts w:asciiTheme="majorBidi" w:hAnsiTheme="majorBidi" w:cstheme="majorBidi"/>
          <w:bCs/>
        </w:rPr>
        <w:t>standards</w:t>
      </w:r>
      <w:r w:rsidRPr="00E75C5B">
        <w:rPr>
          <w:rFonts w:asciiTheme="majorBidi" w:hAnsiTheme="majorBidi" w:cstheme="majorBidi"/>
          <w:bCs/>
        </w:rPr>
        <w:t>.</w:t>
      </w:r>
      <w:bookmarkEnd w:id="12"/>
      <w:r w:rsidRPr="00E75C5B">
        <w:rPr>
          <w:rFonts w:asciiTheme="majorBidi" w:hAnsiTheme="majorBidi" w:cstheme="majorBidi"/>
          <w:bCs/>
        </w:rPr>
        <w:t xml:space="preserve"> </w:t>
      </w:r>
      <w:r w:rsidR="00CB401D">
        <w:rPr>
          <w:rFonts w:asciiTheme="majorBidi" w:hAnsiTheme="majorBidi" w:cstheme="majorBidi"/>
          <w:bCs/>
        </w:rPr>
        <w:t>Iscar</w:t>
      </w:r>
      <w:r w:rsidR="00D34566">
        <w:rPr>
          <w:rFonts w:asciiTheme="majorBidi" w:hAnsiTheme="majorBidi" w:cstheme="majorBidi"/>
          <w:bCs/>
        </w:rPr>
        <w:t xml:space="preserve"> undertakes to provid</w:t>
      </w:r>
      <w:r w:rsidR="000C69E6">
        <w:rPr>
          <w:rFonts w:asciiTheme="majorBidi" w:hAnsiTheme="majorBidi" w:cstheme="majorBidi"/>
          <w:bCs/>
        </w:rPr>
        <w:t>e sufficiently qualified personnel</w:t>
      </w:r>
      <w:r w:rsidR="00D34566">
        <w:rPr>
          <w:rFonts w:asciiTheme="majorBidi" w:hAnsiTheme="majorBidi" w:cstheme="majorBidi"/>
          <w:bCs/>
        </w:rPr>
        <w:t xml:space="preserve"> for such training.</w:t>
      </w:r>
      <w:r w:rsidR="0019322A">
        <w:rPr>
          <w:rFonts w:asciiTheme="majorBidi" w:hAnsiTheme="majorBidi" w:cstheme="majorBidi"/>
          <w:bCs/>
        </w:rPr>
        <w:t xml:space="preserve"> </w:t>
      </w:r>
      <w:r w:rsidR="0008198F">
        <w:rPr>
          <w:rFonts w:asciiTheme="majorBidi" w:hAnsiTheme="majorBidi" w:cstheme="majorBidi"/>
          <w:bCs/>
        </w:rPr>
        <w:t>The training will be conducted during installation</w:t>
      </w:r>
      <w:r w:rsidR="00333419">
        <w:rPr>
          <w:rFonts w:asciiTheme="majorBidi" w:hAnsiTheme="majorBidi" w:cstheme="majorBidi"/>
          <w:bCs/>
        </w:rPr>
        <w:t xml:space="preserve">, or as shall else be requested by Iscar, </w:t>
      </w:r>
      <w:r w:rsidR="0008198F">
        <w:rPr>
          <w:rFonts w:asciiTheme="majorBidi" w:hAnsiTheme="majorBidi" w:cstheme="majorBidi"/>
          <w:bCs/>
        </w:rPr>
        <w:t xml:space="preserve">and </w:t>
      </w:r>
      <w:r w:rsidR="00870598">
        <w:rPr>
          <w:rFonts w:asciiTheme="majorBidi" w:hAnsiTheme="majorBidi" w:cstheme="majorBidi"/>
          <w:bCs/>
        </w:rPr>
        <w:t xml:space="preserve">shall be completed </w:t>
      </w:r>
      <w:r w:rsidR="006A153B">
        <w:rPr>
          <w:rFonts w:asciiTheme="majorBidi" w:hAnsiTheme="majorBidi" w:cstheme="majorBidi"/>
          <w:bCs/>
        </w:rPr>
        <w:t xml:space="preserve">until the </w:t>
      </w:r>
      <w:r w:rsidR="00870598">
        <w:rPr>
          <w:rFonts w:asciiTheme="majorBidi" w:hAnsiTheme="majorBidi" w:cstheme="majorBidi"/>
          <w:bCs/>
        </w:rPr>
        <w:t xml:space="preserve">commencement of the </w:t>
      </w:r>
      <w:r w:rsidR="005D6C5C">
        <w:rPr>
          <w:rFonts w:asciiTheme="majorBidi" w:hAnsiTheme="majorBidi" w:cstheme="majorBidi"/>
          <w:bCs/>
        </w:rPr>
        <w:t xml:space="preserve">Acceptance Test </w:t>
      </w:r>
      <w:r w:rsidR="0008198F">
        <w:rPr>
          <w:rFonts w:asciiTheme="majorBidi" w:hAnsiTheme="majorBidi" w:cstheme="majorBidi"/>
          <w:bCs/>
        </w:rPr>
        <w:t>of the equipment</w:t>
      </w:r>
      <w:r w:rsidR="00D34566">
        <w:rPr>
          <w:rFonts w:asciiTheme="majorBidi" w:hAnsiTheme="majorBidi" w:cstheme="majorBidi"/>
          <w:bCs/>
        </w:rPr>
        <w:t xml:space="preserve">. </w:t>
      </w:r>
      <w:r w:rsidR="006F5B0A">
        <w:rPr>
          <w:rFonts w:asciiTheme="majorBidi" w:hAnsiTheme="majorBidi" w:cstheme="majorBidi"/>
          <w:bCs/>
        </w:rPr>
        <w:t>The</w:t>
      </w:r>
      <w:r w:rsidR="002F035F">
        <w:rPr>
          <w:rFonts w:asciiTheme="majorBidi" w:hAnsiTheme="majorBidi" w:cstheme="majorBidi"/>
          <w:bCs/>
        </w:rPr>
        <w:t xml:space="preserve"> training will be </w:t>
      </w:r>
      <w:r w:rsidR="006F5B0A">
        <w:rPr>
          <w:rFonts w:asciiTheme="majorBidi" w:hAnsiTheme="majorBidi" w:cstheme="majorBidi"/>
          <w:bCs/>
        </w:rPr>
        <w:t xml:space="preserve">held in </w:t>
      </w:r>
      <w:r w:rsidR="002F035F">
        <w:rPr>
          <w:rFonts w:asciiTheme="majorBidi" w:hAnsiTheme="majorBidi" w:cstheme="majorBidi"/>
          <w:bCs/>
        </w:rPr>
        <w:t>English.</w:t>
      </w:r>
      <w:r w:rsidR="0001660E">
        <w:rPr>
          <w:rFonts w:asciiTheme="majorBidi" w:hAnsiTheme="majorBidi" w:cstheme="majorBidi"/>
          <w:bCs/>
        </w:rPr>
        <w:t xml:space="preserve"> </w:t>
      </w:r>
    </w:p>
    <w:p w14:paraId="6AD1546E" w14:textId="77777777" w:rsidR="00426429" w:rsidRPr="00CF5092" w:rsidRDefault="0001660E" w:rsidP="007147E0">
      <w:pPr>
        <w:widowControl/>
        <w:numPr>
          <w:ilvl w:val="1"/>
          <w:numId w:val="8"/>
        </w:numPr>
        <w:spacing w:before="240" w:line="240" w:lineRule="auto"/>
        <w:ind w:hanging="574"/>
        <w:rPr>
          <w:rFonts w:asciiTheme="majorBidi" w:hAnsiTheme="majorBidi" w:cstheme="majorBidi"/>
          <w:bCs/>
        </w:rPr>
      </w:pPr>
      <w:r>
        <w:rPr>
          <w:rFonts w:asciiTheme="majorBidi" w:hAnsiTheme="majorBidi" w:cstheme="majorBidi"/>
          <w:bCs/>
        </w:rPr>
        <w:t xml:space="preserve">As part of the Detailed Design process, the Supplier will submit for Iscar's </w:t>
      </w:r>
      <w:r w:rsidR="00CF5092">
        <w:rPr>
          <w:rFonts w:asciiTheme="majorBidi" w:hAnsiTheme="majorBidi" w:cstheme="majorBidi"/>
          <w:bCs/>
        </w:rPr>
        <w:t xml:space="preserve">review, comment and </w:t>
      </w:r>
      <w:r>
        <w:rPr>
          <w:rFonts w:asciiTheme="majorBidi" w:hAnsiTheme="majorBidi" w:cstheme="majorBidi"/>
          <w:bCs/>
        </w:rPr>
        <w:t xml:space="preserve">approval a </w:t>
      </w:r>
      <w:r w:rsidRPr="00883505">
        <w:rPr>
          <w:rFonts w:asciiTheme="majorBidi" w:hAnsiTheme="majorBidi" w:cstheme="majorBidi"/>
          <w:bCs/>
        </w:rPr>
        <w:t>detailed training program</w:t>
      </w:r>
      <w:r>
        <w:rPr>
          <w:rFonts w:asciiTheme="majorBidi" w:hAnsiTheme="majorBidi" w:cstheme="majorBidi"/>
          <w:bCs/>
        </w:rPr>
        <w:t xml:space="preserve"> encompassing all training undertakings of the Supplier pursuant to this Agreement</w:t>
      </w:r>
      <w:r w:rsidR="00CF5092">
        <w:rPr>
          <w:rFonts w:asciiTheme="majorBidi" w:hAnsiTheme="majorBidi" w:cstheme="majorBidi"/>
          <w:bCs/>
        </w:rPr>
        <w:t xml:space="preserve"> </w:t>
      </w:r>
      <w:r w:rsidR="00CF5092" w:rsidRPr="00746E74">
        <w:rPr>
          <w:rFonts w:asciiTheme="majorBidi" w:hAnsiTheme="majorBidi" w:cstheme="majorBidi"/>
          <w:bCs/>
        </w:rPr>
        <w:t>("</w:t>
      </w:r>
      <w:r w:rsidR="00CF5092">
        <w:rPr>
          <w:rFonts w:asciiTheme="majorBidi" w:hAnsiTheme="majorBidi" w:cstheme="majorBidi"/>
          <w:b/>
        </w:rPr>
        <w:t>Tr</w:t>
      </w:r>
      <w:r w:rsidR="00CF5092" w:rsidRPr="002A0532">
        <w:rPr>
          <w:rFonts w:asciiTheme="majorBidi" w:hAnsiTheme="majorBidi" w:cstheme="majorBidi"/>
          <w:b/>
        </w:rPr>
        <w:t>aining Program</w:t>
      </w:r>
      <w:r w:rsidR="00CF5092" w:rsidRPr="00793F0F">
        <w:rPr>
          <w:rFonts w:asciiTheme="majorBidi" w:hAnsiTheme="majorBidi" w:cstheme="majorBidi"/>
          <w:bCs/>
        </w:rPr>
        <w:t>")</w:t>
      </w:r>
      <w:r>
        <w:rPr>
          <w:rFonts w:asciiTheme="majorBidi" w:hAnsiTheme="majorBidi" w:cstheme="majorBidi"/>
          <w:bCs/>
        </w:rPr>
        <w:t>.</w:t>
      </w:r>
      <w:r w:rsidR="00CF5092">
        <w:rPr>
          <w:rFonts w:asciiTheme="majorBidi" w:hAnsiTheme="majorBidi" w:cstheme="majorBidi"/>
          <w:bCs/>
        </w:rPr>
        <w:t xml:space="preserve"> Once </w:t>
      </w:r>
      <w:r w:rsidR="00CF5092" w:rsidRPr="00CF5092">
        <w:rPr>
          <w:rFonts w:asciiTheme="majorBidi" w:hAnsiTheme="majorBidi" w:cstheme="majorBidi"/>
          <w:bCs/>
        </w:rPr>
        <w:t>approved by Iscar the</w:t>
      </w:r>
      <w:r w:rsidRPr="00CF5092">
        <w:rPr>
          <w:rFonts w:asciiTheme="majorBidi" w:hAnsiTheme="majorBidi" w:cstheme="majorBidi"/>
          <w:bCs/>
        </w:rPr>
        <w:t xml:space="preserve"> </w:t>
      </w:r>
      <w:r w:rsidR="00CF5092" w:rsidRPr="002A0532">
        <w:rPr>
          <w:rFonts w:asciiTheme="majorBidi" w:hAnsiTheme="majorBidi" w:cstheme="majorBidi"/>
          <w:bCs/>
        </w:rPr>
        <w:t>Training Program will b</w:t>
      </w:r>
      <w:r w:rsidR="005F3527">
        <w:rPr>
          <w:rFonts w:asciiTheme="majorBidi" w:hAnsiTheme="majorBidi" w:cstheme="majorBidi"/>
          <w:bCs/>
        </w:rPr>
        <w:t>e</w:t>
      </w:r>
      <w:r w:rsidR="00CF5092" w:rsidRPr="002A0532">
        <w:rPr>
          <w:rFonts w:asciiTheme="majorBidi" w:hAnsiTheme="majorBidi" w:cstheme="majorBidi"/>
          <w:bCs/>
        </w:rPr>
        <w:t>come part of the Specifications.</w:t>
      </w:r>
      <w:r w:rsidRPr="00CF5092">
        <w:rPr>
          <w:rFonts w:asciiTheme="majorBidi" w:hAnsiTheme="majorBidi" w:cstheme="majorBidi"/>
          <w:bCs/>
        </w:rPr>
        <w:t xml:space="preserve">  </w:t>
      </w:r>
    </w:p>
    <w:p w14:paraId="7BA0E3D6" w14:textId="0AF683BB" w:rsidR="00426429" w:rsidRPr="00E75C5B" w:rsidRDefault="00426429" w:rsidP="007147E0">
      <w:pPr>
        <w:widowControl/>
        <w:numPr>
          <w:ilvl w:val="1"/>
          <w:numId w:val="8"/>
        </w:numPr>
        <w:spacing w:before="240" w:line="240" w:lineRule="auto"/>
        <w:ind w:hanging="574"/>
        <w:rPr>
          <w:rFonts w:asciiTheme="majorBidi" w:hAnsiTheme="majorBidi" w:cstheme="majorBidi"/>
          <w:bCs/>
        </w:rPr>
      </w:pPr>
      <w:r w:rsidRPr="00E75C5B">
        <w:rPr>
          <w:rFonts w:asciiTheme="majorBidi" w:hAnsiTheme="majorBidi" w:cstheme="majorBidi"/>
          <w:bCs/>
        </w:rPr>
        <w:t xml:space="preserve">For the avoidance of doubt, </w:t>
      </w:r>
      <w:r w:rsidR="001D3C9F" w:rsidRPr="00E75C5B">
        <w:rPr>
          <w:rFonts w:asciiTheme="majorBidi" w:hAnsiTheme="majorBidi" w:cstheme="majorBidi"/>
          <w:bCs/>
        </w:rPr>
        <w:t xml:space="preserve">the Parties agree and acknowledge that any and </w:t>
      </w:r>
      <w:r w:rsidRPr="00E75C5B">
        <w:rPr>
          <w:rFonts w:asciiTheme="majorBidi" w:hAnsiTheme="majorBidi" w:cstheme="majorBidi"/>
          <w:bCs/>
        </w:rPr>
        <w:t xml:space="preserve">all costs in </w:t>
      </w:r>
      <w:r w:rsidR="001D3C9F" w:rsidRPr="00E75C5B">
        <w:rPr>
          <w:rFonts w:asciiTheme="majorBidi" w:hAnsiTheme="majorBidi" w:cstheme="majorBidi"/>
          <w:bCs/>
        </w:rPr>
        <w:t>relation</w:t>
      </w:r>
      <w:r w:rsidRPr="00E75C5B">
        <w:rPr>
          <w:rFonts w:asciiTheme="majorBidi" w:hAnsiTheme="majorBidi" w:cstheme="majorBidi"/>
          <w:bCs/>
        </w:rPr>
        <w:t xml:space="preserve"> </w:t>
      </w:r>
      <w:r w:rsidR="001D3C9F" w:rsidRPr="00E75C5B">
        <w:rPr>
          <w:rFonts w:asciiTheme="majorBidi" w:hAnsiTheme="majorBidi" w:cstheme="majorBidi"/>
          <w:bCs/>
        </w:rPr>
        <w:t xml:space="preserve">to </w:t>
      </w:r>
      <w:r w:rsidRPr="00E75C5B">
        <w:rPr>
          <w:rFonts w:asciiTheme="majorBidi" w:hAnsiTheme="majorBidi" w:cstheme="majorBidi"/>
          <w:bCs/>
        </w:rPr>
        <w:t xml:space="preserve">this section </w:t>
      </w:r>
      <w:r w:rsidRPr="00E75C5B">
        <w:rPr>
          <w:rFonts w:asciiTheme="majorBidi" w:hAnsiTheme="majorBidi" w:cstheme="majorBidi"/>
        </w:rPr>
        <w:fldChar w:fldCharType="begin"/>
      </w:r>
      <w:r w:rsidRPr="00E75C5B">
        <w:rPr>
          <w:rFonts w:asciiTheme="majorBidi" w:hAnsiTheme="majorBidi" w:cstheme="majorBidi"/>
        </w:rPr>
        <w:instrText xml:space="preserve"> REF _Ref388872380 \r \h  \* MERGEFORMAT </w:instrText>
      </w:r>
      <w:r w:rsidRPr="00E75C5B">
        <w:rPr>
          <w:rFonts w:asciiTheme="majorBidi" w:hAnsiTheme="majorBidi" w:cstheme="majorBidi"/>
        </w:rPr>
      </w:r>
      <w:r w:rsidRPr="00E75C5B">
        <w:rPr>
          <w:rFonts w:asciiTheme="majorBidi" w:hAnsiTheme="majorBidi" w:cstheme="majorBidi"/>
        </w:rPr>
        <w:fldChar w:fldCharType="separate"/>
      </w:r>
      <w:r w:rsidR="00236ACE">
        <w:rPr>
          <w:rFonts w:asciiTheme="majorBidi" w:hAnsiTheme="majorBidi" w:cstheme="majorBidi"/>
          <w:cs/>
        </w:rPr>
        <w:t>‎</w:t>
      </w:r>
      <w:r w:rsidR="00236ACE">
        <w:rPr>
          <w:rFonts w:asciiTheme="majorBidi" w:hAnsiTheme="majorBidi" w:cstheme="majorBidi"/>
        </w:rPr>
        <w:t>8</w:t>
      </w:r>
      <w:r w:rsidRPr="00E75C5B">
        <w:rPr>
          <w:rFonts w:asciiTheme="majorBidi" w:hAnsiTheme="majorBidi" w:cstheme="majorBidi"/>
        </w:rPr>
        <w:fldChar w:fldCharType="end"/>
      </w:r>
      <w:r w:rsidRPr="00E75C5B">
        <w:rPr>
          <w:rFonts w:asciiTheme="majorBidi" w:hAnsiTheme="majorBidi" w:cstheme="majorBidi"/>
          <w:bCs/>
        </w:rPr>
        <w:t xml:space="preserve"> </w:t>
      </w:r>
      <w:r w:rsidR="005D6C5C">
        <w:rPr>
          <w:rFonts w:asciiTheme="majorBidi" w:hAnsiTheme="majorBidi" w:cstheme="majorBidi"/>
          <w:bCs/>
        </w:rPr>
        <w:t>(other than travel expenses for Iscar</w:t>
      </w:r>
      <w:r w:rsidR="005D6C5C" w:rsidRPr="00E75C5B">
        <w:rPr>
          <w:rFonts w:asciiTheme="majorBidi" w:hAnsiTheme="majorBidi" w:cstheme="majorBidi"/>
          <w:bCs/>
        </w:rPr>
        <w:t>'s personnel</w:t>
      </w:r>
      <w:r w:rsidR="005D6C5C">
        <w:rPr>
          <w:rFonts w:asciiTheme="majorBidi" w:hAnsiTheme="majorBidi" w:cstheme="majorBidi"/>
          <w:bCs/>
        </w:rPr>
        <w:t xml:space="preserve"> sent for training at Suppliers facility in South Korea, if any) </w:t>
      </w:r>
      <w:r w:rsidRPr="00E75C5B">
        <w:rPr>
          <w:rFonts w:asciiTheme="majorBidi" w:hAnsiTheme="majorBidi" w:cstheme="majorBidi"/>
          <w:bCs/>
        </w:rPr>
        <w:t xml:space="preserve">are included within the Project Consideration and no additional payment </w:t>
      </w:r>
      <w:r w:rsidR="001D3C9F" w:rsidRPr="00E75C5B">
        <w:rPr>
          <w:rFonts w:asciiTheme="majorBidi" w:hAnsiTheme="majorBidi" w:cstheme="majorBidi"/>
          <w:bCs/>
        </w:rPr>
        <w:t xml:space="preserve">of any kind </w:t>
      </w:r>
      <w:r w:rsidRPr="00E75C5B">
        <w:rPr>
          <w:rFonts w:asciiTheme="majorBidi" w:hAnsiTheme="majorBidi" w:cstheme="majorBidi"/>
          <w:bCs/>
        </w:rPr>
        <w:t xml:space="preserve">shall be required </w:t>
      </w:r>
      <w:r w:rsidR="001D3C9F" w:rsidRPr="00E75C5B">
        <w:rPr>
          <w:rFonts w:asciiTheme="majorBidi" w:hAnsiTheme="majorBidi" w:cstheme="majorBidi"/>
          <w:bCs/>
        </w:rPr>
        <w:t xml:space="preserve">by Supplier </w:t>
      </w:r>
      <w:r w:rsidRPr="00E75C5B">
        <w:rPr>
          <w:rFonts w:asciiTheme="majorBidi" w:hAnsiTheme="majorBidi" w:cstheme="majorBidi"/>
          <w:bCs/>
        </w:rPr>
        <w:t xml:space="preserve">from </w:t>
      </w:r>
      <w:r w:rsidR="00CB401D">
        <w:rPr>
          <w:rFonts w:asciiTheme="majorBidi" w:hAnsiTheme="majorBidi" w:cstheme="majorBidi"/>
          <w:bCs/>
        </w:rPr>
        <w:t>Iscar</w:t>
      </w:r>
      <w:r w:rsidRPr="00E75C5B">
        <w:rPr>
          <w:rFonts w:asciiTheme="majorBidi" w:hAnsiTheme="majorBidi" w:cstheme="majorBidi"/>
          <w:bCs/>
        </w:rPr>
        <w:t xml:space="preserve"> for </w:t>
      </w:r>
      <w:r w:rsidR="001D3C9F" w:rsidRPr="00E75C5B">
        <w:rPr>
          <w:rFonts w:asciiTheme="majorBidi" w:hAnsiTheme="majorBidi" w:cstheme="majorBidi"/>
          <w:bCs/>
        </w:rPr>
        <w:t xml:space="preserve">any of the </w:t>
      </w:r>
      <w:r w:rsidRPr="00E75C5B">
        <w:rPr>
          <w:rFonts w:asciiTheme="majorBidi" w:hAnsiTheme="majorBidi" w:cstheme="majorBidi"/>
          <w:bCs/>
        </w:rPr>
        <w:t xml:space="preserve">training </w:t>
      </w:r>
      <w:r w:rsidR="001D3C9F" w:rsidRPr="00E75C5B">
        <w:rPr>
          <w:rFonts w:asciiTheme="majorBidi" w:hAnsiTheme="majorBidi" w:cstheme="majorBidi"/>
          <w:bCs/>
        </w:rPr>
        <w:t>activities performed by Supplier</w:t>
      </w:r>
      <w:r w:rsidRPr="00E75C5B">
        <w:rPr>
          <w:rFonts w:asciiTheme="majorBidi" w:hAnsiTheme="majorBidi" w:cstheme="majorBidi"/>
          <w:bCs/>
        </w:rPr>
        <w:t xml:space="preserve">. </w:t>
      </w:r>
    </w:p>
    <w:p w14:paraId="66518DE3" w14:textId="77777777" w:rsidR="00426429" w:rsidRPr="007F40CA" w:rsidRDefault="00426429" w:rsidP="00426429">
      <w:pPr>
        <w:widowControl/>
        <w:numPr>
          <w:ilvl w:val="0"/>
          <w:numId w:val="8"/>
        </w:numPr>
        <w:spacing w:before="240" w:line="240" w:lineRule="auto"/>
        <w:rPr>
          <w:rFonts w:asciiTheme="majorBidi" w:hAnsiTheme="majorBidi" w:cstheme="majorBidi"/>
          <w:b/>
          <w:u w:val="single"/>
        </w:rPr>
      </w:pPr>
      <w:bookmarkStart w:id="13" w:name="_Ref390010645"/>
      <w:r w:rsidRPr="007F40CA">
        <w:rPr>
          <w:rFonts w:asciiTheme="majorBidi" w:hAnsiTheme="majorBidi" w:cstheme="majorBidi"/>
          <w:b/>
          <w:u w:val="single"/>
        </w:rPr>
        <w:t>SUPPORT</w:t>
      </w:r>
      <w:bookmarkEnd w:id="13"/>
      <w:r w:rsidR="009A7068" w:rsidRPr="007F40CA">
        <w:rPr>
          <w:rFonts w:asciiTheme="majorBidi" w:hAnsiTheme="majorBidi" w:cstheme="majorBidi"/>
          <w:b/>
          <w:u w:val="single"/>
        </w:rPr>
        <w:t xml:space="preserve"> AND MAINTENANCE</w:t>
      </w:r>
    </w:p>
    <w:p w14:paraId="61BD3520" w14:textId="77777777" w:rsidR="00FF2648" w:rsidRPr="006148FD" w:rsidRDefault="00777798" w:rsidP="007147E0">
      <w:pPr>
        <w:widowControl/>
        <w:numPr>
          <w:ilvl w:val="1"/>
          <w:numId w:val="8"/>
        </w:numPr>
        <w:spacing w:before="240" w:line="240" w:lineRule="auto"/>
        <w:ind w:hanging="574"/>
        <w:rPr>
          <w:rFonts w:asciiTheme="majorBidi" w:hAnsiTheme="majorBidi" w:cstheme="majorBidi"/>
          <w:bCs/>
        </w:rPr>
      </w:pPr>
      <w:bookmarkStart w:id="14" w:name="_Ref393286502"/>
      <w:r w:rsidRPr="00777798">
        <w:rPr>
          <w:rFonts w:asciiTheme="majorBidi" w:hAnsiTheme="majorBidi" w:cstheme="majorBidi"/>
          <w:bCs/>
        </w:rPr>
        <w:t>Commencing as of</w:t>
      </w:r>
      <w:r w:rsidR="00FD076C">
        <w:rPr>
          <w:rFonts w:asciiTheme="majorBidi" w:hAnsiTheme="majorBidi" w:cstheme="majorBidi"/>
          <w:bCs/>
        </w:rPr>
        <w:t xml:space="preserve"> the</w:t>
      </w:r>
      <w:r w:rsidR="00426429" w:rsidRPr="006148FD">
        <w:rPr>
          <w:rFonts w:asciiTheme="majorBidi" w:hAnsiTheme="majorBidi" w:cstheme="majorBidi"/>
          <w:bCs/>
        </w:rPr>
        <w:t xml:space="preserve"> </w:t>
      </w:r>
      <w:r w:rsidR="00EB2E36">
        <w:rPr>
          <w:rFonts w:asciiTheme="majorBidi" w:hAnsiTheme="majorBidi" w:cstheme="majorBidi"/>
          <w:bCs/>
        </w:rPr>
        <w:t xml:space="preserve">earliest </w:t>
      </w:r>
      <w:r w:rsidR="00B25E5A" w:rsidRPr="00FD076C">
        <w:rPr>
          <w:rFonts w:asciiTheme="majorBidi" w:hAnsiTheme="majorBidi" w:cstheme="majorBidi"/>
          <w:bCs/>
        </w:rPr>
        <w:t>Date of Satisfactory Performance</w:t>
      </w:r>
      <w:r w:rsidR="00426429" w:rsidRPr="006148FD">
        <w:rPr>
          <w:rFonts w:asciiTheme="majorBidi" w:hAnsiTheme="majorBidi" w:cstheme="majorBidi"/>
          <w:bCs/>
        </w:rPr>
        <w:t xml:space="preserve">, Supplier shall </w:t>
      </w:r>
      <w:r w:rsidR="001D3C9F" w:rsidRPr="006148FD">
        <w:rPr>
          <w:rFonts w:asciiTheme="majorBidi" w:hAnsiTheme="majorBidi" w:cstheme="majorBidi"/>
          <w:bCs/>
        </w:rPr>
        <w:t xml:space="preserve">render </w:t>
      </w:r>
      <w:r w:rsidR="00CB401D" w:rsidRPr="006148FD">
        <w:rPr>
          <w:rFonts w:asciiTheme="majorBidi" w:hAnsiTheme="majorBidi" w:cstheme="majorBidi"/>
          <w:bCs/>
        </w:rPr>
        <w:t>Iscar</w:t>
      </w:r>
      <w:r w:rsidR="001D3C9F" w:rsidRPr="006148FD">
        <w:rPr>
          <w:rFonts w:asciiTheme="majorBidi" w:hAnsiTheme="majorBidi" w:cstheme="majorBidi"/>
          <w:bCs/>
        </w:rPr>
        <w:t xml:space="preserve">, </w:t>
      </w:r>
      <w:bookmarkEnd w:id="14"/>
      <w:r w:rsidR="00426429" w:rsidRPr="006148FD">
        <w:rPr>
          <w:rFonts w:asciiTheme="majorBidi" w:hAnsiTheme="majorBidi" w:cstheme="majorBidi"/>
          <w:bCs/>
        </w:rPr>
        <w:t xml:space="preserve">through its highly trained skilled personnel, technical support </w:t>
      </w:r>
      <w:r w:rsidR="00FD076C">
        <w:rPr>
          <w:rFonts w:asciiTheme="majorBidi" w:hAnsiTheme="majorBidi" w:cstheme="majorBidi"/>
          <w:bCs/>
        </w:rPr>
        <w:t xml:space="preserve">and maintenance </w:t>
      </w:r>
      <w:r w:rsidR="00426429" w:rsidRPr="006148FD">
        <w:rPr>
          <w:rFonts w:asciiTheme="majorBidi" w:hAnsiTheme="majorBidi" w:cstheme="majorBidi"/>
          <w:bCs/>
        </w:rPr>
        <w:t>service</w:t>
      </w:r>
      <w:r w:rsidR="00FD076C">
        <w:rPr>
          <w:rFonts w:asciiTheme="majorBidi" w:hAnsiTheme="majorBidi" w:cstheme="majorBidi"/>
          <w:bCs/>
        </w:rPr>
        <w:t>s</w:t>
      </w:r>
      <w:r w:rsidR="001D3C9F" w:rsidRPr="006148FD">
        <w:rPr>
          <w:rFonts w:asciiTheme="majorBidi" w:hAnsiTheme="majorBidi" w:cstheme="majorBidi"/>
          <w:bCs/>
        </w:rPr>
        <w:t>,</w:t>
      </w:r>
      <w:r w:rsidR="00426429" w:rsidRPr="006148FD">
        <w:rPr>
          <w:rFonts w:asciiTheme="majorBidi" w:hAnsiTheme="majorBidi" w:cstheme="majorBidi"/>
          <w:bCs/>
        </w:rPr>
        <w:t xml:space="preserve"> </w:t>
      </w:r>
      <w:r w:rsidR="001D3C9F" w:rsidRPr="006148FD">
        <w:rPr>
          <w:rFonts w:asciiTheme="majorBidi" w:hAnsiTheme="majorBidi" w:cstheme="majorBidi"/>
          <w:bCs/>
        </w:rPr>
        <w:t xml:space="preserve">to be </w:t>
      </w:r>
      <w:r w:rsidR="00426429" w:rsidRPr="006148FD">
        <w:rPr>
          <w:rFonts w:asciiTheme="majorBidi" w:hAnsiTheme="majorBidi" w:cstheme="majorBidi"/>
          <w:bCs/>
        </w:rPr>
        <w:t xml:space="preserve">available by </w:t>
      </w:r>
      <w:r w:rsidR="001D3C9F" w:rsidRPr="006148FD">
        <w:rPr>
          <w:rFonts w:asciiTheme="majorBidi" w:hAnsiTheme="majorBidi" w:cstheme="majorBidi"/>
          <w:bCs/>
        </w:rPr>
        <w:t>means of</w:t>
      </w:r>
      <w:r w:rsidR="00FF2648" w:rsidRPr="006148FD">
        <w:rPr>
          <w:rFonts w:asciiTheme="majorBidi" w:hAnsiTheme="majorBidi" w:cstheme="majorBidi"/>
          <w:bCs/>
        </w:rPr>
        <w:t xml:space="preserve">: </w:t>
      </w:r>
    </w:p>
    <w:p w14:paraId="32ABE98A" w14:textId="77777777" w:rsidR="00FF2648" w:rsidRPr="006148FD" w:rsidRDefault="00FF2648" w:rsidP="007147E0">
      <w:pPr>
        <w:widowControl/>
        <w:spacing w:before="240" w:line="240" w:lineRule="auto"/>
        <w:ind w:left="1418" w:hanging="574"/>
        <w:rPr>
          <w:rFonts w:asciiTheme="majorBidi" w:hAnsiTheme="majorBidi" w:cstheme="majorBidi"/>
        </w:rPr>
      </w:pPr>
      <w:r w:rsidRPr="006148FD">
        <w:rPr>
          <w:rFonts w:asciiTheme="majorBidi" w:hAnsiTheme="majorBidi" w:cstheme="majorBidi"/>
          <w:bCs/>
        </w:rPr>
        <w:t>(1)</w:t>
      </w:r>
      <w:r w:rsidR="001D3C9F" w:rsidRPr="006148FD">
        <w:rPr>
          <w:rFonts w:asciiTheme="majorBidi" w:hAnsiTheme="majorBidi" w:cstheme="majorBidi"/>
          <w:bCs/>
        </w:rPr>
        <w:t xml:space="preserve"> </w:t>
      </w:r>
      <w:r w:rsidR="00793F0F">
        <w:rPr>
          <w:rFonts w:asciiTheme="majorBidi" w:hAnsiTheme="majorBidi" w:cstheme="majorBidi"/>
          <w:bCs/>
        </w:rPr>
        <w:tab/>
      </w:r>
      <w:r w:rsidR="00793F0F">
        <w:rPr>
          <w:rFonts w:asciiTheme="majorBidi" w:hAnsiTheme="majorBidi" w:cstheme="majorBidi"/>
          <w:bCs/>
          <w:u w:val="single"/>
        </w:rPr>
        <w:t>T</w:t>
      </w:r>
      <w:r w:rsidR="00793F0F" w:rsidRPr="006148FD">
        <w:rPr>
          <w:rFonts w:asciiTheme="majorBidi" w:hAnsiTheme="majorBidi" w:cstheme="majorBidi"/>
          <w:bCs/>
          <w:u w:val="single"/>
        </w:rPr>
        <w:t>elephone</w:t>
      </w:r>
      <w:r w:rsidR="005F3527">
        <w:rPr>
          <w:rFonts w:asciiTheme="majorBidi" w:hAnsiTheme="majorBidi" w:cstheme="majorBidi"/>
          <w:bCs/>
        </w:rPr>
        <w:t xml:space="preserve"> -</w:t>
      </w:r>
      <w:r w:rsidRPr="006148FD">
        <w:rPr>
          <w:rFonts w:asciiTheme="majorBidi" w:hAnsiTheme="majorBidi" w:cstheme="majorBidi"/>
          <w:bCs/>
        </w:rPr>
        <w:t xml:space="preserve"> 24 </w:t>
      </w:r>
      <w:r w:rsidR="0008198F" w:rsidRPr="006148FD">
        <w:rPr>
          <w:rFonts w:asciiTheme="majorBidi" w:hAnsiTheme="majorBidi" w:cstheme="majorBidi"/>
          <w:bCs/>
        </w:rPr>
        <w:t xml:space="preserve">hours a day, </w:t>
      </w:r>
      <w:r w:rsidRPr="006148FD">
        <w:rPr>
          <w:rFonts w:asciiTheme="majorBidi" w:hAnsiTheme="majorBidi" w:cstheme="majorBidi"/>
          <w:bCs/>
        </w:rPr>
        <w:t xml:space="preserve">7 </w:t>
      </w:r>
      <w:r w:rsidR="0008198F" w:rsidRPr="006148FD">
        <w:rPr>
          <w:rFonts w:asciiTheme="majorBidi" w:hAnsiTheme="majorBidi" w:cstheme="majorBidi"/>
          <w:bCs/>
        </w:rPr>
        <w:t>days per week</w:t>
      </w:r>
      <w:r w:rsidR="006A153B" w:rsidRPr="006148FD">
        <w:rPr>
          <w:rFonts w:asciiTheme="majorBidi" w:hAnsiTheme="majorBidi" w:cstheme="majorBidi"/>
          <w:bCs/>
        </w:rPr>
        <w:t xml:space="preserve"> </w:t>
      </w:r>
      <w:r w:rsidR="00426429" w:rsidRPr="006148FD">
        <w:rPr>
          <w:rFonts w:asciiTheme="majorBidi" w:hAnsiTheme="majorBidi" w:cstheme="majorBidi"/>
        </w:rPr>
        <w:t>in the English language</w:t>
      </w:r>
      <w:r w:rsidR="00777798">
        <w:rPr>
          <w:rFonts w:asciiTheme="majorBidi" w:hAnsiTheme="majorBidi" w:cstheme="majorBidi"/>
        </w:rPr>
        <w:t xml:space="preserve"> for </w:t>
      </w:r>
      <w:r w:rsidR="00B25E5A">
        <w:rPr>
          <w:rFonts w:asciiTheme="majorBidi" w:hAnsiTheme="majorBidi" w:cstheme="majorBidi"/>
        </w:rPr>
        <w:t>the duration of the Warranty Period</w:t>
      </w:r>
      <w:r w:rsidRPr="006148FD">
        <w:rPr>
          <w:rFonts w:asciiTheme="majorBidi" w:hAnsiTheme="majorBidi" w:cstheme="majorBidi"/>
        </w:rPr>
        <w:t>;</w:t>
      </w:r>
      <w:r w:rsidR="00793F0F">
        <w:rPr>
          <w:rFonts w:asciiTheme="majorBidi" w:hAnsiTheme="majorBidi" w:cstheme="majorBidi"/>
        </w:rPr>
        <w:t xml:space="preserve"> and</w:t>
      </w:r>
      <w:r w:rsidRPr="006148FD">
        <w:rPr>
          <w:rFonts w:asciiTheme="majorBidi" w:hAnsiTheme="majorBidi" w:cstheme="majorBidi"/>
        </w:rPr>
        <w:t xml:space="preserve"> </w:t>
      </w:r>
    </w:p>
    <w:p w14:paraId="082B0F9B" w14:textId="77777777" w:rsidR="00D27746" w:rsidRDefault="00FF2648" w:rsidP="00D27746">
      <w:pPr>
        <w:widowControl/>
        <w:spacing w:before="240" w:line="240" w:lineRule="auto"/>
        <w:ind w:left="1418" w:hanging="574"/>
        <w:rPr>
          <w:rFonts w:asciiTheme="majorBidi" w:hAnsiTheme="majorBidi" w:cstheme="majorBidi"/>
        </w:rPr>
      </w:pPr>
      <w:r w:rsidRPr="006148FD">
        <w:rPr>
          <w:rFonts w:asciiTheme="majorBidi" w:hAnsiTheme="majorBidi" w:cstheme="majorBidi"/>
        </w:rPr>
        <w:t xml:space="preserve">(2) </w:t>
      </w:r>
      <w:r w:rsidR="00793F0F">
        <w:rPr>
          <w:rFonts w:asciiTheme="majorBidi" w:hAnsiTheme="majorBidi" w:cstheme="majorBidi"/>
        </w:rPr>
        <w:tab/>
      </w:r>
      <w:r w:rsidR="00793F0F" w:rsidRPr="00883505">
        <w:rPr>
          <w:rFonts w:asciiTheme="majorBidi" w:hAnsiTheme="majorBidi" w:cstheme="majorBidi"/>
          <w:u w:val="single"/>
        </w:rPr>
        <w:t>P</w:t>
      </w:r>
      <w:r w:rsidRPr="00883505">
        <w:rPr>
          <w:rFonts w:asciiTheme="majorBidi" w:hAnsiTheme="majorBidi" w:cstheme="majorBidi"/>
          <w:u w:val="single"/>
        </w:rPr>
        <w:t>hysical</w:t>
      </w:r>
      <w:r w:rsidRPr="00883505">
        <w:rPr>
          <w:rFonts w:asciiTheme="majorBidi" w:hAnsiTheme="majorBidi" w:cstheme="majorBidi"/>
        </w:rPr>
        <w:t xml:space="preserve"> - </w:t>
      </w:r>
      <w:r w:rsidR="00D27746">
        <w:rPr>
          <w:rFonts w:asciiTheme="majorBidi" w:hAnsiTheme="majorBidi" w:cstheme="majorBidi"/>
        </w:rPr>
        <w:t xml:space="preserve">adequate </w:t>
      </w:r>
      <w:r w:rsidR="00295096">
        <w:rPr>
          <w:rFonts w:asciiTheme="majorBidi" w:hAnsiTheme="majorBidi" w:cstheme="majorBidi"/>
        </w:rPr>
        <w:t>personnel, as shall be agreed upon</w:t>
      </w:r>
      <w:r w:rsidR="00D27746">
        <w:rPr>
          <w:rFonts w:asciiTheme="majorBidi" w:hAnsiTheme="majorBidi" w:cstheme="majorBidi"/>
        </w:rPr>
        <w:t xml:space="preserve"> between the Parties, which will be positioned by Supplier at Iscar's Site, </w:t>
      </w:r>
      <w:r w:rsidR="00974699">
        <w:rPr>
          <w:rFonts w:asciiTheme="majorBidi" w:hAnsiTheme="majorBidi" w:cstheme="majorBidi"/>
        </w:rPr>
        <w:t>for a reasonable period of time</w:t>
      </w:r>
      <w:r w:rsidR="00D27746">
        <w:rPr>
          <w:rFonts w:asciiTheme="majorBidi" w:hAnsiTheme="majorBidi" w:cstheme="majorBidi"/>
        </w:rPr>
        <w:t xml:space="preserve">. The Parties will negotiate in good faith the terms and conditions for the positioning of the required Personnel, all in order to allow smooth and </w:t>
      </w:r>
      <w:r w:rsidR="00B6469E">
        <w:rPr>
          <w:rFonts w:asciiTheme="majorBidi" w:hAnsiTheme="majorBidi" w:cstheme="majorBidi"/>
        </w:rPr>
        <w:t>un</w:t>
      </w:r>
      <w:r w:rsidR="00D27746">
        <w:rPr>
          <w:rFonts w:asciiTheme="majorBidi" w:hAnsiTheme="majorBidi" w:cstheme="majorBidi"/>
        </w:rPr>
        <w:t xml:space="preserve">interrupted operation of the Equipment. </w:t>
      </w:r>
    </w:p>
    <w:p w14:paraId="2EE38C3D" w14:textId="77777777" w:rsidR="00426429" w:rsidRPr="006148FD" w:rsidRDefault="00426429" w:rsidP="00B25E5A">
      <w:pPr>
        <w:widowControl/>
        <w:spacing w:before="240" w:line="240" w:lineRule="auto"/>
        <w:ind w:left="858" w:hanging="14"/>
        <w:rPr>
          <w:rFonts w:asciiTheme="majorBidi" w:hAnsiTheme="majorBidi" w:cstheme="majorBidi"/>
          <w:bCs/>
        </w:rPr>
      </w:pPr>
      <w:r w:rsidRPr="006148FD">
        <w:rPr>
          <w:rFonts w:asciiTheme="majorBidi" w:hAnsiTheme="majorBidi" w:cstheme="majorBidi"/>
          <w:bCs/>
        </w:rPr>
        <w:t xml:space="preserve">The </w:t>
      </w:r>
      <w:r w:rsidR="00AD770C" w:rsidRPr="006148FD">
        <w:rPr>
          <w:rFonts w:asciiTheme="majorBidi" w:hAnsiTheme="majorBidi" w:cstheme="majorBidi"/>
          <w:bCs/>
        </w:rPr>
        <w:t xml:space="preserve">technical </w:t>
      </w:r>
      <w:r w:rsidR="00FD076C">
        <w:rPr>
          <w:rFonts w:asciiTheme="majorBidi" w:hAnsiTheme="majorBidi" w:cstheme="majorBidi"/>
          <w:bCs/>
        </w:rPr>
        <w:t xml:space="preserve">and maintenance </w:t>
      </w:r>
      <w:r w:rsidRPr="006148FD">
        <w:rPr>
          <w:rFonts w:asciiTheme="majorBidi" w:hAnsiTheme="majorBidi" w:cstheme="majorBidi"/>
          <w:bCs/>
        </w:rPr>
        <w:t xml:space="preserve">support services </w:t>
      </w:r>
      <w:r w:rsidR="007541F0" w:rsidRPr="006148FD">
        <w:rPr>
          <w:rFonts w:asciiTheme="majorBidi" w:hAnsiTheme="majorBidi" w:cstheme="majorBidi"/>
          <w:bCs/>
        </w:rPr>
        <w:t xml:space="preserve">as </w:t>
      </w:r>
      <w:r w:rsidR="005E2904" w:rsidRPr="006148FD">
        <w:rPr>
          <w:rFonts w:asciiTheme="majorBidi" w:hAnsiTheme="majorBidi" w:cstheme="majorBidi"/>
          <w:bCs/>
        </w:rPr>
        <w:t xml:space="preserve">required by Iscar for the proper operation </w:t>
      </w:r>
      <w:r w:rsidR="00FD076C">
        <w:rPr>
          <w:rFonts w:asciiTheme="majorBidi" w:hAnsiTheme="majorBidi" w:cstheme="majorBidi"/>
          <w:bCs/>
        </w:rPr>
        <w:t xml:space="preserve">and maintenance </w:t>
      </w:r>
      <w:r w:rsidR="005E2904" w:rsidRPr="006148FD">
        <w:rPr>
          <w:rFonts w:asciiTheme="majorBidi" w:hAnsiTheme="majorBidi" w:cstheme="majorBidi"/>
          <w:bCs/>
        </w:rPr>
        <w:t>of the Equipment, including</w:t>
      </w:r>
      <w:r w:rsidRPr="006148FD">
        <w:rPr>
          <w:rFonts w:asciiTheme="majorBidi" w:hAnsiTheme="majorBidi" w:cstheme="majorBidi"/>
          <w:bCs/>
        </w:rPr>
        <w:t xml:space="preserve"> but not limited to: solving technical problems, </w:t>
      </w:r>
      <w:r w:rsidR="00AD770C" w:rsidRPr="006148FD">
        <w:rPr>
          <w:rFonts w:asciiTheme="majorBidi" w:hAnsiTheme="majorBidi" w:cstheme="majorBidi"/>
          <w:bCs/>
        </w:rPr>
        <w:t xml:space="preserve">providing </w:t>
      </w:r>
      <w:r w:rsidR="007147E0" w:rsidRPr="006148FD">
        <w:rPr>
          <w:rFonts w:asciiTheme="majorBidi" w:hAnsiTheme="majorBidi" w:cstheme="majorBidi"/>
          <w:bCs/>
        </w:rPr>
        <w:t>advice</w:t>
      </w:r>
      <w:r w:rsidRPr="006148FD">
        <w:rPr>
          <w:rFonts w:asciiTheme="majorBidi" w:hAnsiTheme="majorBidi" w:cstheme="majorBidi"/>
          <w:bCs/>
        </w:rPr>
        <w:t xml:space="preserve"> on technical questions, provid</w:t>
      </w:r>
      <w:r w:rsidR="00AD770C" w:rsidRPr="006148FD">
        <w:rPr>
          <w:rFonts w:asciiTheme="majorBidi" w:hAnsiTheme="majorBidi" w:cstheme="majorBidi"/>
          <w:bCs/>
        </w:rPr>
        <w:t>ing</w:t>
      </w:r>
      <w:r w:rsidRPr="006148FD">
        <w:rPr>
          <w:rFonts w:asciiTheme="majorBidi" w:hAnsiTheme="majorBidi" w:cstheme="majorBidi"/>
          <w:bCs/>
        </w:rPr>
        <w:t xml:space="preserve"> clarification</w:t>
      </w:r>
      <w:r w:rsidR="00AD770C" w:rsidRPr="006148FD">
        <w:rPr>
          <w:rFonts w:asciiTheme="majorBidi" w:hAnsiTheme="majorBidi" w:cstheme="majorBidi"/>
          <w:bCs/>
        </w:rPr>
        <w:t>s</w:t>
      </w:r>
      <w:r w:rsidRPr="006148FD">
        <w:rPr>
          <w:rFonts w:asciiTheme="majorBidi" w:hAnsiTheme="majorBidi" w:cstheme="majorBidi"/>
          <w:bCs/>
        </w:rPr>
        <w:t xml:space="preserve"> and guidance and</w:t>
      </w:r>
      <w:r w:rsidR="00AD770C" w:rsidRPr="006148FD">
        <w:rPr>
          <w:rFonts w:asciiTheme="majorBidi" w:hAnsiTheme="majorBidi" w:cstheme="majorBidi"/>
          <w:bCs/>
        </w:rPr>
        <w:t>/</w:t>
      </w:r>
      <w:r w:rsidRPr="006148FD">
        <w:rPr>
          <w:rFonts w:asciiTheme="majorBidi" w:hAnsiTheme="majorBidi" w:cstheme="majorBidi"/>
          <w:bCs/>
        </w:rPr>
        <w:t xml:space="preserve">or </w:t>
      </w:r>
      <w:r w:rsidR="00D3115C">
        <w:rPr>
          <w:rFonts w:asciiTheme="majorBidi" w:hAnsiTheme="majorBidi" w:cstheme="majorBidi"/>
          <w:bCs/>
        </w:rPr>
        <w:t xml:space="preserve">providing full preventive and ongoing maintenance and/or </w:t>
      </w:r>
      <w:r w:rsidRPr="006148FD">
        <w:rPr>
          <w:rFonts w:asciiTheme="majorBidi" w:hAnsiTheme="majorBidi" w:cstheme="majorBidi"/>
          <w:bCs/>
        </w:rPr>
        <w:t>any o</w:t>
      </w:r>
      <w:r w:rsidR="00AD770C" w:rsidRPr="006148FD">
        <w:rPr>
          <w:rFonts w:asciiTheme="majorBidi" w:hAnsiTheme="majorBidi" w:cstheme="majorBidi"/>
          <w:bCs/>
        </w:rPr>
        <w:t xml:space="preserve">ther support required by </w:t>
      </w:r>
      <w:r w:rsidR="00CB401D" w:rsidRPr="006148FD">
        <w:rPr>
          <w:rFonts w:asciiTheme="majorBidi" w:hAnsiTheme="majorBidi" w:cstheme="majorBidi"/>
          <w:bCs/>
        </w:rPr>
        <w:t>Iscar</w:t>
      </w:r>
      <w:r w:rsidR="00AD770C" w:rsidRPr="006148FD">
        <w:rPr>
          <w:rFonts w:asciiTheme="majorBidi" w:hAnsiTheme="majorBidi" w:cstheme="majorBidi"/>
          <w:bCs/>
        </w:rPr>
        <w:t xml:space="preserve"> for purpose of </w:t>
      </w:r>
      <w:r w:rsidRPr="006148FD">
        <w:rPr>
          <w:rFonts w:asciiTheme="majorBidi" w:hAnsiTheme="majorBidi" w:cstheme="majorBidi"/>
          <w:bCs/>
        </w:rPr>
        <w:t xml:space="preserve">efficiently operate </w:t>
      </w:r>
      <w:r w:rsidR="00D3115C">
        <w:rPr>
          <w:rFonts w:asciiTheme="majorBidi" w:hAnsiTheme="majorBidi" w:cstheme="majorBidi"/>
          <w:bCs/>
        </w:rPr>
        <w:t xml:space="preserve">and maintain </w:t>
      </w:r>
      <w:r w:rsidRPr="006148FD">
        <w:rPr>
          <w:rFonts w:asciiTheme="majorBidi" w:hAnsiTheme="majorBidi" w:cstheme="majorBidi"/>
          <w:bCs/>
        </w:rPr>
        <w:t xml:space="preserve">the </w:t>
      </w:r>
      <w:r w:rsidR="00AD770C" w:rsidRPr="006148FD">
        <w:rPr>
          <w:rFonts w:asciiTheme="majorBidi" w:hAnsiTheme="majorBidi" w:cstheme="majorBidi"/>
          <w:bCs/>
        </w:rPr>
        <w:t>Equipment</w:t>
      </w:r>
      <w:r w:rsidRPr="006148FD">
        <w:rPr>
          <w:rFonts w:asciiTheme="majorBidi" w:hAnsiTheme="majorBidi" w:cstheme="majorBidi"/>
          <w:bCs/>
        </w:rPr>
        <w:t xml:space="preserve">. </w:t>
      </w:r>
      <w:r w:rsidR="0009145A" w:rsidRPr="006148FD">
        <w:rPr>
          <w:rFonts w:asciiTheme="majorBidi" w:hAnsiTheme="majorBidi"/>
        </w:rPr>
        <w:t xml:space="preserve">Supplier </w:t>
      </w:r>
      <w:r w:rsidR="0009145A" w:rsidRPr="006148FD">
        <w:rPr>
          <w:rFonts w:asciiTheme="majorBidi" w:hAnsiTheme="majorBidi" w:cstheme="majorBidi"/>
          <w:bCs/>
        </w:rPr>
        <w:t xml:space="preserve">shall not halt, pause or discontinue its handling of </w:t>
      </w:r>
      <w:r w:rsidR="0009145A" w:rsidRPr="006148FD">
        <w:rPr>
          <w:rFonts w:asciiTheme="majorBidi" w:hAnsiTheme="majorBidi"/>
        </w:rPr>
        <w:t xml:space="preserve">any </w:t>
      </w:r>
      <w:r w:rsidR="0009145A" w:rsidRPr="006148FD">
        <w:rPr>
          <w:rFonts w:asciiTheme="majorBidi" w:hAnsiTheme="majorBidi" w:cstheme="majorBidi"/>
          <w:bCs/>
        </w:rPr>
        <w:t xml:space="preserve">problems </w:t>
      </w:r>
      <w:r w:rsidR="0009145A" w:rsidRPr="006148FD">
        <w:rPr>
          <w:rFonts w:asciiTheme="majorBidi" w:hAnsiTheme="majorBidi"/>
        </w:rPr>
        <w:t>and</w:t>
      </w:r>
      <w:r w:rsidR="0009145A" w:rsidRPr="006148FD">
        <w:rPr>
          <w:rFonts w:asciiTheme="majorBidi" w:hAnsiTheme="majorBidi" w:cstheme="majorBidi"/>
          <w:bCs/>
        </w:rPr>
        <w:t>/or omission until such problem is fully solved</w:t>
      </w:r>
      <w:r w:rsidR="0009145A" w:rsidRPr="006148FD">
        <w:rPr>
          <w:rFonts w:asciiTheme="majorBidi" w:hAnsiTheme="majorBidi"/>
        </w:rPr>
        <w:t xml:space="preserve"> to </w:t>
      </w:r>
      <w:r w:rsidR="00CB401D" w:rsidRPr="006148FD">
        <w:rPr>
          <w:rFonts w:asciiTheme="majorBidi" w:hAnsiTheme="majorBidi" w:cstheme="majorBidi"/>
          <w:bCs/>
        </w:rPr>
        <w:t>Iscar</w:t>
      </w:r>
      <w:r w:rsidR="0009145A" w:rsidRPr="006148FD">
        <w:rPr>
          <w:rFonts w:asciiTheme="majorBidi" w:hAnsiTheme="majorBidi" w:cstheme="majorBidi"/>
          <w:bCs/>
        </w:rPr>
        <w:t xml:space="preserve">’s </w:t>
      </w:r>
      <w:r w:rsidR="005E2904" w:rsidRPr="006148FD">
        <w:rPr>
          <w:rFonts w:asciiTheme="majorBidi" w:hAnsiTheme="majorBidi" w:cstheme="majorBidi"/>
          <w:bCs/>
        </w:rPr>
        <w:t>satisfaction</w:t>
      </w:r>
      <w:r w:rsidR="000F3A41" w:rsidRPr="006148FD">
        <w:rPr>
          <w:rFonts w:asciiTheme="majorBidi" w:hAnsiTheme="majorBidi" w:cstheme="majorBidi"/>
          <w:bCs/>
        </w:rPr>
        <w:t>.</w:t>
      </w:r>
    </w:p>
    <w:p w14:paraId="6A87D50D" w14:textId="21D86915" w:rsidR="00426429" w:rsidRDefault="00AD770C" w:rsidP="007147E0">
      <w:pPr>
        <w:widowControl/>
        <w:numPr>
          <w:ilvl w:val="1"/>
          <w:numId w:val="8"/>
        </w:numPr>
        <w:spacing w:before="240" w:line="240" w:lineRule="auto"/>
        <w:ind w:hanging="574"/>
        <w:rPr>
          <w:rFonts w:asciiTheme="majorBidi" w:hAnsiTheme="majorBidi" w:cstheme="majorBidi"/>
          <w:bCs/>
        </w:rPr>
      </w:pPr>
      <w:r w:rsidRPr="008F2C6D">
        <w:rPr>
          <w:rFonts w:asciiTheme="majorBidi" w:hAnsiTheme="majorBidi" w:cstheme="majorBidi"/>
          <w:bCs/>
        </w:rPr>
        <w:t xml:space="preserve">For the avoidance of doubt, the Parties agree and acknowledge that any and all costs in relation to this section </w:t>
      </w:r>
      <w:r w:rsidRPr="008F2C6D">
        <w:rPr>
          <w:rFonts w:asciiTheme="majorBidi" w:hAnsiTheme="majorBidi" w:cstheme="majorBidi"/>
        </w:rPr>
        <w:fldChar w:fldCharType="begin"/>
      </w:r>
      <w:r w:rsidRPr="008F2C6D">
        <w:rPr>
          <w:rFonts w:asciiTheme="majorBidi" w:hAnsiTheme="majorBidi" w:cstheme="majorBidi"/>
          <w:bCs/>
        </w:rPr>
        <w:instrText xml:space="preserve"> REF _Ref390010645 \r \h </w:instrText>
      </w:r>
      <w:r w:rsidR="00E75C5B" w:rsidRPr="008F2C6D">
        <w:rPr>
          <w:rFonts w:asciiTheme="majorBidi" w:hAnsiTheme="majorBidi" w:cstheme="majorBidi"/>
        </w:rPr>
        <w:instrText xml:space="preserve"> \* MERGEFORMAT </w:instrText>
      </w:r>
      <w:r w:rsidRPr="008F2C6D">
        <w:rPr>
          <w:rFonts w:asciiTheme="majorBidi" w:hAnsiTheme="majorBidi" w:cstheme="majorBidi"/>
        </w:rPr>
      </w:r>
      <w:r w:rsidRPr="008F2C6D">
        <w:rPr>
          <w:rFonts w:asciiTheme="majorBidi" w:hAnsiTheme="majorBidi" w:cstheme="majorBidi"/>
        </w:rPr>
        <w:fldChar w:fldCharType="separate"/>
      </w:r>
      <w:r w:rsidR="00236ACE">
        <w:rPr>
          <w:rFonts w:asciiTheme="majorBidi" w:hAnsiTheme="majorBidi" w:cstheme="majorBidi"/>
          <w:bCs/>
          <w:cs/>
        </w:rPr>
        <w:t>‎</w:t>
      </w:r>
      <w:r w:rsidR="00236ACE">
        <w:rPr>
          <w:rFonts w:asciiTheme="majorBidi" w:hAnsiTheme="majorBidi" w:cstheme="majorBidi"/>
          <w:bCs/>
        </w:rPr>
        <w:t>9</w:t>
      </w:r>
      <w:r w:rsidRPr="008F2C6D">
        <w:rPr>
          <w:rFonts w:asciiTheme="majorBidi" w:hAnsiTheme="majorBidi" w:cstheme="majorBidi"/>
        </w:rPr>
        <w:fldChar w:fldCharType="end"/>
      </w:r>
      <w:r w:rsidRPr="008F2C6D">
        <w:rPr>
          <w:rFonts w:asciiTheme="majorBidi" w:hAnsiTheme="majorBidi" w:cstheme="majorBidi"/>
          <w:bCs/>
        </w:rPr>
        <w:t xml:space="preserve"> are included within </w:t>
      </w:r>
      <w:r w:rsidR="004925E6" w:rsidRPr="008F2C6D">
        <w:rPr>
          <w:rFonts w:asciiTheme="majorBidi" w:hAnsiTheme="majorBidi" w:cstheme="majorBidi"/>
          <w:bCs/>
        </w:rPr>
        <w:t>section</w:t>
      </w:r>
      <w:r w:rsidR="00F70162">
        <w:rPr>
          <w:rFonts w:asciiTheme="majorBidi" w:hAnsiTheme="majorBidi" w:cstheme="majorBidi"/>
          <w:bCs/>
        </w:rPr>
        <w:t xml:space="preserve"> 11.2</w:t>
      </w:r>
      <w:r w:rsidR="004925E6" w:rsidRPr="008F2C6D">
        <w:rPr>
          <w:rFonts w:asciiTheme="majorBidi" w:hAnsiTheme="majorBidi" w:cstheme="majorBidi"/>
          <w:bCs/>
        </w:rPr>
        <w:t xml:space="preserve"> </w:t>
      </w:r>
      <w:r w:rsidR="008F2C6D" w:rsidRPr="008F2C6D">
        <w:rPr>
          <w:rFonts w:asciiTheme="majorBidi" w:hAnsiTheme="majorBidi" w:cstheme="majorBidi"/>
          <w:bCs/>
        </w:rPr>
        <w:t xml:space="preserve">of the Agreement </w:t>
      </w:r>
      <w:r w:rsidRPr="008F2C6D">
        <w:rPr>
          <w:rFonts w:asciiTheme="majorBidi" w:hAnsiTheme="majorBidi" w:cstheme="majorBidi"/>
          <w:bCs/>
        </w:rPr>
        <w:t xml:space="preserve">and no additional payment of any kind shall be required by Supplier from </w:t>
      </w:r>
      <w:proofErr w:type="spellStart"/>
      <w:r w:rsidR="00CB401D">
        <w:rPr>
          <w:rFonts w:asciiTheme="majorBidi" w:hAnsiTheme="majorBidi" w:cstheme="majorBidi"/>
          <w:bCs/>
        </w:rPr>
        <w:t>Iscar</w:t>
      </w:r>
      <w:proofErr w:type="spellEnd"/>
      <w:r w:rsidRPr="008F2C6D">
        <w:rPr>
          <w:rFonts w:asciiTheme="majorBidi" w:hAnsiTheme="majorBidi" w:cstheme="majorBidi"/>
          <w:bCs/>
        </w:rPr>
        <w:t xml:space="preserve"> for any of the service rendered to </w:t>
      </w:r>
      <w:proofErr w:type="spellStart"/>
      <w:r w:rsidR="00CB401D">
        <w:rPr>
          <w:rFonts w:asciiTheme="majorBidi" w:hAnsiTheme="majorBidi" w:cstheme="majorBidi"/>
          <w:bCs/>
        </w:rPr>
        <w:t>Iscar</w:t>
      </w:r>
      <w:proofErr w:type="spellEnd"/>
      <w:r w:rsidR="008F2C6D" w:rsidRPr="008F2C6D">
        <w:rPr>
          <w:rFonts w:asciiTheme="majorBidi" w:hAnsiTheme="majorBidi" w:cstheme="majorBidi"/>
          <w:bCs/>
        </w:rPr>
        <w:t xml:space="preserve"> </w:t>
      </w:r>
      <w:r w:rsidR="000B28D1">
        <w:rPr>
          <w:rFonts w:asciiTheme="majorBidi" w:hAnsiTheme="majorBidi" w:cstheme="majorBidi"/>
          <w:bCs/>
        </w:rPr>
        <w:t xml:space="preserve">to the extent such </w:t>
      </w:r>
      <w:r w:rsidR="008F2C6D" w:rsidRPr="008F2C6D">
        <w:rPr>
          <w:rFonts w:asciiTheme="majorBidi" w:hAnsiTheme="majorBidi" w:cstheme="majorBidi"/>
          <w:bCs/>
        </w:rPr>
        <w:t xml:space="preserve">additional payments are </w:t>
      </w:r>
      <w:r w:rsidR="000B28D1">
        <w:rPr>
          <w:rFonts w:asciiTheme="majorBidi" w:hAnsiTheme="majorBidi" w:cstheme="majorBidi"/>
          <w:bCs/>
        </w:rPr>
        <w:t xml:space="preserve">not resulting from </w:t>
      </w:r>
      <w:r w:rsidR="008F2C6D" w:rsidRPr="008F2C6D">
        <w:rPr>
          <w:rFonts w:asciiTheme="majorBidi" w:hAnsiTheme="majorBidi" w:cstheme="majorBidi"/>
          <w:bCs/>
        </w:rPr>
        <w:t xml:space="preserve">alternations </w:t>
      </w:r>
      <w:r w:rsidR="00BE66D0">
        <w:rPr>
          <w:rFonts w:asciiTheme="majorBidi" w:hAnsiTheme="majorBidi" w:cstheme="majorBidi"/>
          <w:bCs/>
        </w:rPr>
        <w:t xml:space="preserve">agreed in accordance with </w:t>
      </w:r>
      <w:r w:rsidR="008F2C6D" w:rsidRPr="008F2C6D">
        <w:rPr>
          <w:rFonts w:asciiTheme="majorBidi" w:hAnsiTheme="majorBidi" w:cstheme="majorBidi"/>
          <w:bCs/>
        </w:rPr>
        <w:t xml:space="preserve">section </w:t>
      </w:r>
      <w:r w:rsidR="008F2C6D" w:rsidRPr="008F2C6D">
        <w:rPr>
          <w:rFonts w:asciiTheme="majorBidi" w:hAnsiTheme="majorBidi" w:cstheme="majorBidi"/>
          <w:bCs/>
        </w:rPr>
        <w:fldChar w:fldCharType="begin"/>
      </w:r>
      <w:r w:rsidR="008F2C6D" w:rsidRPr="008F2C6D">
        <w:rPr>
          <w:rFonts w:asciiTheme="majorBidi" w:hAnsiTheme="majorBidi" w:cstheme="majorBidi"/>
          <w:bCs/>
        </w:rPr>
        <w:instrText xml:space="preserve"> REF _Ref444597848 \r \h </w:instrText>
      </w:r>
      <w:r w:rsidR="008F2C6D">
        <w:rPr>
          <w:rFonts w:asciiTheme="majorBidi" w:hAnsiTheme="majorBidi" w:cstheme="majorBidi"/>
          <w:bCs/>
        </w:rPr>
        <w:instrText xml:space="preserve"> \* MERGEFORMAT </w:instrText>
      </w:r>
      <w:r w:rsidR="008F2C6D" w:rsidRPr="008F2C6D">
        <w:rPr>
          <w:rFonts w:asciiTheme="majorBidi" w:hAnsiTheme="majorBidi" w:cstheme="majorBidi"/>
          <w:bCs/>
        </w:rPr>
      </w:r>
      <w:r w:rsidR="008F2C6D" w:rsidRPr="008F2C6D">
        <w:rPr>
          <w:rFonts w:asciiTheme="majorBidi" w:hAnsiTheme="majorBidi" w:cstheme="majorBidi"/>
          <w:bCs/>
        </w:rPr>
        <w:fldChar w:fldCharType="separate"/>
      </w:r>
      <w:r w:rsidR="00236ACE">
        <w:rPr>
          <w:rFonts w:asciiTheme="majorBidi" w:hAnsiTheme="majorBidi" w:cstheme="majorBidi"/>
          <w:bCs/>
          <w:cs/>
        </w:rPr>
        <w:t>‎</w:t>
      </w:r>
      <w:r w:rsidR="00236ACE">
        <w:rPr>
          <w:rFonts w:asciiTheme="majorBidi" w:hAnsiTheme="majorBidi" w:cstheme="majorBidi"/>
          <w:bCs/>
        </w:rPr>
        <w:t>4.3</w:t>
      </w:r>
      <w:r w:rsidR="008F2C6D" w:rsidRPr="008F2C6D">
        <w:rPr>
          <w:rFonts w:asciiTheme="majorBidi" w:hAnsiTheme="majorBidi" w:cstheme="majorBidi"/>
          <w:bCs/>
        </w:rPr>
        <w:fldChar w:fldCharType="end"/>
      </w:r>
      <w:r w:rsidR="008F2C6D" w:rsidRPr="008F2C6D">
        <w:rPr>
          <w:rFonts w:asciiTheme="majorBidi" w:hAnsiTheme="majorBidi" w:cstheme="majorBidi"/>
          <w:bCs/>
        </w:rPr>
        <w:t xml:space="preserve"> of this Agreement</w:t>
      </w:r>
      <w:r w:rsidR="00426429" w:rsidRPr="008F2C6D">
        <w:rPr>
          <w:rFonts w:asciiTheme="majorBidi" w:hAnsiTheme="majorBidi" w:cstheme="majorBidi"/>
          <w:bCs/>
        </w:rPr>
        <w:t>.</w:t>
      </w:r>
    </w:p>
    <w:p w14:paraId="78054C34" w14:textId="10122BA5" w:rsidR="0000583F" w:rsidRDefault="0000583F" w:rsidP="0000583F">
      <w:pPr>
        <w:widowControl/>
        <w:numPr>
          <w:ilvl w:val="1"/>
          <w:numId w:val="8"/>
        </w:numPr>
        <w:spacing w:before="240" w:line="240" w:lineRule="auto"/>
        <w:ind w:hanging="574"/>
        <w:rPr>
          <w:rFonts w:asciiTheme="majorBidi" w:hAnsiTheme="majorBidi" w:cstheme="majorBidi"/>
          <w:bCs/>
        </w:rPr>
      </w:pPr>
      <w:r>
        <w:rPr>
          <w:rFonts w:asciiTheme="majorBidi" w:hAnsiTheme="majorBidi" w:cstheme="majorBidi"/>
          <w:bCs/>
        </w:rPr>
        <w:t>At any time prior to the conclusion of the respective periods stipulated in subsections 9.1(1) and 9.1(2</w:t>
      </w:r>
      <w:r w:rsidR="000B7BCC">
        <w:rPr>
          <w:rFonts w:asciiTheme="majorBidi" w:hAnsiTheme="majorBidi" w:cstheme="majorBidi"/>
          <w:bCs/>
        </w:rPr>
        <w:t>) Iscar</w:t>
      </w:r>
      <w:r>
        <w:rPr>
          <w:rFonts w:asciiTheme="majorBidi" w:hAnsiTheme="majorBidi" w:cstheme="majorBidi"/>
          <w:bCs/>
        </w:rPr>
        <w:t xml:space="preserve"> shall be entitled to extend the </w:t>
      </w:r>
      <w:r w:rsidR="000B7BCC">
        <w:rPr>
          <w:rFonts w:asciiTheme="majorBidi" w:hAnsiTheme="majorBidi" w:cstheme="majorBidi"/>
          <w:bCs/>
        </w:rPr>
        <w:t>foregoing technical support services for</w:t>
      </w:r>
      <w:r>
        <w:rPr>
          <w:rFonts w:asciiTheme="majorBidi" w:hAnsiTheme="majorBidi" w:cstheme="majorBidi"/>
          <w:bCs/>
        </w:rPr>
        <w:t xml:space="preserve"> additional twelve (12) months </w:t>
      </w:r>
      <w:r w:rsidR="000B7BCC">
        <w:rPr>
          <w:rFonts w:asciiTheme="majorBidi" w:hAnsiTheme="majorBidi" w:cstheme="majorBidi"/>
          <w:bCs/>
        </w:rPr>
        <w:t xml:space="preserve">periods under similar </w:t>
      </w:r>
      <w:r>
        <w:rPr>
          <w:rFonts w:asciiTheme="majorBidi" w:hAnsiTheme="majorBidi" w:cstheme="majorBidi"/>
          <w:bCs/>
        </w:rPr>
        <w:t xml:space="preserve">terms as those enacted herein under this Agreement in consideration for an additional aggregate payment </w:t>
      </w:r>
      <w:r w:rsidR="004E3EBE">
        <w:rPr>
          <w:rFonts w:asciiTheme="majorBidi" w:hAnsiTheme="majorBidi" w:cstheme="majorBidi"/>
          <w:bCs/>
        </w:rPr>
        <w:t xml:space="preserve">as will be mutually agreed by the Parties in accordance with common business practice in the </w:t>
      </w:r>
      <w:r w:rsidR="009E29D5">
        <w:rPr>
          <w:rFonts w:asciiTheme="majorBidi" w:hAnsiTheme="majorBidi" w:cstheme="majorBidi"/>
          <w:bCs/>
        </w:rPr>
        <w:t>automated warehouse industry</w:t>
      </w:r>
      <w:r>
        <w:rPr>
          <w:rFonts w:asciiTheme="majorBidi" w:hAnsiTheme="majorBidi" w:cstheme="majorBidi"/>
          <w:bCs/>
        </w:rPr>
        <w:t>.</w:t>
      </w:r>
    </w:p>
    <w:p w14:paraId="24211051" w14:textId="77777777" w:rsidR="00351993" w:rsidRDefault="00351993" w:rsidP="00351993">
      <w:pPr>
        <w:widowControl/>
        <w:spacing w:before="240" w:line="240" w:lineRule="auto"/>
        <w:ind w:left="858"/>
        <w:rPr>
          <w:rFonts w:asciiTheme="majorBidi" w:hAnsiTheme="majorBidi" w:cstheme="majorBidi"/>
          <w:bCs/>
        </w:rPr>
      </w:pPr>
    </w:p>
    <w:p w14:paraId="7E496A16" w14:textId="65454273" w:rsidR="000D4777" w:rsidRDefault="00FE45CA" w:rsidP="007147E0">
      <w:pPr>
        <w:widowControl/>
        <w:numPr>
          <w:ilvl w:val="0"/>
          <w:numId w:val="8"/>
        </w:numPr>
        <w:spacing w:before="240" w:line="240" w:lineRule="auto"/>
        <w:ind w:hanging="574"/>
        <w:rPr>
          <w:rFonts w:asciiTheme="majorBidi" w:hAnsiTheme="majorBidi" w:cstheme="majorBidi"/>
          <w:b/>
          <w:u w:val="single"/>
        </w:rPr>
      </w:pPr>
      <w:r w:rsidRPr="00883505">
        <w:rPr>
          <w:rFonts w:asciiTheme="majorBidi" w:hAnsiTheme="majorBidi" w:cstheme="majorBidi"/>
          <w:b/>
          <w:u w:val="single"/>
        </w:rPr>
        <w:lastRenderedPageBreak/>
        <w:t xml:space="preserve">SPARE </w:t>
      </w:r>
      <w:r w:rsidR="00AD770C" w:rsidRPr="00883505">
        <w:rPr>
          <w:rFonts w:asciiTheme="majorBidi" w:hAnsiTheme="majorBidi" w:cstheme="majorBidi"/>
          <w:b/>
          <w:u w:val="single"/>
        </w:rPr>
        <w:t>PARTS</w:t>
      </w:r>
      <w:r w:rsidR="00A41710" w:rsidRPr="00883505">
        <w:rPr>
          <w:rFonts w:asciiTheme="majorBidi" w:hAnsiTheme="majorBidi" w:cstheme="majorBidi"/>
          <w:b/>
          <w:u w:val="single"/>
        </w:rPr>
        <w:t xml:space="preserve"> </w:t>
      </w:r>
    </w:p>
    <w:p w14:paraId="6177D04A" w14:textId="77777777" w:rsidR="004925E6" w:rsidRDefault="00AD770C" w:rsidP="007147E0">
      <w:pPr>
        <w:widowControl/>
        <w:numPr>
          <w:ilvl w:val="1"/>
          <w:numId w:val="8"/>
        </w:numPr>
        <w:spacing w:before="240" w:line="240" w:lineRule="auto"/>
        <w:ind w:hanging="574"/>
        <w:rPr>
          <w:rFonts w:asciiTheme="majorBidi" w:hAnsiTheme="majorBidi" w:cstheme="majorBidi"/>
          <w:bCs/>
        </w:rPr>
      </w:pPr>
      <w:r w:rsidRPr="00F41B20">
        <w:rPr>
          <w:rFonts w:asciiTheme="majorBidi" w:hAnsiTheme="majorBidi" w:cstheme="majorBidi"/>
          <w:bCs/>
        </w:rPr>
        <w:t>For the purpose of securing the performance of the Equipment</w:t>
      </w:r>
      <w:r w:rsidR="004925E6">
        <w:rPr>
          <w:rFonts w:asciiTheme="majorBidi" w:hAnsiTheme="majorBidi" w:cstheme="majorBidi"/>
          <w:bCs/>
        </w:rPr>
        <w:t xml:space="preserve"> in accordance with its Specification</w:t>
      </w:r>
      <w:r w:rsidR="00F53DBE">
        <w:rPr>
          <w:rFonts w:asciiTheme="majorBidi" w:hAnsiTheme="majorBidi" w:cstheme="majorBidi"/>
          <w:bCs/>
        </w:rPr>
        <w:t xml:space="preserve"> and Detailed Design</w:t>
      </w:r>
      <w:r w:rsidRPr="00F41B20">
        <w:rPr>
          <w:rFonts w:asciiTheme="majorBidi" w:hAnsiTheme="majorBidi" w:cstheme="majorBidi"/>
          <w:bCs/>
        </w:rPr>
        <w:t xml:space="preserve">, and </w:t>
      </w:r>
      <w:r w:rsidR="00E812D5" w:rsidRPr="00F41B20">
        <w:rPr>
          <w:rFonts w:asciiTheme="majorBidi" w:hAnsiTheme="majorBidi" w:cstheme="majorBidi"/>
          <w:bCs/>
        </w:rPr>
        <w:t>enabling</w:t>
      </w:r>
      <w:r w:rsidRPr="00F41B20">
        <w:rPr>
          <w:rFonts w:asciiTheme="majorBidi" w:hAnsiTheme="majorBidi" w:cstheme="majorBidi"/>
          <w:bCs/>
        </w:rPr>
        <w:t xml:space="preserve"> </w:t>
      </w:r>
      <w:r w:rsidR="00CB401D">
        <w:rPr>
          <w:rFonts w:asciiTheme="majorBidi" w:hAnsiTheme="majorBidi" w:cstheme="majorBidi"/>
          <w:bCs/>
        </w:rPr>
        <w:t>Iscar</w:t>
      </w:r>
      <w:r w:rsidRPr="00F41B20">
        <w:rPr>
          <w:rFonts w:asciiTheme="majorBidi" w:hAnsiTheme="majorBidi" w:cstheme="majorBidi"/>
          <w:bCs/>
        </w:rPr>
        <w:t xml:space="preserve">’s personnel to replace defected pieces of the Equipment within the ongoing work of the Equipment, </w:t>
      </w:r>
      <w:r w:rsidR="000D4777" w:rsidRPr="00F41B20">
        <w:rPr>
          <w:rFonts w:asciiTheme="majorBidi" w:hAnsiTheme="majorBidi" w:cstheme="majorBidi"/>
          <w:bCs/>
        </w:rPr>
        <w:t>Supplier shall</w:t>
      </w:r>
      <w:r w:rsidR="00793F0F">
        <w:rPr>
          <w:rFonts w:asciiTheme="majorBidi" w:hAnsiTheme="majorBidi" w:cstheme="majorBidi"/>
          <w:bCs/>
        </w:rPr>
        <w:t>,</w:t>
      </w:r>
      <w:r w:rsidR="00793F0F" w:rsidRPr="00793F0F">
        <w:rPr>
          <w:rFonts w:asciiTheme="majorBidi" w:hAnsiTheme="majorBidi" w:cstheme="majorBidi"/>
          <w:bCs/>
        </w:rPr>
        <w:t xml:space="preserve"> </w:t>
      </w:r>
      <w:r w:rsidR="00793F0F">
        <w:rPr>
          <w:rFonts w:asciiTheme="majorBidi" w:hAnsiTheme="majorBidi" w:cstheme="majorBidi"/>
          <w:bCs/>
        </w:rPr>
        <w:t>in addition to any other obligations it may have under this Agreement,</w:t>
      </w:r>
      <w:r w:rsidR="000D4777" w:rsidRPr="00F41B20">
        <w:rPr>
          <w:rFonts w:asciiTheme="majorBidi" w:hAnsiTheme="majorBidi" w:cstheme="majorBidi"/>
          <w:bCs/>
        </w:rPr>
        <w:t xml:space="preserve"> place </w:t>
      </w:r>
      <w:r w:rsidR="00793F0F">
        <w:rPr>
          <w:rFonts w:asciiTheme="majorBidi" w:hAnsiTheme="majorBidi" w:cstheme="majorBidi"/>
          <w:bCs/>
        </w:rPr>
        <w:t>at</w:t>
      </w:r>
      <w:r w:rsidR="000D4777" w:rsidRPr="00F41B20">
        <w:rPr>
          <w:rFonts w:asciiTheme="majorBidi" w:hAnsiTheme="majorBidi" w:cstheme="majorBidi"/>
          <w:bCs/>
        </w:rPr>
        <w:t xml:space="preserve"> </w:t>
      </w:r>
      <w:r w:rsidR="00CB401D">
        <w:rPr>
          <w:rFonts w:asciiTheme="majorBidi" w:hAnsiTheme="majorBidi" w:cstheme="majorBidi"/>
          <w:bCs/>
        </w:rPr>
        <w:t>Iscar</w:t>
      </w:r>
      <w:r w:rsidR="000D4777" w:rsidRPr="00F41B20">
        <w:rPr>
          <w:rFonts w:asciiTheme="majorBidi" w:hAnsiTheme="majorBidi" w:cstheme="majorBidi"/>
          <w:bCs/>
        </w:rPr>
        <w:t xml:space="preserve">’s sites, </w:t>
      </w:r>
      <w:r w:rsidRPr="00F41B20">
        <w:rPr>
          <w:rFonts w:asciiTheme="majorBidi" w:hAnsiTheme="majorBidi" w:cstheme="majorBidi"/>
          <w:bCs/>
        </w:rPr>
        <w:t xml:space="preserve">an agreed quantity of </w:t>
      </w:r>
      <w:r w:rsidR="000D4777" w:rsidRPr="00F41B20">
        <w:rPr>
          <w:rFonts w:asciiTheme="majorBidi" w:hAnsiTheme="majorBidi" w:cstheme="majorBidi"/>
          <w:bCs/>
        </w:rPr>
        <w:t>spare parts</w:t>
      </w:r>
      <w:r w:rsidR="00F81D52">
        <w:rPr>
          <w:rFonts w:asciiTheme="majorBidi" w:hAnsiTheme="majorBidi" w:cstheme="majorBidi"/>
          <w:bCs/>
        </w:rPr>
        <w:t xml:space="preserve"> as</w:t>
      </w:r>
      <w:r w:rsidR="00C54590">
        <w:rPr>
          <w:rFonts w:asciiTheme="majorBidi" w:hAnsiTheme="majorBidi" w:cstheme="majorBidi"/>
          <w:bCs/>
        </w:rPr>
        <w:t xml:space="preserve"> shall be recommended by Supplier and</w:t>
      </w:r>
      <w:r w:rsidR="00F81D52">
        <w:rPr>
          <w:rFonts w:asciiTheme="majorBidi" w:hAnsiTheme="majorBidi" w:cstheme="majorBidi"/>
          <w:bCs/>
        </w:rPr>
        <w:t xml:space="preserve"> </w:t>
      </w:r>
      <w:r w:rsidR="00F81D52" w:rsidRPr="000E15D4">
        <w:rPr>
          <w:rFonts w:asciiTheme="majorBidi" w:hAnsiTheme="majorBidi" w:cstheme="majorBidi"/>
          <w:bCs/>
        </w:rPr>
        <w:t xml:space="preserve">specified </w:t>
      </w:r>
      <w:r w:rsidR="00F81D52" w:rsidRPr="003A5A07">
        <w:rPr>
          <w:rFonts w:asciiTheme="majorBidi" w:hAnsiTheme="majorBidi" w:cstheme="majorBidi"/>
          <w:bCs/>
        </w:rPr>
        <w:t>in</w:t>
      </w:r>
      <w:r w:rsidR="007147E0" w:rsidRPr="003A5A07">
        <w:rPr>
          <w:rFonts w:asciiTheme="majorBidi" w:hAnsiTheme="majorBidi" w:cstheme="majorBidi"/>
          <w:bCs/>
        </w:rPr>
        <w:t xml:space="preserve"> a separate annex which will be attached to</w:t>
      </w:r>
      <w:r w:rsidR="00F81D52" w:rsidRPr="003A5A07">
        <w:rPr>
          <w:rFonts w:asciiTheme="majorBidi" w:hAnsiTheme="majorBidi" w:cstheme="majorBidi"/>
          <w:bCs/>
        </w:rPr>
        <w:t xml:space="preserve"> </w:t>
      </w:r>
      <w:r w:rsidR="000E1F83" w:rsidRPr="003A5A07">
        <w:rPr>
          <w:rFonts w:asciiTheme="majorBidi" w:hAnsiTheme="majorBidi" w:cstheme="majorBidi"/>
          <w:bCs/>
        </w:rPr>
        <w:t>the Detailed Design</w:t>
      </w:r>
      <w:r w:rsidR="00F81D52" w:rsidRPr="000E15D4">
        <w:rPr>
          <w:rFonts w:asciiTheme="majorBidi" w:hAnsiTheme="majorBidi" w:cstheme="majorBidi"/>
          <w:bCs/>
        </w:rPr>
        <w:t>,</w:t>
      </w:r>
      <w:r w:rsidR="00F81D52">
        <w:rPr>
          <w:rFonts w:asciiTheme="majorBidi" w:hAnsiTheme="majorBidi" w:cstheme="majorBidi"/>
          <w:bCs/>
        </w:rPr>
        <w:t xml:space="preserve"> as shall be amended from time to time by mutual consent of the Parties</w:t>
      </w:r>
      <w:r w:rsidR="007147E0">
        <w:rPr>
          <w:rFonts w:asciiTheme="majorBidi" w:hAnsiTheme="majorBidi" w:cstheme="majorBidi"/>
          <w:bCs/>
        </w:rPr>
        <w:t>,</w:t>
      </w:r>
      <w:r w:rsidR="00F81D52">
        <w:rPr>
          <w:rFonts w:asciiTheme="majorBidi" w:hAnsiTheme="majorBidi" w:cstheme="majorBidi"/>
          <w:bCs/>
        </w:rPr>
        <w:t xml:space="preserve"> provided</w:t>
      </w:r>
      <w:r w:rsidR="007147E0">
        <w:rPr>
          <w:rFonts w:asciiTheme="majorBidi" w:hAnsiTheme="majorBidi" w:cstheme="majorBidi"/>
          <w:bCs/>
        </w:rPr>
        <w:t xml:space="preserve"> however,</w:t>
      </w:r>
      <w:r w:rsidR="00F81D52">
        <w:rPr>
          <w:rFonts w:asciiTheme="majorBidi" w:hAnsiTheme="majorBidi" w:cstheme="majorBidi"/>
          <w:bCs/>
        </w:rPr>
        <w:t xml:space="preserve"> that Iscar shall retain the right to remove spare parts </w:t>
      </w:r>
      <w:r w:rsidR="009E29D5">
        <w:rPr>
          <w:rFonts w:asciiTheme="majorBidi" w:hAnsiTheme="majorBidi" w:cstheme="majorBidi"/>
          <w:bCs/>
        </w:rPr>
        <w:t xml:space="preserve">from the </w:t>
      </w:r>
      <w:r w:rsidR="007147E0">
        <w:rPr>
          <w:rFonts w:asciiTheme="majorBidi" w:hAnsiTheme="majorBidi" w:cstheme="majorBidi"/>
          <w:bCs/>
        </w:rPr>
        <w:t>said annex</w:t>
      </w:r>
      <w:r w:rsidR="00F81D52">
        <w:rPr>
          <w:rFonts w:asciiTheme="majorBidi" w:hAnsiTheme="majorBidi" w:cstheme="majorBidi"/>
          <w:bCs/>
        </w:rPr>
        <w:t xml:space="preserve">, at its sole discretion </w:t>
      </w:r>
      <w:r w:rsidR="007D02F1">
        <w:rPr>
          <w:rFonts w:asciiTheme="majorBidi" w:hAnsiTheme="majorBidi" w:cstheme="majorBidi"/>
          <w:bCs/>
        </w:rPr>
        <w:t xml:space="preserve"> (“</w:t>
      </w:r>
      <w:r w:rsidR="007D02F1" w:rsidRPr="007D02F1">
        <w:rPr>
          <w:rFonts w:asciiTheme="majorBidi" w:hAnsiTheme="majorBidi" w:cstheme="majorBidi"/>
          <w:b/>
        </w:rPr>
        <w:t>Spare Parts Inventory</w:t>
      </w:r>
      <w:r w:rsidR="007D02F1">
        <w:rPr>
          <w:rFonts w:asciiTheme="majorBidi" w:hAnsiTheme="majorBidi" w:cstheme="majorBidi"/>
          <w:bCs/>
        </w:rPr>
        <w:t>”)</w:t>
      </w:r>
      <w:r w:rsidR="00793F0F">
        <w:rPr>
          <w:rFonts w:asciiTheme="majorBidi" w:hAnsiTheme="majorBidi" w:cstheme="majorBidi"/>
          <w:bCs/>
        </w:rPr>
        <w:t xml:space="preserve">. Iscar shall designate adequate and secure storage facility and shall hold the Spare </w:t>
      </w:r>
      <w:r w:rsidR="00F81D52">
        <w:rPr>
          <w:rFonts w:asciiTheme="majorBidi" w:hAnsiTheme="majorBidi" w:cstheme="majorBidi"/>
          <w:bCs/>
        </w:rPr>
        <w:t>Inventory</w:t>
      </w:r>
      <w:r w:rsidR="00793F0F">
        <w:rPr>
          <w:rFonts w:asciiTheme="majorBidi" w:hAnsiTheme="majorBidi" w:cstheme="majorBidi"/>
          <w:bCs/>
        </w:rPr>
        <w:t xml:space="preserve"> under standard consignment terms.</w:t>
      </w:r>
      <w:r w:rsidR="00E812D5" w:rsidRPr="00F41B20">
        <w:rPr>
          <w:rFonts w:asciiTheme="majorBidi" w:hAnsiTheme="majorBidi" w:cstheme="majorBidi"/>
          <w:bCs/>
        </w:rPr>
        <w:t xml:space="preserve"> </w:t>
      </w:r>
      <w:r w:rsidR="00CB401D">
        <w:rPr>
          <w:rFonts w:asciiTheme="majorBidi" w:hAnsiTheme="majorBidi" w:cstheme="majorBidi"/>
          <w:bCs/>
        </w:rPr>
        <w:t>Iscar</w:t>
      </w:r>
      <w:r w:rsidR="00E812D5" w:rsidRPr="00F41B20">
        <w:rPr>
          <w:rFonts w:asciiTheme="majorBidi" w:hAnsiTheme="majorBidi" w:cstheme="majorBidi"/>
          <w:bCs/>
        </w:rPr>
        <w:t xml:space="preserve"> shall be allowed</w:t>
      </w:r>
      <w:r w:rsidR="00FE45CA" w:rsidRPr="00F41B20">
        <w:rPr>
          <w:rFonts w:asciiTheme="majorBidi" w:hAnsiTheme="majorBidi" w:cstheme="majorBidi"/>
          <w:bCs/>
        </w:rPr>
        <w:t xml:space="preserve">, in its sole discretion, </w:t>
      </w:r>
      <w:r w:rsidR="00E812D5" w:rsidRPr="00F41B20">
        <w:rPr>
          <w:rFonts w:asciiTheme="majorBidi" w:hAnsiTheme="majorBidi" w:cstheme="majorBidi"/>
          <w:bCs/>
        </w:rPr>
        <w:t xml:space="preserve">to </w:t>
      </w:r>
      <w:r w:rsidR="004925E6">
        <w:rPr>
          <w:rFonts w:asciiTheme="majorBidi" w:hAnsiTheme="majorBidi" w:cstheme="majorBidi"/>
          <w:bCs/>
        </w:rPr>
        <w:t>utilize</w:t>
      </w:r>
      <w:r w:rsidR="00E812D5" w:rsidRPr="00F41B20">
        <w:rPr>
          <w:rFonts w:asciiTheme="majorBidi" w:hAnsiTheme="majorBidi" w:cstheme="majorBidi"/>
          <w:bCs/>
        </w:rPr>
        <w:t xml:space="preserve"> the spare parts. </w:t>
      </w:r>
      <w:r w:rsidR="00444739">
        <w:rPr>
          <w:rFonts w:asciiTheme="majorBidi" w:hAnsiTheme="majorBidi" w:cstheme="majorBidi"/>
          <w:bCs/>
        </w:rPr>
        <w:t xml:space="preserve">Supplier Iscar will inform Supplier of spare parts used by it and Supplier shall replenish Spare Parts Inventory to allow Iscar smooth and uninterrupted operation of the Equipment. Replenishment of Spare Parts Inventory shall be free of charge during the Warranty Period, subject to reasonable usage standards. </w:t>
      </w:r>
    </w:p>
    <w:p w14:paraId="4C7EA24A" w14:textId="77777777" w:rsidR="000D4777" w:rsidRDefault="004925E6" w:rsidP="007147E0">
      <w:pPr>
        <w:widowControl/>
        <w:numPr>
          <w:ilvl w:val="1"/>
          <w:numId w:val="8"/>
        </w:numPr>
        <w:spacing w:before="240" w:line="240" w:lineRule="auto"/>
        <w:ind w:hanging="574"/>
        <w:rPr>
          <w:rFonts w:asciiTheme="majorBidi" w:hAnsiTheme="majorBidi" w:cstheme="majorBidi"/>
          <w:bCs/>
        </w:rPr>
      </w:pPr>
      <w:r>
        <w:rPr>
          <w:rFonts w:asciiTheme="majorBidi" w:hAnsiTheme="majorBidi" w:cstheme="majorBidi"/>
          <w:bCs/>
        </w:rPr>
        <w:t xml:space="preserve">Once </w:t>
      </w:r>
      <w:r w:rsidR="00CB401D">
        <w:rPr>
          <w:rFonts w:asciiTheme="majorBidi" w:hAnsiTheme="majorBidi" w:cstheme="majorBidi"/>
          <w:bCs/>
        </w:rPr>
        <w:t>Iscar</w:t>
      </w:r>
      <w:r w:rsidR="00FD4762">
        <w:rPr>
          <w:rFonts w:asciiTheme="majorBidi" w:hAnsiTheme="majorBidi" w:cstheme="majorBidi"/>
          <w:bCs/>
        </w:rPr>
        <w:t xml:space="preserve"> </w:t>
      </w:r>
      <w:r>
        <w:rPr>
          <w:rFonts w:asciiTheme="majorBidi" w:hAnsiTheme="majorBidi" w:cstheme="majorBidi"/>
          <w:bCs/>
        </w:rPr>
        <w:t xml:space="preserve">utilize </w:t>
      </w:r>
      <w:r w:rsidR="00FD4762">
        <w:rPr>
          <w:rFonts w:asciiTheme="majorBidi" w:hAnsiTheme="majorBidi" w:cstheme="majorBidi"/>
          <w:bCs/>
        </w:rPr>
        <w:t>a certain spare part</w:t>
      </w:r>
      <w:r w:rsidR="007D02F1">
        <w:rPr>
          <w:rFonts w:asciiTheme="majorBidi" w:hAnsiTheme="majorBidi" w:cstheme="majorBidi"/>
          <w:bCs/>
        </w:rPr>
        <w:t xml:space="preserve"> </w:t>
      </w:r>
      <w:r w:rsidR="000418BC">
        <w:rPr>
          <w:rFonts w:asciiTheme="majorBidi" w:hAnsiTheme="majorBidi" w:cstheme="majorBidi"/>
          <w:bCs/>
        </w:rPr>
        <w:t xml:space="preserve">from the </w:t>
      </w:r>
      <w:r w:rsidR="000418BC" w:rsidRPr="000418BC">
        <w:rPr>
          <w:rFonts w:asciiTheme="majorBidi" w:hAnsiTheme="majorBidi" w:cstheme="majorBidi"/>
          <w:bCs/>
        </w:rPr>
        <w:t>Spare Parts Inventory</w:t>
      </w:r>
      <w:r w:rsidR="000418BC">
        <w:rPr>
          <w:rFonts w:asciiTheme="majorBidi" w:hAnsiTheme="majorBidi" w:cstheme="majorBidi"/>
          <w:bCs/>
        </w:rPr>
        <w:t xml:space="preserve">, </w:t>
      </w:r>
      <w:r w:rsidR="007D02F1">
        <w:rPr>
          <w:rFonts w:asciiTheme="majorBidi" w:hAnsiTheme="majorBidi" w:cstheme="majorBidi"/>
          <w:bCs/>
        </w:rPr>
        <w:t>it will inform the Supplier about such utilization and</w:t>
      </w:r>
      <w:r w:rsidR="00FD4762">
        <w:rPr>
          <w:rFonts w:asciiTheme="majorBidi" w:hAnsiTheme="majorBidi" w:cstheme="majorBidi"/>
          <w:bCs/>
        </w:rPr>
        <w:t xml:space="preserve">, the Supplier shall immediately replenish the used part. </w:t>
      </w:r>
      <w:r w:rsidR="00E812D5" w:rsidRPr="00F41B20">
        <w:rPr>
          <w:rFonts w:asciiTheme="majorBidi" w:hAnsiTheme="majorBidi" w:cstheme="majorBidi"/>
          <w:bCs/>
        </w:rPr>
        <w:t>The Parties agree and acknowledge that</w:t>
      </w:r>
      <w:r w:rsidR="00C4562C" w:rsidRPr="00F41B20">
        <w:rPr>
          <w:rFonts w:asciiTheme="majorBidi" w:hAnsiTheme="majorBidi" w:cstheme="majorBidi"/>
          <w:bCs/>
        </w:rPr>
        <w:t>: (a)</w:t>
      </w:r>
      <w:r w:rsidR="00E812D5" w:rsidRPr="00F41B20">
        <w:rPr>
          <w:rFonts w:asciiTheme="majorBidi" w:hAnsiTheme="majorBidi" w:cstheme="majorBidi"/>
          <w:bCs/>
        </w:rPr>
        <w:t xml:space="preserve"> the price for any replaceable part </w:t>
      </w:r>
      <w:r>
        <w:rPr>
          <w:rFonts w:asciiTheme="majorBidi" w:hAnsiTheme="majorBidi" w:cstheme="majorBidi"/>
          <w:bCs/>
        </w:rPr>
        <w:t xml:space="preserve">utilized </w:t>
      </w:r>
      <w:r w:rsidR="00E812D5" w:rsidRPr="00F41B20">
        <w:rPr>
          <w:rFonts w:asciiTheme="majorBidi" w:hAnsiTheme="majorBidi" w:cstheme="majorBidi"/>
          <w:bCs/>
        </w:rPr>
        <w:t xml:space="preserve">by </w:t>
      </w:r>
      <w:r w:rsidR="00CB401D">
        <w:rPr>
          <w:rFonts w:asciiTheme="majorBidi" w:hAnsiTheme="majorBidi" w:cstheme="majorBidi"/>
          <w:bCs/>
        </w:rPr>
        <w:t>Iscar</w:t>
      </w:r>
      <w:r w:rsidR="00E812D5" w:rsidRPr="00F41B20">
        <w:rPr>
          <w:rFonts w:asciiTheme="majorBidi" w:hAnsiTheme="majorBidi" w:cstheme="majorBidi"/>
          <w:bCs/>
        </w:rPr>
        <w:t xml:space="preserve"> </w:t>
      </w:r>
      <w:r w:rsidR="000418BC">
        <w:rPr>
          <w:rFonts w:asciiTheme="majorBidi" w:hAnsiTheme="majorBidi" w:cstheme="majorBidi"/>
          <w:bCs/>
        </w:rPr>
        <w:t xml:space="preserve">from the </w:t>
      </w:r>
      <w:r w:rsidR="000418BC" w:rsidRPr="000418BC">
        <w:rPr>
          <w:rFonts w:asciiTheme="majorBidi" w:hAnsiTheme="majorBidi" w:cstheme="majorBidi"/>
          <w:bCs/>
        </w:rPr>
        <w:t>Spare Parts Inventory</w:t>
      </w:r>
      <w:r w:rsidR="000418BC">
        <w:rPr>
          <w:rFonts w:asciiTheme="majorBidi" w:hAnsiTheme="majorBidi" w:cstheme="majorBidi"/>
          <w:bCs/>
        </w:rPr>
        <w:t xml:space="preserve"> </w:t>
      </w:r>
      <w:r w:rsidR="002F28DC">
        <w:rPr>
          <w:rFonts w:asciiTheme="majorBidi" w:hAnsiTheme="majorBidi" w:cstheme="majorBidi"/>
          <w:bCs/>
        </w:rPr>
        <w:t>shall</w:t>
      </w:r>
      <w:r w:rsidR="00C4562C" w:rsidRPr="00F41B20">
        <w:rPr>
          <w:rFonts w:asciiTheme="majorBidi" w:hAnsiTheme="majorBidi" w:cstheme="majorBidi"/>
          <w:bCs/>
        </w:rPr>
        <w:t xml:space="preserve"> be fair and reasonable</w:t>
      </w:r>
      <w:r w:rsidR="008F2C6D">
        <w:rPr>
          <w:rFonts w:asciiTheme="majorBidi" w:hAnsiTheme="majorBidi" w:cstheme="majorBidi"/>
          <w:bCs/>
        </w:rPr>
        <w:t>,</w:t>
      </w:r>
      <w:r w:rsidR="00C4562C" w:rsidRPr="00F41B20">
        <w:rPr>
          <w:rFonts w:asciiTheme="majorBidi" w:hAnsiTheme="majorBidi" w:cstheme="majorBidi"/>
          <w:bCs/>
        </w:rPr>
        <w:t xml:space="preserve"> considering prevailing market prices at the time said items are ordered and which in no event exceed the prices charged by the Supplier to customers purchasing the same or similar items in like or similar quantities; and (b) </w:t>
      </w:r>
      <w:r w:rsidR="00793F0F">
        <w:rPr>
          <w:rFonts w:asciiTheme="majorBidi" w:hAnsiTheme="majorBidi" w:cstheme="majorBidi"/>
          <w:bCs/>
        </w:rPr>
        <w:t>Iscar shall not be required to pay for any Spare Parts Inventory consumed during the Warranty Period</w:t>
      </w:r>
      <w:r w:rsidR="00FD4762">
        <w:rPr>
          <w:rFonts w:asciiTheme="majorBidi" w:hAnsiTheme="majorBidi" w:cstheme="majorBidi"/>
          <w:bCs/>
        </w:rPr>
        <w:t xml:space="preserve">, </w:t>
      </w:r>
      <w:r w:rsidR="00963BFD" w:rsidRPr="00F41B20">
        <w:rPr>
          <w:rFonts w:asciiTheme="majorBidi" w:hAnsiTheme="majorBidi" w:cstheme="majorBidi"/>
          <w:bCs/>
        </w:rPr>
        <w:t xml:space="preserve">with the </w:t>
      </w:r>
      <w:r w:rsidR="00D96964" w:rsidRPr="00F41B20">
        <w:rPr>
          <w:rFonts w:asciiTheme="majorBidi" w:hAnsiTheme="majorBidi" w:cstheme="majorBidi"/>
          <w:bCs/>
        </w:rPr>
        <w:t>except</w:t>
      </w:r>
      <w:r w:rsidR="00963BFD" w:rsidRPr="00F41B20">
        <w:rPr>
          <w:rFonts w:asciiTheme="majorBidi" w:hAnsiTheme="majorBidi" w:cstheme="majorBidi"/>
          <w:bCs/>
        </w:rPr>
        <w:t xml:space="preserve">ion of </w:t>
      </w:r>
      <w:r w:rsidR="00D96964" w:rsidRPr="00F41B20">
        <w:rPr>
          <w:rFonts w:asciiTheme="majorBidi" w:hAnsiTheme="majorBidi" w:cstheme="majorBidi"/>
          <w:bCs/>
        </w:rPr>
        <w:t>wear &amp; tear parts</w:t>
      </w:r>
      <w:r w:rsidR="008F2C6D">
        <w:rPr>
          <w:rFonts w:asciiTheme="majorBidi" w:hAnsiTheme="majorBidi" w:cstheme="majorBidi"/>
          <w:bCs/>
        </w:rPr>
        <w:t>,</w:t>
      </w:r>
      <w:r w:rsidR="00963BFD" w:rsidRPr="00F41B20">
        <w:rPr>
          <w:rFonts w:asciiTheme="majorBidi" w:hAnsiTheme="majorBidi" w:cstheme="majorBidi"/>
          <w:bCs/>
        </w:rPr>
        <w:t xml:space="preserve"> which if </w:t>
      </w:r>
      <w:r w:rsidR="007D02F1">
        <w:rPr>
          <w:rFonts w:asciiTheme="majorBidi" w:hAnsiTheme="majorBidi" w:cstheme="majorBidi"/>
          <w:bCs/>
        </w:rPr>
        <w:t xml:space="preserve">utilized </w:t>
      </w:r>
      <w:r w:rsidR="00963BFD" w:rsidRPr="00F41B20">
        <w:rPr>
          <w:rFonts w:asciiTheme="majorBidi" w:hAnsiTheme="majorBidi" w:cstheme="majorBidi"/>
          <w:bCs/>
        </w:rPr>
        <w:t xml:space="preserve">by </w:t>
      </w:r>
      <w:r w:rsidR="00CB401D">
        <w:rPr>
          <w:rFonts w:asciiTheme="majorBidi" w:hAnsiTheme="majorBidi" w:cstheme="majorBidi"/>
          <w:bCs/>
        </w:rPr>
        <w:t>Iscar</w:t>
      </w:r>
      <w:r w:rsidR="007D02F1">
        <w:rPr>
          <w:rFonts w:asciiTheme="majorBidi" w:hAnsiTheme="majorBidi" w:cstheme="majorBidi"/>
          <w:bCs/>
        </w:rPr>
        <w:t xml:space="preserve"> and following notice on such use to Supplier</w:t>
      </w:r>
      <w:r w:rsidR="00963BFD" w:rsidRPr="00F41B20">
        <w:rPr>
          <w:rFonts w:asciiTheme="majorBidi" w:hAnsiTheme="majorBidi" w:cstheme="majorBidi"/>
          <w:bCs/>
        </w:rPr>
        <w:t xml:space="preserve">, </w:t>
      </w:r>
      <w:r w:rsidR="007D02F1">
        <w:rPr>
          <w:rFonts w:asciiTheme="majorBidi" w:hAnsiTheme="majorBidi" w:cstheme="majorBidi"/>
          <w:bCs/>
        </w:rPr>
        <w:t xml:space="preserve">shall </w:t>
      </w:r>
      <w:r w:rsidR="00963BFD" w:rsidRPr="00F41B20">
        <w:rPr>
          <w:rFonts w:asciiTheme="majorBidi" w:hAnsiTheme="majorBidi" w:cstheme="majorBidi"/>
          <w:bCs/>
        </w:rPr>
        <w:t xml:space="preserve">be paid to the Supplier by </w:t>
      </w:r>
      <w:r w:rsidR="00CB401D">
        <w:rPr>
          <w:rFonts w:asciiTheme="majorBidi" w:hAnsiTheme="majorBidi" w:cstheme="majorBidi"/>
          <w:bCs/>
        </w:rPr>
        <w:t>Iscar</w:t>
      </w:r>
      <w:r w:rsidR="00963BFD" w:rsidRPr="00F41B20">
        <w:rPr>
          <w:rFonts w:asciiTheme="majorBidi" w:hAnsiTheme="majorBidi" w:cstheme="majorBidi"/>
          <w:bCs/>
        </w:rPr>
        <w:t xml:space="preserve"> soon after such </w:t>
      </w:r>
      <w:r w:rsidR="007D02F1">
        <w:rPr>
          <w:rFonts w:asciiTheme="majorBidi" w:hAnsiTheme="majorBidi" w:cstheme="majorBidi"/>
          <w:bCs/>
        </w:rPr>
        <w:t xml:space="preserve">utilization </w:t>
      </w:r>
      <w:r w:rsidR="00963BFD" w:rsidRPr="00F41B20">
        <w:rPr>
          <w:rFonts w:asciiTheme="majorBidi" w:hAnsiTheme="majorBidi" w:cstheme="majorBidi"/>
          <w:bCs/>
        </w:rPr>
        <w:t xml:space="preserve">and following receipt of Supplier </w:t>
      </w:r>
      <w:r w:rsidR="008F2C6D" w:rsidRPr="00F41B20">
        <w:rPr>
          <w:rFonts w:asciiTheme="majorBidi" w:hAnsiTheme="majorBidi" w:cstheme="majorBidi"/>
          <w:bCs/>
        </w:rPr>
        <w:t>invoice for</w:t>
      </w:r>
      <w:r w:rsidR="00963BFD" w:rsidRPr="00F41B20">
        <w:rPr>
          <w:rFonts w:asciiTheme="majorBidi" w:hAnsiTheme="majorBidi" w:cstheme="majorBidi"/>
          <w:bCs/>
        </w:rPr>
        <w:t xml:space="preserve"> such part</w:t>
      </w:r>
      <w:r w:rsidR="007D02F1">
        <w:rPr>
          <w:rFonts w:asciiTheme="majorBidi" w:hAnsiTheme="majorBidi" w:cstheme="majorBidi"/>
          <w:bCs/>
        </w:rPr>
        <w:t xml:space="preserve"> and shall be </w:t>
      </w:r>
      <w:r w:rsidR="000418BC">
        <w:rPr>
          <w:rFonts w:asciiTheme="majorBidi" w:hAnsiTheme="majorBidi" w:cstheme="majorBidi"/>
          <w:bCs/>
        </w:rPr>
        <w:t xml:space="preserve">paid </w:t>
      </w:r>
      <w:r w:rsidR="007D02F1">
        <w:rPr>
          <w:rFonts w:asciiTheme="majorBidi" w:hAnsiTheme="majorBidi" w:cstheme="majorBidi"/>
          <w:bCs/>
        </w:rPr>
        <w:t xml:space="preserve">in addition to the overall price of the </w:t>
      </w:r>
      <w:r w:rsidR="000418BC" w:rsidRPr="000418BC">
        <w:rPr>
          <w:rFonts w:asciiTheme="majorBidi" w:hAnsiTheme="majorBidi" w:cstheme="majorBidi"/>
          <w:bCs/>
        </w:rPr>
        <w:t>Spare Parts Inventory</w:t>
      </w:r>
      <w:r w:rsidR="00E812D5" w:rsidRPr="00F41B20">
        <w:rPr>
          <w:rFonts w:asciiTheme="majorBidi" w:hAnsiTheme="majorBidi" w:cstheme="majorBidi"/>
          <w:bCs/>
        </w:rPr>
        <w:t>.</w:t>
      </w:r>
    </w:p>
    <w:p w14:paraId="3124D0F1" w14:textId="77777777" w:rsidR="00426429" w:rsidRPr="00E75C5B" w:rsidRDefault="00426429" w:rsidP="007147E0">
      <w:pPr>
        <w:widowControl/>
        <w:numPr>
          <w:ilvl w:val="0"/>
          <w:numId w:val="8"/>
        </w:numPr>
        <w:spacing w:before="240" w:line="240" w:lineRule="auto"/>
        <w:ind w:hanging="574"/>
        <w:rPr>
          <w:rFonts w:asciiTheme="majorBidi" w:hAnsiTheme="majorBidi" w:cstheme="majorBidi"/>
          <w:b/>
          <w:u w:val="single"/>
        </w:rPr>
      </w:pPr>
      <w:bookmarkStart w:id="15" w:name="_Ref388871850"/>
      <w:r w:rsidRPr="00E75C5B">
        <w:rPr>
          <w:rFonts w:asciiTheme="majorBidi" w:hAnsiTheme="majorBidi" w:cstheme="majorBidi"/>
          <w:b/>
          <w:u w:val="single"/>
        </w:rPr>
        <w:t>PROJECT CONSID</w:t>
      </w:r>
      <w:r w:rsidR="002F28DC">
        <w:rPr>
          <w:rFonts w:asciiTheme="majorBidi" w:hAnsiTheme="majorBidi" w:cstheme="majorBidi"/>
          <w:b/>
          <w:u w:val="single"/>
        </w:rPr>
        <w:t>E</w:t>
      </w:r>
      <w:r w:rsidRPr="00E75C5B">
        <w:rPr>
          <w:rFonts w:asciiTheme="majorBidi" w:hAnsiTheme="majorBidi" w:cstheme="majorBidi"/>
          <w:b/>
          <w:u w:val="single"/>
        </w:rPr>
        <w:t>RATION</w:t>
      </w:r>
      <w:bookmarkEnd w:id="15"/>
    </w:p>
    <w:p w14:paraId="6C708224" w14:textId="77777777" w:rsidR="004A0E59" w:rsidRDefault="00AD770C" w:rsidP="002A0532">
      <w:pPr>
        <w:pStyle w:val="ad"/>
        <w:widowControl/>
        <w:numPr>
          <w:ilvl w:val="1"/>
          <w:numId w:val="8"/>
        </w:numPr>
        <w:spacing w:before="240" w:line="240" w:lineRule="auto"/>
        <w:ind w:hanging="574"/>
        <w:rPr>
          <w:rFonts w:asciiTheme="majorBidi" w:hAnsiTheme="majorBidi" w:cstheme="majorBidi"/>
          <w:bCs/>
        </w:rPr>
      </w:pPr>
      <w:r w:rsidRPr="00E75C5B">
        <w:rPr>
          <w:rFonts w:asciiTheme="majorBidi" w:hAnsiTheme="majorBidi" w:cstheme="majorBidi"/>
          <w:bCs/>
        </w:rPr>
        <w:t xml:space="preserve">As </w:t>
      </w:r>
      <w:r w:rsidRPr="000E1F83">
        <w:rPr>
          <w:rFonts w:asciiTheme="majorBidi" w:hAnsiTheme="majorBidi" w:cstheme="majorBidi"/>
          <w:bCs/>
        </w:rPr>
        <w:t xml:space="preserve">a full and total </w:t>
      </w:r>
      <w:r w:rsidR="00426429" w:rsidRPr="000E1F83">
        <w:rPr>
          <w:rFonts w:asciiTheme="majorBidi" w:hAnsiTheme="majorBidi" w:cstheme="majorBidi"/>
          <w:bCs/>
        </w:rPr>
        <w:t xml:space="preserve">consideration for the </w:t>
      </w:r>
      <w:r w:rsidR="000D4777" w:rsidRPr="000E1F83">
        <w:rPr>
          <w:rFonts w:asciiTheme="majorBidi" w:hAnsiTheme="majorBidi" w:cstheme="majorBidi"/>
          <w:bCs/>
        </w:rPr>
        <w:t>Equipment</w:t>
      </w:r>
      <w:r w:rsidR="00426429" w:rsidRPr="000E1F83">
        <w:rPr>
          <w:rFonts w:asciiTheme="majorBidi" w:hAnsiTheme="majorBidi" w:cstheme="majorBidi"/>
          <w:bCs/>
        </w:rPr>
        <w:t xml:space="preserve"> and </w:t>
      </w:r>
      <w:r w:rsidRPr="000E1F83">
        <w:rPr>
          <w:rFonts w:asciiTheme="majorBidi" w:hAnsiTheme="majorBidi" w:cstheme="majorBidi"/>
          <w:bCs/>
        </w:rPr>
        <w:t xml:space="preserve">the provisions of all </w:t>
      </w:r>
      <w:r w:rsidR="00426429" w:rsidRPr="000E1F83">
        <w:rPr>
          <w:rFonts w:asciiTheme="majorBidi" w:hAnsiTheme="majorBidi" w:cstheme="majorBidi"/>
          <w:bCs/>
        </w:rPr>
        <w:t xml:space="preserve">services of the </w:t>
      </w:r>
      <w:r w:rsidR="00426429" w:rsidRPr="004A16FD">
        <w:rPr>
          <w:rFonts w:asciiTheme="majorBidi" w:hAnsiTheme="majorBidi" w:cstheme="majorBidi"/>
        </w:rPr>
        <w:t>Project</w:t>
      </w:r>
      <w:r w:rsidR="00426429" w:rsidRPr="004A16FD">
        <w:rPr>
          <w:rFonts w:asciiTheme="majorBidi" w:hAnsiTheme="majorBidi" w:cstheme="majorBidi"/>
          <w:bCs/>
        </w:rPr>
        <w:t xml:space="preserve"> described in this Agreement and its Exhibits, </w:t>
      </w:r>
      <w:r w:rsidR="00CB401D" w:rsidRPr="006148FD">
        <w:rPr>
          <w:rFonts w:asciiTheme="majorBidi" w:hAnsiTheme="majorBidi" w:cstheme="majorBidi"/>
          <w:bCs/>
        </w:rPr>
        <w:t>Iscar</w:t>
      </w:r>
      <w:r w:rsidR="00426429" w:rsidRPr="006148FD">
        <w:rPr>
          <w:rFonts w:asciiTheme="majorBidi" w:hAnsiTheme="majorBidi" w:cstheme="majorBidi"/>
          <w:bCs/>
        </w:rPr>
        <w:t xml:space="preserve"> shall pay the Supplier </w:t>
      </w:r>
      <w:r w:rsidRPr="006148FD">
        <w:rPr>
          <w:rFonts w:asciiTheme="majorBidi" w:hAnsiTheme="majorBidi" w:cstheme="majorBidi"/>
          <w:bCs/>
        </w:rPr>
        <w:t xml:space="preserve">the </w:t>
      </w:r>
      <w:r w:rsidR="00426429" w:rsidRPr="006148FD">
        <w:rPr>
          <w:rFonts w:asciiTheme="majorBidi" w:hAnsiTheme="majorBidi" w:cstheme="majorBidi"/>
          <w:bCs/>
        </w:rPr>
        <w:t>total, conclusive and</w:t>
      </w:r>
      <w:r w:rsidR="004A0E59" w:rsidRPr="006148FD">
        <w:rPr>
          <w:rFonts w:asciiTheme="majorBidi" w:hAnsiTheme="majorBidi" w:cstheme="majorBidi"/>
          <w:bCs/>
        </w:rPr>
        <w:t xml:space="preserve"> </w:t>
      </w:r>
      <w:r w:rsidR="00426429" w:rsidRPr="006148FD">
        <w:rPr>
          <w:rFonts w:asciiTheme="majorBidi" w:hAnsiTheme="majorBidi" w:cstheme="majorBidi"/>
          <w:bCs/>
        </w:rPr>
        <w:t xml:space="preserve">final </w:t>
      </w:r>
      <w:r w:rsidR="00F81D52" w:rsidRPr="006148FD">
        <w:rPr>
          <w:rFonts w:asciiTheme="majorBidi" w:hAnsiTheme="majorBidi" w:cstheme="majorBidi"/>
          <w:bCs/>
        </w:rPr>
        <w:t>amount of $</w:t>
      </w:r>
      <w:r w:rsidR="00EA557D">
        <w:rPr>
          <w:rFonts w:asciiTheme="majorBidi" w:hAnsiTheme="majorBidi" w:cstheme="majorBidi"/>
          <w:bCs/>
        </w:rPr>
        <w:t>11,460,000 (eleven million four hundred and sixty thousand US Dollars)</w:t>
      </w:r>
      <w:r w:rsidR="00F81D52" w:rsidRPr="006148FD">
        <w:rPr>
          <w:rFonts w:asciiTheme="majorBidi" w:hAnsiTheme="majorBidi" w:cstheme="majorBidi"/>
          <w:bCs/>
        </w:rPr>
        <w:t>, all subject to an</w:t>
      </w:r>
      <w:r w:rsidR="00911CA4">
        <w:rPr>
          <w:rFonts w:asciiTheme="majorBidi" w:hAnsiTheme="majorBidi" w:cstheme="majorBidi"/>
          <w:bCs/>
        </w:rPr>
        <w:t>d</w:t>
      </w:r>
      <w:r w:rsidR="00F81D52" w:rsidRPr="006148FD">
        <w:rPr>
          <w:rFonts w:asciiTheme="majorBidi" w:hAnsiTheme="majorBidi" w:cstheme="majorBidi"/>
          <w:bCs/>
        </w:rPr>
        <w:t xml:space="preserve"> in accordance with the payment </w:t>
      </w:r>
      <w:r w:rsidR="00AB2CAC" w:rsidRPr="006148FD">
        <w:rPr>
          <w:rFonts w:asciiTheme="majorBidi" w:hAnsiTheme="majorBidi" w:cstheme="majorBidi"/>
          <w:bCs/>
        </w:rPr>
        <w:t>terms</w:t>
      </w:r>
      <w:r w:rsidR="00F81D52" w:rsidRPr="006148FD">
        <w:rPr>
          <w:rFonts w:asciiTheme="majorBidi" w:hAnsiTheme="majorBidi" w:cstheme="majorBidi"/>
          <w:bCs/>
        </w:rPr>
        <w:t xml:space="preserve">, as described in </w:t>
      </w:r>
      <w:r w:rsidR="00AB2CAC" w:rsidRPr="006148FD">
        <w:rPr>
          <w:rFonts w:asciiTheme="majorBidi" w:hAnsiTheme="majorBidi" w:cstheme="majorBidi"/>
          <w:bCs/>
        </w:rPr>
        <w:t>section 12 below</w:t>
      </w:r>
      <w:r w:rsidR="005F3527">
        <w:rPr>
          <w:rFonts w:asciiTheme="majorBidi" w:hAnsiTheme="majorBidi" w:cstheme="majorBidi"/>
          <w:bCs/>
        </w:rPr>
        <w:t>,</w:t>
      </w:r>
      <w:r w:rsidR="00472155" w:rsidRPr="006148FD">
        <w:rPr>
          <w:rFonts w:asciiTheme="majorBidi" w:hAnsiTheme="majorBidi" w:cstheme="majorBidi"/>
          <w:bCs/>
        </w:rPr>
        <w:t xml:space="preserve"> </w:t>
      </w:r>
      <w:r w:rsidR="00911CA4">
        <w:rPr>
          <w:rFonts w:asciiTheme="majorBidi" w:hAnsiTheme="majorBidi" w:cstheme="majorBidi"/>
          <w:bCs/>
        </w:rPr>
        <w:t>and as detailed in</w:t>
      </w:r>
      <w:r w:rsidR="00911CA4" w:rsidRPr="00911CA4">
        <w:rPr>
          <w:rFonts w:asciiTheme="majorBidi" w:eastAsiaTheme="minorHAnsi" w:hAnsiTheme="majorBidi" w:cstheme="majorBidi"/>
          <w:b/>
          <w:bCs/>
          <w:szCs w:val="28"/>
        </w:rPr>
        <w:t xml:space="preserve"> </w:t>
      </w:r>
      <w:r w:rsidR="00911CA4" w:rsidRPr="002A0532">
        <w:rPr>
          <w:rFonts w:asciiTheme="majorBidi" w:eastAsiaTheme="minorHAnsi" w:hAnsiTheme="majorBidi" w:cstheme="majorBidi"/>
          <w:b/>
          <w:bCs/>
          <w:szCs w:val="28"/>
          <w:u w:val="single"/>
        </w:rPr>
        <w:t>Exhibit E</w:t>
      </w:r>
      <w:r w:rsidR="00911CA4">
        <w:rPr>
          <w:rFonts w:asciiTheme="majorBidi" w:hAnsiTheme="majorBidi" w:cstheme="majorBidi"/>
          <w:bCs/>
        </w:rPr>
        <w:t xml:space="preserve"> </w:t>
      </w:r>
      <w:r w:rsidR="001076F6" w:rsidRPr="006148FD">
        <w:rPr>
          <w:rFonts w:asciiTheme="majorBidi" w:hAnsiTheme="majorBidi" w:cstheme="majorBidi"/>
          <w:bCs/>
        </w:rPr>
        <w:t>(hereinafter the "</w:t>
      </w:r>
      <w:r w:rsidR="001076F6" w:rsidRPr="006148FD">
        <w:rPr>
          <w:rFonts w:asciiTheme="majorBidi" w:hAnsiTheme="majorBidi" w:cstheme="majorBidi"/>
          <w:b/>
        </w:rPr>
        <w:t>Project Consideration</w:t>
      </w:r>
      <w:r w:rsidR="001076F6" w:rsidRPr="006148FD">
        <w:rPr>
          <w:rFonts w:asciiTheme="majorBidi" w:hAnsiTheme="majorBidi" w:cstheme="majorBidi"/>
          <w:bCs/>
        </w:rPr>
        <w:t>")</w:t>
      </w:r>
      <w:r w:rsidR="007C4FF9" w:rsidRPr="006148FD">
        <w:rPr>
          <w:rFonts w:asciiTheme="majorBidi" w:hAnsiTheme="majorBidi" w:cstheme="majorBidi"/>
          <w:bCs/>
        </w:rPr>
        <w:t>.</w:t>
      </w:r>
    </w:p>
    <w:p w14:paraId="333DA20E" w14:textId="77777777" w:rsidR="009E29D5" w:rsidRPr="006148FD" w:rsidRDefault="009E29D5" w:rsidP="002A0532">
      <w:pPr>
        <w:pStyle w:val="ad"/>
        <w:widowControl/>
        <w:spacing w:before="240" w:line="240" w:lineRule="auto"/>
        <w:ind w:left="858"/>
        <w:rPr>
          <w:rFonts w:asciiTheme="majorBidi" w:hAnsiTheme="majorBidi" w:cstheme="majorBidi"/>
          <w:bCs/>
        </w:rPr>
      </w:pPr>
    </w:p>
    <w:p w14:paraId="5E7EBA0B" w14:textId="77777777" w:rsidR="00426429" w:rsidRPr="006148FD" w:rsidRDefault="00BF6F42" w:rsidP="007147E0">
      <w:pPr>
        <w:pStyle w:val="ad"/>
        <w:widowControl/>
        <w:numPr>
          <w:ilvl w:val="1"/>
          <w:numId w:val="8"/>
        </w:numPr>
        <w:spacing w:before="240" w:line="240" w:lineRule="auto"/>
        <w:ind w:hanging="574"/>
        <w:rPr>
          <w:rFonts w:asciiTheme="majorBidi" w:hAnsiTheme="majorBidi" w:cstheme="majorBidi"/>
          <w:bCs/>
        </w:rPr>
      </w:pPr>
      <w:r w:rsidRPr="000E1F83">
        <w:rPr>
          <w:rFonts w:asciiTheme="majorBidi" w:hAnsiTheme="majorBidi" w:cstheme="majorBidi"/>
          <w:bCs/>
        </w:rPr>
        <w:t>Notwithstanding anything stated to the contrary in the Agreement and or its Exhibits,</w:t>
      </w:r>
      <w:r w:rsidR="002F28DC" w:rsidRPr="000E1F83">
        <w:rPr>
          <w:rFonts w:asciiTheme="majorBidi" w:hAnsiTheme="majorBidi" w:cstheme="majorBidi"/>
          <w:bCs/>
        </w:rPr>
        <w:t xml:space="preserve"> but subject to sections 4.3</w:t>
      </w:r>
      <w:r w:rsidR="006D168D">
        <w:rPr>
          <w:rFonts w:asciiTheme="majorBidi" w:hAnsiTheme="majorBidi" w:cstheme="majorBidi"/>
          <w:bCs/>
        </w:rPr>
        <w:t xml:space="preserve"> and</w:t>
      </w:r>
      <w:r w:rsidR="002F28DC" w:rsidRPr="000E1F83">
        <w:rPr>
          <w:rFonts w:asciiTheme="majorBidi" w:hAnsiTheme="majorBidi" w:cstheme="majorBidi"/>
          <w:bCs/>
        </w:rPr>
        <w:t xml:space="preserve"> 6.2,</w:t>
      </w:r>
      <w:r w:rsidRPr="000E1F83">
        <w:rPr>
          <w:rFonts w:asciiTheme="majorBidi" w:hAnsiTheme="majorBidi" w:cstheme="majorBidi"/>
          <w:bCs/>
        </w:rPr>
        <w:t xml:space="preserve"> </w:t>
      </w:r>
      <w:r w:rsidR="002F28DC" w:rsidRPr="000E1F83">
        <w:rPr>
          <w:rFonts w:asciiTheme="majorBidi" w:hAnsiTheme="majorBidi" w:cstheme="majorBidi"/>
          <w:bCs/>
        </w:rPr>
        <w:t>i</w:t>
      </w:r>
      <w:r w:rsidR="00426429" w:rsidRPr="000E1F83">
        <w:rPr>
          <w:rFonts w:asciiTheme="majorBidi" w:hAnsiTheme="majorBidi" w:cstheme="majorBidi"/>
          <w:bCs/>
        </w:rPr>
        <w:t xml:space="preserve">t is hereby clarified agreed and acknowledged by the Supplier that the </w:t>
      </w:r>
      <w:r w:rsidR="00426429" w:rsidRPr="004A16FD">
        <w:rPr>
          <w:rFonts w:asciiTheme="majorBidi" w:hAnsiTheme="majorBidi" w:cstheme="majorBidi"/>
          <w:bCs/>
        </w:rPr>
        <w:t>Project Consideration</w:t>
      </w:r>
      <w:r w:rsidR="00426429" w:rsidRPr="006148FD">
        <w:rPr>
          <w:rFonts w:asciiTheme="majorBidi" w:hAnsiTheme="majorBidi" w:cstheme="majorBidi"/>
          <w:bCs/>
        </w:rPr>
        <w:t xml:space="preserve"> encompasses any and all of payments for the complete and full </w:t>
      </w:r>
      <w:r w:rsidRPr="006148FD">
        <w:rPr>
          <w:rFonts w:asciiTheme="majorBidi" w:hAnsiTheme="majorBidi" w:cstheme="majorBidi"/>
          <w:bCs/>
        </w:rPr>
        <w:t>d</w:t>
      </w:r>
      <w:r w:rsidR="00426429" w:rsidRPr="006148FD">
        <w:rPr>
          <w:rFonts w:asciiTheme="majorBidi" w:hAnsiTheme="majorBidi" w:cstheme="majorBidi"/>
          <w:bCs/>
        </w:rPr>
        <w:t xml:space="preserve">elivery </w:t>
      </w:r>
      <w:r w:rsidRPr="006148FD">
        <w:rPr>
          <w:rFonts w:asciiTheme="majorBidi" w:hAnsiTheme="majorBidi" w:cstheme="majorBidi"/>
          <w:bCs/>
        </w:rPr>
        <w:t xml:space="preserve">and installation </w:t>
      </w:r>
      <w:r w:rsidR="00426429" w:rsidRPr="006148FD">
        <w:rPr>
          <w:rFonts w:asciiTheme="majorBidi" w:hAnsiTheme="majorBidi" w:cstheme="majorBidi"/>
          <w:bCs/>
        </w:rPr>
        <w:t xml:space="preserve">of the </w:t>
      </w:r>
      <w:r w:rsidR="00AD770C" w:rsidRPr="006148FD">
        <w:rPr>
          <w:rFonts w:asciiTheme="majorBidi" w:hAnsiTheme="majorBidi" w:cstheme="majorBidi"/>
          <w:bCs/>
        </w:rPr>
        <w:t xml:space="preserve">Equipment </w:t>
      </w:r>
      <w:r w:rsidR="00426429" w:rsidRPr="006148FD">
        <w:rPr>
          <w:rFonts w:asciiTheme="majorBidi" w:hAnsiTheme="majorBidi" w:cstheme="majorBidi"/>
          <w:bCs/>
        </w:rPr>
        <w:t xml:space="preserve">in </w:t>
      </w:r>
      <w:r w:rsidR="00CB401D" w:rsidRPr="006148FD">
        <w:rPr>
          <w:rFonts w:asciiTheme="majorBidi" w:hAnsiTheme="majorBidi" w:cstheme="majorBidi"/>
          <w:bCs/>
        </w:rPr>
        <w:t>Iscar</w:t>
      </w:r>
      <w:r w:rsidR="00426429" w:rsidRPr="006148FD">
        <w:rPr>
          <w:rFonts w:asciiTheme="majorBidi" w:hAnsiTheme="majorBidi" w:cstheme="majorBidi"/>
          <w:bCs/>
        </w:rPr>
        <w:t>'s site</w:t>
      </w:r>
      <w:r w:rsidR="00FA1AF5">
        <w:rPr>
          <w:rFonts w:asciiTheme="majorBidi" w:hAnsiTheme="majorBidi" w:cstheme="majorBidi"/>
          <w:bCs/>
        </w:rPr>
        <w:t>s</w:t>
      </w:r>
      <w:r w:rsidR="00A33652" w:rsidRPr="006148FD">
        <w:rPr>
          <w:rFonts w:asciiTheme="majorBidi" w:hAnsiTheme="majorBidi" w:cstheme="majorBidi"/>
          <w:bCs/>
        </w:rPr>
        <w:t xml:space="preserve"> in accordance with the Project Schedule</w:t>
      </w:r>
      <w:r w:rsidR="00426429" w:rsidRPr="006148FD">
        <w:rPr>
          <w:rFonts w:asciiTheme="majorBidi" w:hAnsiTheme="majorBidi" w:cstheme="majorBidi"/>
          <w:bCs/>
        </w:rPr>
        <w:t>, including but not limited to</w:t>
      </w:r>
      <w:r w:rsidR="000E75FD" w:rsidRPr="006148FD">
        <w:rPr>
          <w:rFonts w:asciiTheme="majorBidi" w:hAnsiTheme="majorBidi" w:cstheme="majorBidi"/>
          <w:bCs/>
        </w:rPr>
        <w:t>,</w:t>
      </w:r>
      <w:r w:rsidR="00426429" w:rsidRPr="006148FD">
        <w:rPr>
          <w:rFonts w:asciiTheme="majorBidi" w:hAnsiTheme="majorBidi" w:cstheme="majorBidi"/>
          <w:bCs/>
        </w:rPr>
        <w:t xml:space="preserve"> development cost, training</w:t>
      </w:r>
      <w:r w:rsidR="002F28DC" w:rsidRPr="006148FD">
        <w:rPr>
          <w:rFonts w:asciiTheme="majorBidi" w:hAnsiTheme="majorBidi" w:cstheme="majorBidi"/>
          <w:bCs/>
        </w:rPr>
        <w:t xml:space="preserve"> as specified in section 8</w:t>
      </w:r>
      <w:r w:rsidR="00426429" w:rsidRPr="006148FD">
        <w:rPr>
          <w:rFonts w:asciiTheme="majorBidi" w:hAnsiTheme="majorBidi" w:cstheme="majorBidi"/>
          <w:bCs/>
        </w:rPr>
        <w:t xml:space="preserve">, travel expenses, </w:t>
      </w:r>
      <w:r w:rsidR="00D3115C">
        <w:rPr>
          <w:rFonts w:asciiTheme="majorBidi" w:hAnsiTheme="majorBidi" w:cstheme="majorBidi"/>
          <w:bCs/>
        </w:rPr>
        <w:t xml:space="preserve">labor and </w:t>
      </w:r>
      <w:r w:rsidR="006D168D">
        <w:rPr>
          <w:rFonts w:asciiTheme="majorBidi" w:hAnsiTheme="majorBidi" w:cstheme="majorBidi"/>
          <w:bCs/>
        </w:rPr>
        <w:t xml:space="preserve">equipment costs, permits and licenses </w:t>
      </w:r>
      <w:r w:rsidR="00D3115C">
        <w:rPr>
          <w:rFonts w:asciiTheme="majorBidi" w:hAnsiTheme="majorBidi" w:cstheme="majorBidi"/>
          <w:bCs/>
        </w:rPr>
        <w:t xml:space="preserve">costs, </w:t>
      </w:r>
      <w:r w:rsidR="00426429" w:rsidRPr="006148FD">
        <w:rPr>
          <w:rFonts w:asciiTheme="majorBidi" w:hAnsiTheme="majorBidi" w:cstheme="majorBidi"/>
          <w:bCs/>
        </w:rPr>
        <w:t>installation and warranty</w:t>
      </w:r>
      <w:r w:rsidR="00543E30" w:rsidRPr="006148FD">
        <w:rPr>
          <w:rFonts w:asciiTheme="majorBidi" w:hAnsiTheme="majorBidi" w:cstheme="majorBidi"/>
          <w:bCs/>
        </w:rPr>
        <w:t xml:space="preserve"> and software</w:t>
      </w:r>
      <w:r w:rsidR="00AB2CAC" w:rsidRPr="006148FD">
        <w:rPr>
          <w:rFonts w:asciiTheme="majorBidi" w:hAnsiTheme="majorBidi" w:cstheme="majorBidi"/>
          <w:bCs/>
        </w:rPr>
        <w:t xml:space="preserve"> including without limitation, </w:t>
      </w:r>
      <w:r w:rsidR="00AB2CAC" w:rsidRPr="00911CA4">
        <w:rPr>
          <w:rFonts w:asciiTheme="majorBidi" w:hAnsiTheme="majorBidi" w:cstheme="majorBidi"/>
          <w:bCs/>
        </w:rPr>
        <w:t xml:space="preserve">WMS </w:t>
      </w:r>
      <w:r w:rsidR="00AC5941">
        <w:rPr>
          <w:rFonts w:asciiTheme="majorBidi" w:hAnsiTheme="majorBidi" w:cstheme="majorBidi"/>
          <w:bCs/>
        </w:rPr>
        <w:t xml:space="preserve">including its installation and </w:t>
      </w:r>
      <w:r w:rsidR="00AB2CAC" w:rsidRPr="00911CA4">
        <w:rPr>
          <w:rFonts w:asciiTheme="majorBidi" w:hAnsiTheme="majorBidi" w:cstheme="majorBidi"/>
          <w:bCs/>
        </w:rPr>
        <w:t>integration and perpetual</w:t>
      </w:r>
      <w:r w:rsidR="00F55838" w:rsidRPr="00911CA4">
        <w:rPr>
          <w:rFonts w:asciiTheme="majorBidi" w:hAnsiTheme="majorBidi" w:cstheme="majorBidi"/>
          <w:bCs/>
        </w:rPr>
        <w:t xml:space="preserve"> software</w:t>
      </w:r>
      <w:r w:rsidR="00AB2CAC" w:rsidRPr="00911CA4">
        <w:rPr>
          <w:rFonts w:asciiTheme="majorBidi" w:hAnsiTheme="majorBidi" w:cstheme="majorBidi"/>
          <w:bCs/>
        </w:rPr>
        <w:t xml:space="preserve"> license for </w:t>
      </w:r>
      <w:r w:rsidR="00F55838" w:rsidRPr="00911CA4">
        <w:rPr>
          <w:rFonts w:asciiTheme="majorBidi" w:hAnsiTheme="majorBidi" w:cstheme="majorBidi"/>
          <w:bCs/>
        </w:rPr>
        <w:t>all</w:t>
      </w:r>
      <w:r w:rsidR="00AB2CAC" w:rsidRPr="00911CA4">
        <w:rPr>
          <w:rFonts w:asciiTheme="majorBidi" w:hAnsiTheme="majorBidi" w:cstheme="majorBidi"/>
          <w:bCs/>
        </w:rPr>
        <w:t xml:space="preserve"> </w:t>
      </w:r>
      <w:r w:rsidR="00F55838" w:rsidRPr="00EA557D">
        <w:rPr>
          <w:rFonts w:asciiTheme="majorBidi" w:hAnsiTheme="majorBidi" w:cstheme="majorBidi"/>
          <w:bCs/>
        </w:rPr>
        <w:t>PLC components</w:t>
      </w:r>
      <w:r w:rsidR="00AB2CAC" w:rsidRPr="00EA557D">
        <w:rPr>
          <w:rFonts w:asciiTheme="majorBidi" w:hAnsiTheme="majorBidi" w:cstheme="majorBidi"/>
          <w:bCs/>
        </w:rPr>
        <w:t xml:space="preserve"> (</w:t>
      </w:r>
      <w:r w:rsidR="00094677" w:rsidRPr="00EA557D">
        <w:rPr>
          <w:rFonts w:asciiTheme="majorBidi" w:hAnsiTheme="majorBidi" w:cstheme="majorBidi"/>
          <w:bCs/>
        </w:rPr>
        <w:t xml:space="preserve">currently at least 8 Samsung programing units containing  </w:t>
      </w:r>
      <w:r w:rsidR="00F55838" w:rsidRPr="00EA557D">
        <w:rPr>
          <w:rFonts w:asciiTheme="majorBidi" w:hAnsiTheme="majorBidi" w:cstheme="majorBidi"/>
          <w:bCs/>
        </w:rPr>
        <w:t xml:space="preserve">Simatic </w:t>
      </w:r>
      <w:r w:rsidR="00AB2CAC" w:rsidRPr="00EA557D">
        <w:rPr>
          <w:rFonts w:asciiTheme="majorBidi" w:hAnsiTheme="majorBidi" w:cstheme="majorBidi"/>
          <w:bCs/>
        </w:rPr>
        <w:t>and Mitsubishi</w:t>
      </w:r>
      <w:r w:rsidR="00094677" w:rsidRPr="00EA557D">
        <w:rPr>
          <w:rFonts w:asciiTheme="majorBidi" w:hAnsiTheme="majorBidi" w:cstheme="majorBidi"/>
          <w:bCs/>
        </w:rPr>
        <w:t xml:space="preserve"> software</w:t>
      </w:r>
      <w:r w:rsidR="00AB2CAC" w:rsidRPr="00EA557D">
        <w:rPr>
          <w:rFonts w:asciiTheme="majorBidi" w:hAnsiTheme="majorBidi" w:cstheme="majorBidi"/>
          <w:bCs/>
        </w:rPr>
        <w:t>)</w:t>
      </w:r>
      <w:r w:rsidR="00426429" w:rsidRPr="000E1F83">
        <w:rPr>
          <w:rFonts w:asciiTheme="majorBidi" w:hAnsiTheme="majorBidi" w:cstheme="majorBidi"/>
          <w:bCs/>
        </w:rPr>
        <w:t>, all in accordance with the provisions of this Agreement</w:t>
      </w:r>
      <w:r w:rsidRPr="004A16FD">
        <w:rPr>
          <w:rFonts w:asciiTheme="majorBidi" w:hAnsiTheme="majorBidi" w:cstheme="majorBidi"/>
          <w:bCs/>
        </w:rPr>
        <w:t xml:space="preserve"> and no further payments shall be paid by </w:t>
      </w:r>
      <w:r w:rsidR="00CB401D" w:rsidRPr="004A16FD">
        <w:rPr>
          <w:rFonts w:asciiTheme="majorBidi" w:hAnsiTheme="majorBidi" w:cstheme="majorBidi"/>
          <w:bCs/>
        </w:rPr>
        <w:t>Iscar</w:t>
      </w:r>
      <w:r w:rsidRPr="006148FD">
        <w:rPr>
          <w:rFonts w:asciiTheme="majorBidi" w:hAnsiTheme="majorBidi" w:cstheme="majorBidi"/>
          <w:bCs/>
        </w:rPr>
        <w:t xml:space="preserve"> for the Project</w:t>
      </w:r>
      <w:r w:rsidR="000E75FD" w:rsidRPr="006148FD">
        <w:rPr>
          <w:rFonts w:asciiTheme="majorBidi" w:hAnsiTheme="majorBidi" w:cstheme="majorBidi"/>
          <w:bCs/>
        </w:rPr>
        <w:t>.</w:t>
      </w:r>
    </w:p>
    <w:p w14:paraId="3EB4125C" w14:textId="7B554E02" w:rsidR="00426429" w:rsidRPr="000E1F83" w:rsidRDefault="00426429" w:rsidP="007147E0">
      <w:pPr>
        <w:widowControl/>
        <w:numPr>
          <w:ilvl w:val="1"/>
          <w:numId w:val="8"/>
        </w:numPr>
        <w:spacing w:before="240" w:line="240" w:lineRule="auto"/>
        <w:ind w:hanging="574"/>
        <w:rPr>
          <w:rFonts w:asciiTheme="majorBidi" w:hAnsiTheme="majorBidi" w:cstheme="majorBidi"/>
          <w:bCs/>
        </w:rPr>
      </w:pPr>
      <w:r w:rsidRPr="006148FD">
        <w:rPr>
          <w:rFonts w:asciiTheme="majorBidi" w:hAnsiTheme="majorBidi" w:cstheme="majorBidi"/>
          <w:bCs/>
        </w:rPr>
        <w:t xml:space="preserve">The Project Consideration shall be paid in accordance with the Payment Terms indicated in section </w:t>
      </w:r>
      <w:r w:rsidRPr="006148FD">
        <w:rPr>
          <w:rFonts w:asciiTheme="majorBidi" w:hAnsiTheme="majorBidi" w:cstheme="majorBidi"/>
          <w:bCs/>
        </w:rPr>
        <w:fldChar w:fldCharType="begin"/>
      </w:r>
      <w:r w:rsidRPr="006148FD">
        <w:rPr>
          <w:rFonts w:asciiTheme="majorBidi" w:hAnsiTheme="majorBidi" w:cstheme="majorBidi"/>
          <w:bCs/>
        </w:rPr>
        <w:instrText xml:space="preserve"> REF _Ref393631710 \r \h </w:instrText>
      </w:r>
      <w:r w:rsidR="00E75C5B" w:rsidRPr="006148FD">
        <w:rPr>
          <w:rFonts w:asciiTheme="majorBidi" w:hAnsiTheme="majorBidi" w:cstheme="majorBidi"/>
          <w:bCs/>
        </w:rPr>
        <w:instrText xml:space="preserve"> \* MERGEFORMAT </w:instrText>
      </w:r>
      <w:r w:rsidRPr="006148FD">
        <w:rPr>
          <w:rFonts w:asciiTheme="majorBidi" w:hAnsiTheme="majorBidi" w:cstheme="majorBidi"/>
          <w:bCs/>
        </w:rPr>
      </w:r>
      <w:r w:rsidRPr="006148FD">
        <w:rPr>
          <w:rFonts w:asciiTheme="majorBidi" w:hAnsiTheme="majorBidi" w:cstheme="majorBidi"/>
          <w:bCs/>
        </w:rPr>
        <w:fldChar w:fldCharType="separate"/>
      </w:r>
      <w:r w:rsidR="00236ACE">
        <w:rPr>
          <w:rFonts w:asciiTheme="majorBidi" w:hAnsiTheme="majorBidi" w:cstheme="majorBidi"/>
          <w:bCs/>
          <w:cs/>
        </w:rPr>
        <w:t>‎</w:t>
      </w:r>
      <w:r w:rsidR="00236ACE">
        <w:rPr>
          <w:rFonts w:asciiTheme="majorBidi" w:hAnsiTheme="majorBidi" w:cstheme="majorBidi"/>
          <w:bCs/>
        </w:rPr>
        <w:t>12</w:t>
      </w:r>
      <w:r w:rsidRPr="006148FD">
        <w:rPr>
          <w:rFonts w:asciiTheme="majorBidi" w:hAnsiTheme="majorBidi" w:cstheme="majorBidi"/>
          <w:bCs/>
        </w:rPr>
        <w:fldChar w:fldCharType="end"/>
      </w:r>
      <w:r w:rsidRPr="000E1F83">
        <w:rPr>
          <w:rFonts w:asciiTheme="majorBidi" w:hAnsiTheme="majorBidi" w:cstheme="majorBidi"/>
          <w:bCs/>
        </w:rPr>
        <w:t xml:space="preserve"> below. </w:t>
      </w:r>
    </w:p>
    <w:p w14:paraId="1D312F83" w14:textId="77777777" w:rsidR="00426429" w:rsidRPr="004A16FD" w:rsidRDefault="00AD770C" w:rsidP="007147E0">
      <w:pPr>
        <w:widowControl/>
        <w:numPr>
          <w:ilvl w:val="1"/>
          <w:numId w:val="8"/>
        </w:numPr>
        <w:spacing w:before="240" w:line="240" w:lineRule="auto"/>
        <w:ind w:hanging="574"/>
        <w:rPr>
          <w:rFonts w:asciiTheme="majorBidi" w:hAnsiTheme="majorBidi" w:cstheme="majorBidi"/>
          <w:bCs/>
        </w:rPr>
      </w:pPr>
      <w:r w:rsidRPr="000E1F83">
        <w:rPr>
          <w:rFonts w:asciiTheme="majorBidi" w:hAnsiTheme="majorBidi" w:cstheme="majorBidi"/>
          <w:bCs/>
        </w:rPr>
        <w:t xml:space="preserve">Each of the </w:t>
      </w:r>
      <w:r w:rsidR="008452D1" w:rsidRPr="000E1F83">
        <w:rPr>
          <w:rFonts w:asciiTheme="majorBidi" w:hAnsiTheme="majorBidi" w:cstheme="majorBidi"/>
          <w:bCs/>
        </w:rPr>
        <w:t xml:space="preserve">Parties </w:t>
      </w:r>
      <w:r w:rsidRPr="000E1F83">
        <w:rPr>
          <w:rFonts w:asciiTheme="majorBidi" w:hAnsiTheme="majorBidi" w:cstheme="majorBidi"/>
          <w:bCs/>
        </w:rPr>
        <w:t>agrees and acknowledges</w:t>
      </w:r>
      <w:r w:rsidR="00426429" w:rsidRPr="000E1F83">
        <w:rPr>
          <w:rFonts w:asciiTheme="majorBidi" w:hAnsiTheme="majorBidi" w:cstheme="majorBidi"/>
          <w:bCs/>
        </w:rPr>
        <w:t xml:space="preserve"> that the Project Consideration amounts shall remain fixed</w:t>
      </w:r>
      <w:r w:rsidR="000E75FD" w:rsidRPr="000E1F83">
        <w:rPr>
          <w:rFonts w:asciiTheme="majorBidi" w:hAnsiTheme="majorBidi" w:cstheme="majorBidi"/>
          <w:bCs/>
        </w:rPr>
        <w:t xml:space="preserve"> and are not subject to </w:t>
      </w:r>
      <w:r w:rsidRPr="000E1F83">
        <w:rPr>
          <w:rFonts w:asciiTheme="majorBidi" w:hAnsiTheme="majorBidi" w:cstheme="majorBidi"/>
          <w:bCs/>
        </w:rPr>
        <w:t xml:space="preserve">any </w:t>
      </w:r>
      <w:r w:rsidR="000E75FD" w:rsidRPr="000E1F83">
        <w:rPr>
          <w:rFonts w:asciiTheme="majorBidi" w:hAnsiTheme="majorBidi" w:cstheme="majorBidi"/>
          <w:bCs/>
        </w:rPr>
        <w:t>additional changes</w:t>
      </w:r>
      <w:r w:rsidRPr="000E1F83">
        <w:rPr>
          <w:rFonts w:asciiTheme="majorBidi" w:hAnsiTheme="majorBidi" w:cstheme="majorBidi"/>
          <w:bCs/>
        </w:rPr>
        <w:t>, except as specifically permitted by the provisions of this Agreement</w:t>
      </w:r>
      <w:r w:rsidR="00845C36" w:rsidRPr="000E1F83">
        <w:rPr>
          <w:rFonts w:asciiTheme="majorBidi" w:hAnsiTheme="majorBidi" w:cstheme="majorBidi"/>
          <w:bCs/>
        </w:rPr>
        <w:t xml:space="preserve"> or as agreed for Alterations</w:t>
      </w:r>
      <w:r w:rsidR="00426429" w:rsidRPr="004A16FD">
        <w:rPr>
          <w:rFonts w:asciiTheme="majorBidi" w:hAnsiTheme="majorBidi" w:cstheme="majorBidi"/>
          <w:bCs/>
        </w:rPr>
        <w:t>.</w:t>
      </w:r>
    </w:p>
    <w:p w14:paraId="02F87123" w14:textId="77777777" w:rsidR="004817CB" w:rsidRPr="00E75C5B" w:rsidRDefault="004C6491" w:rsidP="007147E0">
      <w:pPr>
        <w:widowControl/>
        <w:numPr>
          <w:ilvl w:val="1"/>
          <w:numId w:val="8"/>
        </w:numPr>
        <w:spacing w:before="240" w:line="240" w:lineRule="auto"/>
        <w:ind w:hanging="574"/>
        <w:rPr>
          <w:rFonts w:asciiTheme="majorBidi" w:hAnsiTheme="majorBidi" w:cstheme="majorBidi"/>
          <w:bCs/>
        </w:rPr>
      </w:pPr>
      <w:r w:rsidRPr="004A16FD">
        <w:rPr>
          <w:rFonts w:asciiTheme="majorBidi" w:hAnsiTheme="majorBidi" w:cstheme="majorBidi"/>
          <w:bCs/>
        </w:rPr>
        <w:lastRenderedPageBreak/>
        <w:t xml:space="preserve">Notwithstanding anything to the contrary herein, </w:t>
      </w:r>
      <w:r w:rsidR="00CB401D" w:rsidRPr="004A16FD">
        <w:rPr>
          <w:rFonts w:asciiTheme="majorBidi" w:hAnsiTheme="majorBidi" w:cstheme="majorBidi"/>
          <w:bCs/>
        </w:rPr>
        <w:t>Iscar</w:t>
      </w:r>
      <w:r w:rsidRPr="006148FD">
        <w:rPr>
          <w:rFonts w:asciiTheme="majorBidi" w:hAnsiTheme="majorBidi" w:cstheme="majorBidi"/>
          <w:bCs/>
        </w:rPr>
        <w:t xml:space="preserve"> shall have the right to offset any amounts owed to it by the Supplier under this Agreement against any amount owing by </w:t>
      </w:r>
      <w:r w:rsidR="00CB401D" w:rsidRPr="006148FD">
        <w:rPr>
          <w:rFonts w:asciiTheme="majorBidi" w:hAnsiTheme="majorBidi" w:cstheme="majorBidi"/>
          <w:bCs/>
        </w:rPr>
        <w:t>Iscar</w:t>
      </w:r>
      <w:r w:rsidRPr="006148FD">
        <w:rPr>
          <w:rFonts w:asciiTheme="majorBidi" w:hAnsiTheme="majorBidi" w:cstheme="majorBidi"/>
          <w:bCs/>
        </w:rPr>
        <w:t xml:space="preserve"> to Supplier</w:t>
      </w:r>
      <w:r w:rsidR="00A41710" w:rsidRPr="006148FD">
        <w:rPr>
          <w:rFonts w:asciiTheme="majorBidi" w:hAnsiTheme="majorBidi" w:cstheme="majorBidi"/>
        </w:rPr>
        <w:t xml:space="preserve">, </w:t>
      </w:r>
      <w:r w:rsidR="00A41710" w:rsidRPr="006148FD">
        <w:rPr>
          <w:rFonts w:asciiTheme="majorBidi" w:hAnsiTheme="majorBidi" w:cstheme="majorBidi"/>
          <w:bCs/>
        </w:rPr>
        <w:t>whether either such liability is liquidated or unliquidated, present</w:t>
      </w:r>
      <w:r w:rsidR="00A41710" w:rsidRPr="00E75C5B">
        <w:rPr>
          <w:rFonts w:asciiTheme="majorBidi" w:hAnsiTheme="majorBidi" w:cstheme="majorBidi"/>
          <w:bCs/>
        </w:rPr>
        <w:t xml:space="preserve"> or future, accrued or contingent</w:t>
      </w:r>
      <w:r w:rsidRPr="00E75C5B">
        <w:rPr>
          <w:rFonts w:asciiTheme="majorBidi" w:hAnsiTheme="majorBidi" w:cstheme="majorBidi"/>
          <w:bCs/>
        </w:rPr>
        <w:t>.</w:t>
      </w:r>
    </w:p>
    <w:p w14:paraId="1018F634" w14:textId="77777777" w:rsidR="00426429" w:rsidRPr="00E75C5B" w:rsidRDefault="00426429" w:rsidP="007147E0">
      <w:pPr>
        <w:widowControl/>
        <w:numPr>
          <w:ilvl w:val="0"/>
          <w:numId w:val="8"/>
        </w:numPr>
        <w:spacing w:before="240" w:line="240" w:lineRule="auto"/>
        <w:ind w:hanging="574"/>
        <w:rPr>
          <w:rFonts w:asciiTheme="majorBidi" w:hAnsiTheme="majorBidi" w:cstheme="majorBidi"/>
          <w:b/>
          <w:u w:val="single"/>
        </w:rPr>
      </w:pPr>
      <w:bookmarkStart w:id="16" w:name="_Ref393631710"/>
      <w:r w:rsidRPr="00E75C5B">
        <w:rPr>
          <w:rFonts w:asciiTheme="majorBidi" w:hAnsiTheme="majorBidi" w:cstheme="majorBidi"/>
          <w:b/>
          <w:u w:val="single"/>
        </w:rPr>
        <w:t>PAYMENTS TERMS</w:t>
      </w:r>
      <w:bookmarkEnd w:id="16"/>
    </w:p>
    <w:p w14:paraId="28A9DBFF" w14:textId="77777777" w:rsidR="00426429" w:rsidRPr="00E75C5B" w:rsidRDefault="00AD770C" w:rsidP="007147E0">
      <w:pPr>
        <w:widowControl/>
        <w:numPr>
          <w:ilvl w:val="1"/>
          <w:numId w:val="8"/>
        </w:numPr>
        <w:spacing w:before="240" w:line="240" w:lineRule="auto"/>
        <w:ind w:hanging="574"/>
        <w:rPr>
          <w:rFonts w:asciiTheme="majorBidi" w:hAnsiTheme="majorBidi" w:cstheme="majorBidi"/>
          <w:bCs/>
        </w:rPr>
      </w:pPr>
      <w:r w:rsidRPr="00E75C5B">
        <w:rPr>
          <w:rFonts w:asciiTheme="majorBidi" w:hAnsiTheme="majorBidi" w:cstheme="majorBidi"/>
          <w:bCs/>
        </w:rPr>
        <w:t>D</w:t>
      </w:r>
      <w:r w:rsidR="00426429" w:rsidRPr="00E75C5B">
        <w:rPr>
          <w:rFonts w:asciiTheme="majorBidi" w:hAnsiTheme="majorBidi" w:cstheme="majorBidi"/>
          <w:bCs/>
        </w:rPr>
        <w:t xml:space="preserve">uring the course of </w:t>
      </w:r>
      <w:r w:rsidR="004A29F5">
        <w:rPr>
          <w:rFonts w:asciiTheme="majorBidi" w:hAnsiTheme="majorBidi" w:cstheme="majorBidi"/>
          <w:bCs/>
        </w:rPr>
        <w:t>the</w:t>
      </w:r>
      <w:r w:rsidR="00426429" w:rsidRPr="00E75C5B">
        <w:rPr>
          <w:rFonts w:asciiTheme="majorBidi" w:hAnsiTheme="majorBidi" w:cstheme="majorBidi"/>
          <w:bCs/>
        </w:rPr>
        <w:t xml:space="preserve"> Project</w:t>
      </w:r>
      <w:r w:rsidR="004A29F5">
        <w:rPr>
          <w:rFonts w:asciiTheme="majorBidi" w:hAnsiTheme="majorBidi" w:cstheme="majorBidi"/>
          <w:bCs/>
        </w:rPr>
        <w:t>,</w:t>
      </w:r>
      <w:r w:rsidRPr="00E75C5B">
        <w:rPr>
          <w:rFonts w:asciiTheme="majorBidi" w:hAnsiTheme="majorBidi" w:cstheme="majorBidi"/>
          <w:bCs/>
        </w:rPr>
        <w:t xml:space="preserve"> payments shall be made by </w:t>
      </w:r>
      <w:r w:rsidR="00CB401D">
        <w:rPr>
          <w:rFonts w:asciiTheme="majorBidi" w:hAnsiTheme="majorBidi" w:cstheme="majorBidi"/>
          <w:bCs/>
        </w:rPr>
        <w:t>Iscar</w:t>
      </w:r>
      <w:r w:rsidRPr="00E75C5B">
        <w:rPr>
          <w:rFonts w:asciiTheme="majorBidi" w:hAnsiTheme="majorBidi" w:cstheme="majorBidi"/>
          <w:bCs/>
        </w:rPr>
        <w:t xml:space="preserve"> to Supplier, </w:t>
      </w:r>
      <w:r w:rsidR="00426429" w:rsidRPr="00E75C5B">
        <w:rPr>
          <w:rFonts w:asciiTheme="majorBidi" w:hAnsiTheme="majorBidi" w:cstheme="majorBidi"/>
          <w:bCs/>
        </w:rPr>
        <w:t xml:space="preserve">in accordance with the progress of the work and based on </w:t>
      </w:r>
      <w:r w:rsidR="00BF6F42" w:rsidRPr="00E75C5B">
        <w:rPr>
          <w:rFonts w:asciiTheme="majorBidi" w:hAnsiTheme="majorBidi" w:cstheme="majorBidi"/>
          <w:bCs/>
        </w:rPr>
        <w:t>m</w:t>
      </w:r>
      <w:r w:rsidR="00426429" w:rsidRPr="00E75C5B">
        <w:rPr>
          <w:rFonts w:asciiTheme="majorBidi" w:hAnsiTheme="majorBidi" w:cstheme="majorBidi"/>
          <w:bCs/>
        </w:rPr>
        <w:t>ilestones established in the respective Project Schedule. Accordingly, the Project Consideration shall be payable in installments as follows:</w:t>
      </w:r>
    </w:p>
    <w:p w14:paraId="17698B79" w14:textId="77777777" w:rsidR="00426429" w:rsidRPr="00E75C5B" w:rsidRDefault="00464B67" w:rsidP="002A0532">
      <w:pPr>
        <w:widowControl/>
        <w:numPr>
          <w:ilvl w:val="2"/>
          <w:numId w:val="8"/>
        </w:numPr>
        <w:tabs>
          <w:tab w:val="clear" w:pos="1440"/>
          <w:tab w:val="num" w:pos="1560"/>
        </w:tabs>
        <w:spacing w:before="240" w:line="240" w:lineRule="auto"/>
        <w:ind w:left="1418" w:hanging="768"/>
        <w:rPr>
          <w:rFonts w:asciiTheme="majorBidi" w:hAnsiTheme="majorBidi" w:cstheme="majorBidi"/>
          <w:bCs/>
        </w:rPr>
      </w:pPr>
      <w:r>
        <w:rPr>
          <w:rFonts w:asciiTheme="majorBidi" w:hAnsiTheme="majorBidi" w:cstheme="majorBidi"/>
          <w:b/>
        </w:rPr>
        <w:t>15</w:t>
      </w:r>
      <w:r w:rsidR="00426429" w:rsidRPr="00E75C5B">
        <w:rPr>
          <w:rFonts w:asciiTheme="majorBidi" w:hAnsiTheme="majorBidi" w:cstheme="majorBidi"/>
          <w:b/>
        </w:rPr>
        <w:t xml:space="preserve">% </w:t>
      </w:r>
      <w:r w:rsidR="00426429" w:rsidRPr="00E75C5B">
        <w:rPr>
          <w:rFonts w:asciiTheme="majorBidi" w:hAnsiTheme="majorBidi" w:cstheme="majorBidi"/>
          <w:bCs/>
        </w:rPr>
        <w:t>(</w:t>
      </w:r>
      <w:r>
        <w:rPr>
          <w:rFonts w:asciiTheme="majorBidi" w:hAnsiTheme="majorBidi" w:cstheme="majorBidi"/>
          <w:bCs/>
        </w:rPr>
        <w:t xml:space="preserve">fifteen </w:t>
      </w:r>
      <w:r w:rsidR="00B20670" w:rsidRPr="00E75C5B">
        <w:rPr>
          <w:rFonts w:asciiTheme="majorBidi" w:hAnsiTheme="majorBidi" w:cstheme="majorBidi"/>
          <w:b/>
        </w:rPr>
        <w:t>percent</w:t>
      </w:r>
      <w:r w:rsidR="00426429" w:rsidRPr="00E75C5B">
        <w:rPr>
          <w:rFonts w:asciiTheme="majorBidi" w:hAnsiTheme="majorBidi" w:cstheme="majorBidi"/>
          <w:b/>
        </w:rPr>
        <w:t xml:space="preserve">) </w:t>
      </w:r>
      <w:r w:rsidR="008452D1">
        <w:rPr>
          <w:rFonts w:asciiTheme="majorBidi" w:hAnsiTheme="majorBidi" w:cstheme="majorBidi"/>
          <w:bCs/>
        </w:rPr>
        <w:t>of</w:t>
      </w:r>
      <w:r w:rsidR="008452D1" w:rsidRPr="00E75C5B">
        <w:rPr>
          <w:rFonts w:asciiTheme="majorBidi" w:hAnsiTheme="majorBidi" w:cstheme="majorBidi"/>
          <w:bCs/>
        </w:rPr>
        <w:t xml:space="preserve"> </w:t>
      </w:r>
      <w:r w:rsidR="00426429" w:rsidRPr="00E75C5B">
        <w:rPr>
          <w:rFonts w:asciiTheme="majorBidi" w:hAnsiTheme="majorBidi" w:cstheme="majorBidi"/>
          <w:bCs/>
        </w:rPr>
        <w:t xml:space="preserve">the respective Project Consideration shall be paid by </w:t>
      </w:r>
      <w:r w:rsidR="00CB401D">
        <w:rPr>
          <w:rFonts w:asciiTheme="majorBidi" w:hAnsiTheme="majorBidi" w:cstheme="majorBidi"/>
          <w:bCs/>
        </w:rPr>
        <w:t>Iscar</w:t>
      </w:r>
      <w:r w:rsidR="00426429" w:rsidRPr="00E75C5B">
        <w:rPr>
          <w:rFonts w:asciiTheme="majorBidi" w:hAnsiTheme="majorBidi" w:cstheme="majorBidi"/>
          <w:bCs/>
        </w:rPr>
        <w:t xml:space="preserve"> </w:t>
      </w:r>
      <w:r w:rsidR="00A33652" w:rsidRPr="00E75C5B">
        <w:rPr>
          <w:rFonts w:asciiTheme="majorBidi" w:hAnsiTheme="majorBidi" w:cstheme="majorBidi"/>
          <w:bCs/>
        </w:rPr>
        <w:t xml:space="preserve">(or an entity designated on its behalf) </w:t>
      </w:r>
      <w:r w:rsidR="00F51DDD">
        <w:rPr>
          <w:rFonts w:asciiTheme="majorBidi" w:hAnsiTheme="majorBidi" w:cstheme="majorBidi"/>
          <w:bCs/>
        </w:rPr>
        <w:t xml:space="preserve">as down payment </w:t>
      </w:r>
      <w:r w:rsidR="00426429" w:rsidRPr="00E75C5B">
        <w:rPr>
          <w:rFonts w:asciiTheme="majorBidi" w:hAnsiTheme="majorBidi" w:cstheme="majorBidi"/>
          <w:bCs/>
        </w:rPr>
        <w:t>(</w:t>
      </w:r>
      <w:r w:rsidR="00A6730A" w:rsidRPr="006148FD">
        <w:rPr>
          <w:rFonts w:asciiTheme="majorBidi" w:hAnsiTheme="majorBidi" w:cstheme="majorBidi"/>
          <w:bCs/>
        </w:rPr>
        <w:t xml:space="preserve">hereinafter the </w:t>
      </w:r>
      <w:r w:rsidR="00426429" w:rsidRPr="00E75C5B">
        <w:rPr>
          <w:rFonts w:asciiTheme="majorBidi" w:hAnsiTheme="majorBidi" w:cstheme="majorBidi"/>
          <w:bCs/>
        </w:rPr>
        <w:t>"</w:t>
      </w:r>
      <w:r w:rsidR="00A33652" w:rsidRPr="00E75C5B">
        <w:rPr>
          <w:rFonts w:asciiTheme="majorBidi" w:hAnsiTheme="majorBidi" w:cstheme="majorBidi"/>
          <w:b/>
        </w:rPr>
        <w:t>First Payment</w:t>
      </w:r>
      <w:r w:rsidR="00426429" w:rsidRPr="00E75C5B">
        <w:rPr>
          <w:rFonts w:asciiTheme="majorBidi" w:hAnsiTheme="majorBidi" w:cstheme="majorBidi"/>
          <w:bCs/>
        </w:rPr>
        <w:t xml:space="preserve">"). </w:t>
      </w:r>
    </w:p>
    <w:p w14:paraId="47185F86" w14:textId="77777777" w:rsidR="008E63BA" w:rsidRDefault="00426429" w:rsidP="009E29D5">
      <w:pPr>
        <w:widowControl/>
        <w:spacing w:before="240" w:line="240" w:lineRule="auto"/>
        <w:ind w:left="1418"/>
        <w:rPr>
          <w:rFonts w:asciiTheme="majorBidi" w:hAnsiTheme="majorBidi" w:cstheme="majorBidi"/>
          <w:bCs/>
        </w:rPr>
      </w:pPr>
      <w:r w:rsidRPr="00E75C5B">
        <w:rPr>
          <w:rFonts w:asciiTheme="majorBidi" w:hAnsiTheme="majorBidi" w:cstheme="majorBidi"/>
          <w:bCs/>
        </w:rPr>
        <w:t xml:space="preserve">The </w:t>
      </w:r>
      <w:r w:rsidR="00A33652" w:rsidRPr="00E75C5B">
        <w:rPr>
          <w:rFonts w:asciiTheme="majorBidi" w:hAnsiTheme="majorBidi" w:cstheme="majorBidi"/>
          <w:bCs/>
        </w:rPr>
        <w:t xml:space="preserve">First </w:t>
      </w:r>
      <w:r w:rsidRPr="00E75C5B">
        <w:rPr>
          <w:rFonts w:asciiTheme="majorBidi" w:hAnsiTheme="majorBidi" w:cstheme="majorBidi"/>
          <w:bCs/>
        </w:rPr>
        <w:t xml:space="preserve">Payment shall be paid by </w:t>
      </w:r>
      <w:r w:rsidR="00CB401D">
        <w:rPr>
          <w:rFonts w:asciiTheme="majorBidi" w:hAnsiTheme="majorBidi" w:cstheme="majorBidi"/>
          <w:bCs/>
        </w:rPr>
        <w:t>Iscar</w:t>
      </w:r>
      <w:r w:rsidRPr="00E75C5B">
        <w:rPr>
          <w:rFonts w:asciiTheme="majorBidi" w:hAnsiTheme="majorBidi" w:cstheme="majorBidi"/>
          <w:bCs/>
        </w:rPr>
        <w:t xml:space="preserve"> following the prior delivery by the Supplier </w:t>
      </w:r>
      <w:r w:rsidRPr="008F2C6D">
        <w:rPr>
          <w:rFonts w:asciiTheme="majorBidi" w:hAnsiTheme="majorBidi" w:cstheme="majorBidi"/>
          <w:bCs/>
        </w:rPr>
        <w:t xml:space="preserve">to, and the acceptance by </w:t>
      </w:r>
      <w:r w:rsidR="00CB401D">
        <w:rPr>
          <w:rFonts w:asciiTheme="majorBidi" w:hAnsiTheme="majorBidi" w:cstheme="majorBidi"/>
          <w:bCs/>
        </w:rPr>
        <w:t>Iscar</w:t>
      </w:r>
      <w:r w:rsidRPr="008F2C6D">
        <w:rPr>
          <w:rFonts w:asciiTheme="majorBidi" w:hAnsiTheme="majorBidi" w:cstheme="majorBidi"/>
          <w:bCs/>
        </w:rPr>
        <w:t xml:space="preserve"> </w:t>
      </w:r>
      <w:r w:rsidRPr="000E1F83">
        <w:rPr>
          <w:rFonts w:asciiTheme="majorBidi" w:hAnsiTheme="majorBidi" w:cstheme="majorBidi"/>
          <w:bCs/>
        </w:rPr>
        <w:t xml:space="preserve">of an unconditional </w:t>
      </w:r>
      <w:r w:rsidR="004A29F5">
        <w:rPr>
          <w:rFonts w:asciiTheme="majorBidi" w:hAnsiTheme="majorBidi" w:cstheme="majorBidi"/>
          <w:bCs/>
        </w:rPr>
        <w:t xml:space="preserve">autonomous </w:t>
      </w:r>
      <w:r w:rsidRPr="000E1F83">
        <w:rPr>
          <w:rFonts w:asciiTheme="majorBidi" w:hAnsiTheme="majorBidi" w:cstheme="majorBidi"/>
          <w:bCs/>
        </w:rPr>
        <w:t xml:space="preserve">and irrevocable </w:t>
      </w:r>
      <w:r w:rsidR="00B20670" w:rsidRPr="000E1F83">
        <w:rPr>
          <w:rFonts w:asciiTheme="majorBidi" w:hAnsiTheme="majorBidi" w:cstheme="majorBidi"/>
        </w:rPr>
        <w:t>swift</w:t>
      </w:r>
      <w:r w:rsidR="00B20670" w:rsidRPr="000E1F83">
        <w:rPr>
          <w:rFonts w:asciiTheme="majorBidi" w:hAnsiTheme="majorBidi" w:cstheme="majorBidi"/>
          <w:bCs/>
        </w:rPr>
        <w:t xml:space="preserve"> </w:t>
      </w:r>
      <w:r w:rsidRPr="000E1F83">
        <w:rPr>
          <w:rFonts w:asciiTheme="majorBidi" w:hAnsiTheme="majorBidi" w:cstheme="majorBidi"/>
          <w:bCs/>
        </w:rPr>
        <w:t xml:space="preserve">banker's guarantee </w:t>
      </w:r>
      <w:r w:rsidR="00767086">
        <w:rPr>
          <w:rFonts w:asciiTheme="majorBidi" w:hAnsiTheme="majorBidi" w:cstheme="majorBidi"/>
          <w:bCs/>
        </w:rPr>
        <w:t xml:space="preserve">(issued by a bank approved by Iscar's finance department) </w:t>
      </w:r>
      <w:r w:rsidR="001076F6" w:rsidRPr="000E1F83">
        <w:rPr>
          <w:rFonts w:asciiTheme="majorBidi" w:hAnsiTheme="majorBidi" w:cstheme="majorBidi"/>
          <w:bCs/>
        </w:rPr>
        <w:t xml:space="preserve">essentially in the form as per </w:t>
      </w:r>
      <w:r w:rsidR="00B05C65" w:rsidRPr="000E1F83">
        <w:rPr>
          <w:rFonts w:asciiTheme="majorBidi" w:hAnsiTheme="majorBidi" w:cstheme="majorBidi"/>
          <w:b/>
          <w:bCs/>
          <w:u w:val="single"/>
        </w:rPr>
        <w:t xml:space="preserve">Exhibit </w:t>
      </w:r>
      <w:r w:rsidR="002B1717">
        <w:rPr>
          <w:rFonts w:asciiTheme="majorBidi" w:hAnsiTheme="majorBidi" w:cstheme="majorBidi"/>
          <w:b/>
          <w:bCs/>
          <w:u w:val="single"/>
        </w:rPr>
        <w:t>D</w:t>
      </w:r>
      <w:r w:rsidR="001076F6" w:rsidRPr="000E1F83">
        <w:rPr>
          <w:rFonts w:asciiTheme="majorBidi" w:hAnsiTheme="majorBidi" w:cstheme="majorBidi"/>
          <w:bCs/>
        </w:rPr>
        <w:t xml:space="preserve"> </w:t>
      </w:r>
      <w:r w:rsidRPr="004A16FD">
        <w:rPr>
          <w:rFonts w:asciiTheme="majorBidi" w:hAnsiTheme="majorBidi" w:cstheme="majorBidi"/>
          <w:bCs/>
        </w:rPr>
        <w:t xml:space="preserve">in the amount of </w:t>
      </w:r>
      <w:r w:rsidR="00464B67" w:rsidRPr="00B93D88">
        <w:rPr>
          <w:rFonts w:asciiTheme="majorBidi" w:hAnsiTheme="majorBidi" w:cstheme="majorBidi"/>
          <w:bCs/>
        </w:rPr>
        <w:t>1</w:t>
      </w:r>
      <w:r w:rsidR="00464B67">
        <w:rPr>
          <w:rFonts w:asciiTheme="majorBidi" w:hAnsiTheme="majorBidi" w:cstheme="majorBidi"/>
          <w:bCs/>
        </w:rPr>
        <w:t>5</w:t>
      </w:r>
      <w:r w:rsidRPr="00B93D88">
        <w:rPr>
          <w:rFonts w:asciiTheme="majorBidi" w:hAnsiTheme="majorBidi" w:cstheme="majorBidi"/>
          <w:bCs/>
        </w:rPr>
        <w:t>% (</w:t>
      </w:r>
      <w:r w:rsidR="00464B67">
        <w:rPr>
          <w:rFonts w:asciiTheme="majorBidi" w:hAnsiTheme="majorBidi" w:cstheme="majorBidi"/>
          <w:bCs/>
        </w:rPr>
        <w:t xml:space="preserve">fifteen </w:t>
      </w:r>
      <w:r w:rsidRPr="00B93D88">
        <w:rPr>
          <w:rFonts w:asciiTheme="majorBidi" w:hAnsiTheme="majorBidi" w:cstheme="majorBidi"/>
        </w:rPr>
        <w:t>percent)</w:t>
      </w:r>
      <w:r w:rsidRPr="006148FD">
        <w:rPr>
          <w:rFonts w:asciiTheme="majorBidi" w:hAnsiTheme="majorBidi" w:cstheme="majorBidi"/>
          <w:bCs/>
        </w:rPr>
        <w:t xml:space="preserve"> </w:t>
      </w:r>
      <w:r w:rsidR="000C69E6" w:rsidRPr="006148FD">
        <w:rPr>
          <w:rFonts w:asciiTheme="majorBidi" w:hAnsiTheme="majorBidi" w:cstheme="majorBidi"/>
          <w:bCs/>
        </w:rPr>
        <w:t xml:space="preserve">of </w:t>
      </w:r>
      <w:r w:rsidRPr="006148FD">
        <w:rPr>
          <w:rFonts w:asciiTheme="majorBidi" w:hAnsiTheme="majorBidi" w:cstheme="majorBidi"/>
          <w:bCs/>
        </w:rPr>
        <w:t>the respective Project Consideration (hereinafter “</w:t>
      </w:r>
      <w:r w:rsidR="00FF3028" w:rsidRPr="00FF3028">
        <w:rPr>
          <w:rFonts w:asciiTheme="majorBidi" w:hAnsiTheme="majorBidi" w:cstheme="majorBidi"/>
          <w:b/>
        </w:rPr>
        <w:t xml:space="preserve">First Payment </w:t>
      </w:r>
      <w:r w:rsidRPr="00FF3028">
        <w:rPr>
          <w:rFonts w:asciiTheme="majorBidi" w:hAnsiTheme="majorBidi" w:cstheme="majorBidi"/>
          <w:b/>
        </w:rPr>
        <w:t>Bank</w:t>
      </w:r>
      <w:r w:rsidRPr="006148FD">
        <w:rPr>
          <w:rFonts w:asciiTheme="majorBidi" w:hAnsiTheme="majorBidi" w:cstheme="majorBidi"/>
          <w:b/>
        </w:rPr>
        <w:t xml:space="preserve"> Guarantee</w:t>
      </w:r>
      <w:r w:rsidRPr="006148FD">
        <w:rPr>
          <w:rFonts w:asciiTheme="majorBidi" w:hAnsiTheme="majorBidi" w:cstheme="majorBidi"/>
          <w:bCs/>
        </w:rPr>
        <w:t>”).</w:t>
      </w:r>
      <w:bookmarkStart w:id="17" w:name="_Ref394216804"/>
      <w:r w:rsidR="00BF6F42" w:rsidRPr="006148FD">
        <w:rPr>
          <w:rFonts w:asciiTheme="majorBidi" w:hAnsiTheme="majorBidi" w:cstheme="majorBidi"/>
          <w:bCs/>
        </w:rPr>
        <w:t xml:space="preserve"> </w:t>
      </w:r>
      <w:r w:rsidR="00B20670" w:rsidRPr="006148FD">
        <w:rPr>
          <w:rFonts w:asciiTheme="majorBidi" w:hAnsiTheme="majorBidi" w:cstheme="majorBidi"/>
          <w:bCs/>
        </w:rPr>
        <w:t>The</w:t>
      </w:r>
      <w:r w:rsidR="00FF3028">
        <w:rPr>
          <w:rFonts w:asciiTheme="majorBidi" w:hAnsiTheme="majorBidi" w:cstheme="majorBidi"/>
          <w:bCs/>
        </w:rPr>
        <w:t xml:space="preserve"> First Payment</w:t>
      </w:r>
      <w:r w:rsidR="00B20670" w:rsidRPr="006148FD">
        <w:rPr>
          <w:rFonts w:asciiTheme="majorBidi" w:hAnsiTheme="majorBidi" w:cstheme="majorBidi"/>
          <w:bCs/>
        </w:rPr>
        <w:t xml:space="preserve"> Bank Guarantee shall remain in full force and effect </w:t>
      </w:r>
      <w:r w:rsidR="00F51DDD" w:rsidRPr="006148FD">
        <w:rPr>
          <w:rFonts w:asciiTheme="majorBidi" w:hAnsiTheme="majorBidi" w:cstheme="majorBidi"/>
          <w:bCs/>
        </w:rPr>
        <w:t>for the duration of this Agreement and until the lapse of the Warranty Period</w:t>
      </w:r>
      <w:r w:rsidR="00B20670" w:rsidRPr="006148FD">
        <w:rPr>
          <w:rFonts w:asciiTheme="majorBidi" w:hAnsiTheme="majorBidi" w:cstheme="majorBidi"/>
          <w:bCs/>
        </w:rPr>
        <w:t>.</w:t>
      </w:r>
      <w:r w:rsidR="008E63BA">
        <w:rPr>
          <w:rFonts w:asciiTheme="majorBidi" w:hAnsiTheme="majorBidi" w:cstheme="majorBidi"/>
          <w:bCs/>
        </w:rPr>
        <w:t xml:space="preserve"> </w:t>
      </w:r>
    </w:p>
    <w:p w14:paraId="0D1564DC" w14:textId="77777777" w:rsidR="008E63BA" w:rsidRPr="003A5A07" w:rsidRDefault="008E63BA" w:rsidP="009E29D5">
      <w:pPr>
        <w:widowControl/>
        <w:spacing w:before="240" w:line="240" w:lineRule="auto"/>
        <w:ind w:left="1418"/>
        <w:rPr>
          <w:rFonts w:asciiTheme="majorBidi" w:hAnsiTheme="majorBidi" w:cstheme="majorBidi"/>
          <w:bCs/>
        </w:rPr>
      </w:pPr>
      <w:r w:rsidRPr="003A5A07">
        <w:rPr>
          <w:rFonts w:asciiTheme="majorBidi" w:hAnsiTheme="majorBidi" w:cstheme="majorBidi"/>
          <w:bCs/>
        </w:rPr>
        <w:t xml:space="preserve">In the event that the First Payment Bank Guarantee shall expire prior to the expiration of the </w:t>
      </w:r>
      <w:r w:rsidRPr="006148FD">
        <w:rPr>
          <w:rFonts w:asciiTheme="majorBidi" w:hAnsiTheme="majorBidi" w:cstheme="majorBidi"/>
          <w:bCs/>
        </w:rPr>
        <w:t>Warranty Period</w:t>
      </w:r>
      <w:r w:rsidRPr="003A5A07">
        <w:rPr>
          <w:rFonts w:asciiTheme="majorBidi" w:hAnsiTheme="majorBidi" w:cstheme="majorBidi"/>
          <w:bCs/>
        </w:rPr>
        <w:t xml:space="preserve">, it shall be extended for additional periods or replaced by the </w:t>
      </w:r>
      <w:r w:rsidRPr="00E75C5B">
        <w:rPr>
          <w:rFonts w:asciiTheme="majorBidi" w:hAnsiTheme="majorBidi" w:cstheme="majorBidi"/>
          <w:bCs/>
        </w:rPr>
        <w:t xml:space="preserve">Supplier </w:t>
      </w:r>
      <w:r w:rsidRPr="003A5A07">
        <w:rPr>
          <w:rFonts w:asciiTheme="majorBidi" w:hAnsiTheme="majorBidi" w:cstheme="majorBidi"/>
          <w:bCs/>
        </w:rPr>
        <w:t xml:space="preserve">with a replacement bond, at least </w:t>
      </w:r>
      <w:r>
        <w:rPr>
          <w:rFonts w:asciiTheme="majorBidi" w:hAnsiTheme="majorBidi" w:cstheme="majorBidi"/>
          <w:bCs/>
        </w:rPr>
        <w:t>sixty</w:t>
      </w:r>
      <w:r w:rsidRPr="003A5A07">
        <w:rPr>
          <w:rFonts w:asciiTheme="majorBidi" w:hAnsiTheme="majorBidi" w:cstheme="majorBidi"/>
          <w:bCs/>
        </w:rPr>
        <w:t xml:space="preserve"> (</w:t>
      </w:r>
      <w:r>
        <w:rPr>
          <w:rFonts w:asciiTheme="majorBidi" w:hAnsiTheme="majorBidi" w:cstheme="majorBidi"/>
          <w:bCs/>
        </w:rPr>
        <w:t>60</w:t>
      </w:r>
      <w:r w:rsidRPr="003A5A07">
        <w:rPr>
          <w:rFonts w:asciiTheme="majorBidi" w:hAnsiTheme="majorBidi" w:cstheme="majorBidi"/>
          <w:bCs/>
        </w:rPr>
        <w:t xml:space="preserve">) days prior to its expiry. In case that the </w:t>
      </w:r>
      <w:r w:rsidRPr="00E75C5B">
        <w:rPr>
          <w:rFonts w:asciiTheme="majorBidi" w:hAnsiTheme="majorBidi" w:cstheme="majorBidi"/>
          <w:bCs/>
        </w:rPr>
        <w:t>Supplier</w:t>
      </w:r>
      <w:r w:rsidRPr="003A5A07">
        <w:rPr>
          <w:rFonts w:asciiTheme="majorBidi" w:hAnsiTheme="majorBidi" w:cstheme="majorBidi"/>
          <w:bCs/>
        </w:rPr>
        <w:t xml:space="preserve"> fails to comply with the aforesaid, </w:t>
      </w:r>
      <w:r>
        <w:rPr>
          <w:rFonts w:asciiTheme="majorBidi" w:hAnsiTheme="majorBidi" w:cstheme="majorBidi"/>
          <w:bCs/>
        </w:rPr>
        <w:t>Iscar</w:t>
      </w:r>
      <w:r w:rsidRPr="003A5A07">
        <w:rPr>
          <w:rFonts w:asciiTheme="majorBidi" w:hAnsiTheme="majorBidi" w:cstheme="majorBidi"/>
          <w:bCs/>
        </w:rPr>
        <w:t xml:space="preserve"> may collect on the</w:t>
      </w:r>
      <w:r w:rsidRPr="008E63BA">
        <w:rPr>
          <w:rFonts w:asciiTheme="majorBidi" w:hAnsiTheme="majorBidi" w:cstheme="majorBidi"/>
          <w:bCs/>
        </w:rPr>
        <w:t xml:space="preserve"> </w:t>
      </w:r>
      <w:r w:rsidRPr="004D5692">
        <w:rPr>
          <w:rFonts w:asciiTheme="majorBidi" w:hAnsiTheme="majorBidi" w:cstheme="majorBidi"/>
          <w:bCs/>
        </w:rPr>
        <w:t>First Payment Bank Guarantee</w:t>
      </w:r>
      <w:r w:rsidRPr="003A5A07">
        <w:rPr>
          <w:rFonts w:asciiTheme="majorBidi" w:hAnsiTheme="majorBidi" w:cstheme="majorBidi"/>
          <w:bCs/>
        </w:rPr>
        <w:t xml:space="preserve"> and retain that amount as security in place of the </w:t>
      </w:r>
      <w:r w:rsidR="00B845CB" w:rsidRPr="003A5A07">
        <w:rPr>
          <w:rFonts w:asciiTheme="majorBidi" w:hAnsiTheme="majorBidi" w:cstheme="majorBidi"/>
          <w:bCs/>
        </w:rPr>
        <w:t>First Payment Bank Guarantee</w:t>
      </w:r>
      <w:r w:rsidRPr="003A5A07">
        <w:rPr>
          <w:rFonts w:asciiTheme="majorBidi" w:hAnsiTheme="majorBidi" w:cstheme="majorBidi"/>
          <w:bCs/>
        </w:rPr>
        <w:t>.</w:t>
      </w:r>
    </w:p>
    <w:p w14:paraId="08CB02D9" w14:textId="77777777" w:rsidR="00E539E6" w:rsidRPr="00010D0A" w:rsidRDefault="00464B67" w:rsidP="002A0532">
      <w:pPr>
        <w:widowControl/>
        <w:numPr>
          <w:ilvl w:val="2"/>
          <w:numId w:val="8"/>
        </w:numPr>
        <w:tabs>
          <w:tab w:val="clear" w:pos="1440"/>
          <w:tab w:val="num" w:pos="1560"/>
        </w:tabs>
        <w:spacing w:before="240" w:line="240" w:lineRule="auto"/>
        <w:ind w:left="1418" w:hanging="768"/>
        <w:rPr>
          <w:rFonts w:asciiTheme="majorBidi" w:hAnsiTheme="majorBidi" w:cstheme="majorBidi"/>
          <w:bCs/>
        </w:rPr>
      </w:pPr>
      <w:r>
        <w:rPr>
          <w:rFonts w:asciiTheme="majorBidi" w:hAnsiTheme="majorBidi" w:cstheme="majorBidi"/>
          <w:b/>
        </w:rPr>
        <w:t>15</w:t>
      </w:r>
      <w:r w:rsidR="00426429" w:rsidRPr="00B93D88">
        <w:rPr>
          <w:rFonts w:asciiTheme="majorBidi" w:hAnsiTheme="majorBidi" w:cstheme="majorBidi"/>
          <w:b/>
        </w:rPr>
        <w:t>%</w:t>
      </w:r>
      <w:r w:rsidR="00426429" w:rsidRPr="00B93D88">
        <w:rPr>
          <w:rFonts w:asciiTheme="majorBidi" w:hAnsiTheme="majorBidi" w:cstheme="majorBidi"/>
          <w:bCs/>
        </w:rPr>
        <w:t xml:space="preserve"> </w:t>
      </w:r>
      <w:r w:rsidR="00426429" w:rsidRPr="00B93D88">
        <w:rPr>
          <w:rFonts w:asciiTheme="majorBidi" w:hAnsiTheme="majorBidi" w:cstheme="majorBidi"/>
          <w:b/>
        </w:rPr>
        <w:t>(</w:t>
      </w:r>
      <w:r>
        <w:rPr>
          <w:rFonts w:asciiTheme="majorBidi" w:hAnsiTheme="majorBidi" w:cstheme="majorBidi"/>
          <w:b/>
        </w:rPr>
        <w:t xml:space="preserve">fifteen </w:t>
      </w:r>
      <w:r w:rsidR="00426429" w:rsidRPr="00B93D88">
        <w:rPr>
          <w:rFonts w:asciiTheme="majorBidi" w:hAnsiTheme="majorBidi" w:cstheme="majorBidi"/>
          <w:b/>
        </w:rPr>
        <w:t>percent)</w:t>
      </w:r>
      <w:r w:rsidR="00426429" w:rsidRPr="00B93D88">
        <w:rPr>
          <w:rFonts w:asciiTheme="majorBidi" w:hAnsiTheme="majorBidi" w:cstheme="majorBidi"/>
          <w:bCs/>
        </w:rPr>
        <w:t xml:space="preserve"> of the </w:t>
      </w:r>
      <w:r w:rsidR="00426429" w:rsidRPr="002A0532">
        <w:rPr>
          <w:rFonts w:asciiTheme="majorBidi" w:hAnsiTheme="majorBidi" w:cstheme="majorBidi"/>
          <w:bCs/>
        </w:rPr>
        <w:t>respective</w:t>
      </w:r>
      <w:r w:rsidR="00426429" w:rsidRPr="00B93D88">
        <w:rPr>
          <w:rFonts w:asciiTheme="majorBidi" w:hAnsiTheme="majorBidi" w:cstheme="majorBidi"/>
          <w:bCs/>
        </w:rPr>
        <w:t xml:space="preserve"> Project Consideration </w:t>
      </w:r>
      <w:r w:rsidR="00911CA4" w:rsidRPr="00B93D88">
        <w:rPr>
          <w:rFonts w:asciiTheme="majorBidi" w:hAnsiTheme="majorBidi" w:cstheme="majorBidi"/>
          <w:bCs/>
        </w:rPr>
        <w:t xml:space="preserve">for each of Iscar's Sites </w:t>
      </w:r>
      <w:r w:rsidR="00426429" w:rsidRPr="00B93D88">
        <w:rPr>
          <w:rFonts w:asciiTheme="majorBidi" w:hAnsiTheme="majorBidi" w:cstheme="majorBidi"/>
          <w:bCs/>
        </w:rPr>
        <w:t xml:space="preserve">shall be due and payable to the Supplier following </w:t>
      </w:r>
      <w:bookmarkEnd w:id="17"/>
      <w:r w:rsidR="00A41AC3" w:rsidRPr="00B93D88">
        <w:rPr>
          <w:rFonts w:ascii="Times New Roman" w:hAnsi="Times New Roman"/>
        </w:rPr>
        <w:t xml:space="preserve">approval of the Detailed Design </w:t>
      </w:r>
      <w:r w:rsidR="00911CA4" w:rsidRPr="00B93D88">
        <w:rPr>
          <w:rFonts w:ascii="Times New Roman" w:hAnsi="Times New Roman"/>
        </w:rPr>
        <w:t xml:space="preserve">with respect to the relevant Iscar Site </w:t>
      </w:r>
      <w:r w:rsidR="00FF3028" w:rsidRPr="00B93D88">
        <w:rPr>
          <w:rFonts w:asciiTheme="majorBidi" w:hAnsiTheme="majorBidi" w:cstheme="majorBidi"/>
          <w:bCs/>
        </w:rPr>
        <w:t>(</w:t>
      </w:r>
      <w:r w:rsidR="00A6730A" w:rsidRPr="00B93D88">
        <w:rPr>
          <w:rFonts w:asciiTheme="majorBidi" w:hAnsiTheme="majorBidi" w:cstheme="majorBidi"/>
          <w:bCs/>
        </w:rPr>
        <w:t xml:space="preserve">hereinafter </w:t>
      </w:r>
      <w:r w:rsidR="00FF3028" w:rsidRPr="00B93D88">
        <w:rPr>
          <w:rFonts w:asciiTheme="majorBidi" w:hAnsiTheme="majorBidi" w:cstheme="majorBidi"/>
          <w:bCs/>
        </w:rPr>
        <w:t>"</w:t>
      </w:r>
      <w:r w:rsidR="00FF3028" w:rsidRPr="00B93D88">
        <w:rPr>
          <w:rFonts w:asciiTheme="majorBidi" w:hAnsiTheme="majorBidi" w:cstheme="majorBidi"/>
          <w:b/>
        </w:rPr>
        <w:t>Second Payment</w:t>
      </w:r>
      <w:r w:rsidR="00FF3028" w:rsidRPr="00B93D88">
        <w:rPr>
          <w:rFonts w:asciiTheme="majorBidi" w:hAnsiTheme="majorBidi" w:cstheme="majorBidi"/>
          <w:bCs/>
        </w:rPr>
        <w:t>")</w:t>
      </w:r>
      <w:r w:rsidR="008D761B" w:rsidRPr="00B93D88">
        <w:rPr>
          <w:rFonts w:asciiTheme="majorBidi" w:hAnsiTheme="majorBidi" w:cstheme="majorBidi"/>
          <w:bCs/>
        </w:rPr>
        <w:t>; and</w:t>
      </w:r>
      <w:r w:rsidR="00B93D88">
        <w:rPr>
          <w:rFonts w:asciiTheme="majorBidi" w:hAnsiTheme="majorBidi" w:cstheme="majorBidi"/>
          <w:bCs/>
        </w:rPr>
        <w:t xml:space="preserve"> </w:t>
      </w:r>
      <w:r w:rsidR="00FF3028" w:rsidRPr="00B93D88">
        <w:rPr>
          <w:rFonts w:asciiTheme="majorBidi" w:hAnsiTheme="majorBidi" w:cstheme="majorBidi"/>
          <w:bCs/>
        </w:rPr>
        <w:t>The Second Payment</w:t>
      </w:r>
      <w:r w:rsidR="00010D0A">
        <w:rPr>
          <w:rFonts w:asciiTheme="majorBidi" w:hAnsiTheme="majorBidi" w:cstheme="majorBidi"/>
          <w:bCs/>
        </w:rPr>
        <w:t>, for each of Iscar's Sites,</w:t>
      </w:r>
      <w:r w:rsidR="00FF3028" w:rsidRPr="00B93D88">
        <w:rPr>
          <w:rFonts w:asciiTheme="majorBidi" w:hAnsiTheme="majorBidi" w:cstheme="majorBidi"/>
          <w:bCs/>
        </w:rPr>
        <w:t xml:space="preserve"> shall be paid by Iscar following the prior delivery by the Supplier to, and the acceptance by Iscar of an </w:t>
      </w:r>
      <w:r w:rsidR="004A29F5" w:rsidRPr="00B93D88">
        <w:rPr>
          <w:rFonts w:asciiTheme="majorBidi" w:hAnsiTheme="majorBidi" w:cstheme="majorBidi"/>
          <w:bCs/>
        </w:rPr>
        <w:t xml:space="preserve">additional </w:t>
      </w:r>
      <w:r w:rsidR="00FF3028" w:rsidRPr="00B93D88">
        <w:rPr>
          <w:rFonts w:asciiTheme="majorBidi" w:hAnsiTheme="majorBidi" w:cstheme="majorBidi"/>
          <w:bCs/>
        </w:rPr>
        <w:t xml:space="preserve">unconditional </w:t>
      </w:r>
      <w:r w:rsidR="004A29F5" w:rsidRPr="00B93D88">
        <w:rPr>
          <w:rFonts w:asciiTheme="majorBidi" w:hAnsiTheme="majorBidi" w:cstheme="majorBidi"/>
          <w:bCs/>
        </w:rPr>
        <w:t xml:space="preserve">autonomous </w:t>
      </w:r>
      <w:r w:rsidR="00FF3028" w:rsidRPr="00B93D88">
        <w:rPr>
          <w:rFonts w:asciiTheme="majorBidi" w:hAnsiTheme="majorBidi" w:cstheme="majorBidi"/>
          <w:bCs/>
        </w:rPr>
        <w:t xml:space="preserve">and irrevocable Bank Guarantee </w:t>
      </w:r>
      <w:r w:rsidR="00767086" w:rsidRPr="00B93D88">
        <w:rPr>
          <w:rFonts w:asciiTheme="majorBidi" w:hAnsiTheme="majorBidi" w:cstheme="majorBidi"/>
          <w:bCs/>
        </w:rPr>
        <w:t xml:space="preserve">(issued by a bank approved by Iscar's finance department) </w:t>
      </w:r>
      <w:r w:rsidR="00FF3028" w:rsidRPr="00B93D88">
        <w:rPr>
          <w:rFonts w:asciiTheme="majorBidi" w:hAnsiTheme="majorBidi" w:cstheme="majorBidi"/>
          <w:bCs/>
        </w:rPr>
        <w:t xml:space="preserve">in the amount of </w:t>
      </w:r>
      <w:r>
        <w:rPr>
          <w:rFonts w:asciiTheme="majorBidi" w:hAnsiTheme="majorBidi" w:cstheme="majorBidi"/>
          <w:bCs/>
        </w:rPr>
        <w:t>15</w:t>
      </w:r>
      <w:r w:rsidR="00FF3028" w:rsidRPr="00B93D88">
        <w:rPr>
          <w:rFonts w:asciiTheme="majorBidi" w:hAnsiTheme="majorBidi" w:cstheme="majorBidi"/>
          <w:bCs/>
        </w:rPr>
        <w:t>% (</w:t>
      </w:r>
      <w:r>
        <w:rPr>
          <w:rFonts w:asciiTheme="majorBidi" w:hAnsiTheme="majorBidi" w:cstheme="majorBidi"/>
          <w:bCs/>
        </w:rPr>
        <w:t>fifteen</w:t>
      </w:r>
      <w:r w:rsidRPr="00B93D88">
        <w:rPr>
          <w:rFonts w:asciiTheme="majorBidi" w:hAnsiTheme="majorBidi" w:cstheme="majorBidi"/>
          <w:bCs/>
        </w:rPr>
        <w:t xml:space="preserve"> </w:t>
      </w:r>
      <w:r w:rsidR="00FF3028" w:rsidRPr="00B93D88">
        <w:rPr>
          <w:rFonts w:asciiTheme="majorBidi" w:hAnsiTheme="majorBidi" w:cstheme="majorBidi"/>
        </w:rPr>
        <w:t>percent)</w:t>
      </w:r>
      <w:r w:rsidR="00FF3028" w:rsidRPr="00B93D88">
        <w:rPr>
          <w:rFonts w:asciiTheme="majorBidi" w:hAnsiTheme="majorBidi" w:cstheme="majorBidi"/>
          <w:bCs/>
        </w:rPr>
        <w:t xml:space="preserve"> of the respective Project Consideration (hereinafter “</w:t>
      </w:r>
      <w:r w:rsidR="00FF3028" w:rsidRPr="00B93D88">
        <w:rPr>
          <w:rFonts w:asciiTheme="majorBidi" w:hAnsiTheme="majorBidi" w:cstheme="majorBidi"/>
          <w:b/>
        </w:rPr>
        <w:t>Second Payment Bank Guarantee</w:t>
      </w:r>
      <w:r w:rsidR="00FF3028" w:rsidRPr="00B93D88">
        <w:rPr>
          <w:rFonts w:asciiTheme="majorBidi" w:hAnsiTheme="majorBidi" w:cstheme="majorBidi"/>
          <w:bCs/>
        </w:rPr>
        <w:t>”</w:t>
      </w:r>
      <w:r w:rsidR="00A6730A" w:rsidRPr="00B93D88">
        <w:rPr>
          <w:rFonts w:asciiTheme="majorBidi" w:hAnsiTheme="majorBidi" w:cstheme="majorBidi"/>
          <w:bCs/>
        </w:rPr>
        <w:t>; the “</w:t>
      </w:r>
      <w:r w:rsidR="00A6730A" w:rsidRPr="00B93D88">
        <w:rPr>
          <w:rFonts w:asciiTheme="majorBidi" w:hAnsiTheme="majorBidi" w:cstheme="majorBidi"/>
          <w:b/>
        </w:rPr>
        <w:t>First Payment Bank Guarantee</w:t>
      </w:r>
      <w:r w:rsidR="00A6730A" w:rsidRPr="00B93D88">
        <w:rPr>
          <w:rFonts w:asciiTheme="majorBidi" w:hAnsiTheme="majorBidi" w:cstheme="majorBidi"/>
          <w:bCs/>
        </w:rPr>
        <w:t>” and the “</w:t>
      </w:r>
      <w:r w:rsidR="00A6730A" w:rsidRPr="00B93D88">
        <w:rPr>
          <w:rFonts w:asciiTheme="majorBidi" w:hAnsiTheme="majorBidi" w:cstheme="majorBidi"/>
          <w:b/>
        </w:rPr>
        <w:t>Second Payment Bank Guarantee</w:t>
      </w:r>
      <w:r w:rsidR="00A6730A" w:rsidRPr="00B93D88">
        <w:rPr>
          <w:rFonts w:asciiTheme="majorBidi" w:hAnsiTheme="majorBidi" w:cstheme="majorBidi"/>
          <w:bCs/>
        </w:rPr>
        <w:t>” hereinafter, collectively the “</w:t>
      </w:r>
      <w:r w:rsidR="00A6730A" w:rsidRPr="00B93D88">
        <w:rPr>
          <w:rFonts w:asciiTheme="majorBidi" w:hAnsiTheme="majorBidi" w:cstheme="majorBidi"/>
          <w:b/>
        </w:rPr>
        <w:t>Bank Guarantees</w:t>
      </w:r>
      <w:r w:rsidR="00A6730A" w:rsidRPr="00B93D88">
        <w:rPr>
          <w:rFonts w:asciiTheme="majorBidi" w:hAnsiTheme="majorBidi" w:cstheme="majorBidi"/>
          <w:bCs/>
        </w:rPr>
        <w:t>”</w:t>
      </w:r>
      <w:r w:rsidR="00FF3028" w:rsidRPr="00B93D88">
        <w:rPr>
          <w:rFonts w:asciiTheme="majorBidi" w:hAnsiTheme="majorBidi" w:cstheme="majorBidi"/>
          <w:bCs/>
        </w:rPr>
        <w:t xml:space="preserve">). </w:t>
      </w:r>
      <w:r w:rsidR="00010D0A" w:rsidRPr="002A0532">
        <w:rPr>
          <w:rFonts w:asciiTheme="majorBidi" w:hAnsiTheme="majorBidi" w:cstheme="majorBidi"/>
          <w:bCs/>
        </w:rPr>
        <w:t xml:space="preserve">Each </w:t>
      </w:r>
      <w:r w:rsidR="00FF3028" w:rsidRPr="00010D0A">
        <w:rPr>
          <w:rFonts w:asciiTheme="majorBidi" w:hAnsiTheme="majorBidi" w:cstheme="majorBidi"/>
          <w:bCs/>
        </w:rPr>
        <w:t>Second Payment</w:t>
      </w:r>
      <w:r w:rsidR="00FF3028" w:rsidRPr="00010D0A">
        <w:rPr>
          <w:rFonts w:asciiTheme="majorBidi" w:hAnsiTheme="majorBidi" w:cstheme="majorBidi"/>
          <w:b/>
        </w:rPr>
        <w:t xml:space="preserve"> </w:t>
      </w:r>
      <w:r w:rsidR="00FF3028" w:rsidRPr="00010D0A">
        <w:rPr>
          <w:rFonts w:asciiTheme="majorBidi" w:hAnsiTheme="majorBidi" w:cstheme="majorBidi"/>
          <w:bCs/>
        </w:rPr>
        <w:t xml:space="preserve">Bank Guarantee shall remain in full force and effect until 100% of the Containers </w:t>
      </w:r>
      <w:r w:rsidR="00FF3028" w:rsidRPr="00010D0A">
        <w:rPr>
          <w:rFonts w:asciiTheme="majorBidi" w:hAnsiTheme="majorBidi" w:cstheme="majorBidi"/>
        </w:rPr>
        <w:t>(as such term is defined in section 6.1)</w:t>
      </w:r>
      <w:r w:rsidR="00B93D88" w:rsidRPr="002A0532">
        <w:rPr>
          <w:rFonts w:asciiTheme="majorBidi" w:hAnsiTheme="majorBidi" w:cstheme="majorBidi"/>
        </w:rPr>
        <w:t xml:space="preserve">, respective to the </w:t>
      </w:r>
      <w:r w:rsidR="00010D0A" w:rsidRPr="002A0532">
        <w:rPr>
          <w:rFonts w:asciiTheme="majorBidi" w:hAnsiTheme="majorBidi" w:cstheme="majorBidi"/>
        </w:rPr>
        <w:t xml:space="preserve">specific Site </w:t>
      </w:r>
      <w:r w:rsidR="00FF3028" w:rsidRPr="00010D0A">
        <w:rPr>
          <w:rFonts w:asciiTheme="majorBidi" w:hAnsiTheme="majorBidi" w:cstheme="majorBidi"/>
        </w:rPr>
        <w:t>had arrived at Iscar's Site</w:t>
      </w:r>
      <w:r w:rsidR="00FA1AF5" w:rsidRPr="00010D0A">
        <w:rPr>
          <w:rFonts w:asciiTheme="majorBidi" w:hAnsiTheme="majorBidi" w:cstheme="majorBidi"/>
        </w:rPr>
        <w:t>s</w:t>
      </w:r>
      <w:r w:rsidR="00FF3028" w:rsidRPr="00010D0A">
        <w:rPr>
          <w:rFonts w:asciiTheme="majorBidi" w:hAnsiTheme="majorBidi" w:cstheme="majorBidi"/>
          <w:bCs/>
        </w:rPr>
        <w:t>.</w:t>
      </w:r>
    </w:p>
    <w:p w14:paraId="6F38F7C6" w14:textId="77777777" w:rsidR="00B845CB" w:rsidRPr="004D5692" w:rsidRDefault="00B845CB" w:rsidP="009E29D5">
      <w:pPr>
        <w:widowControl/>
        <w:spacing w:before="240" w:line="240" w:lineRule="auto"/>
        <w:ind w:left="1418"/>
        <w:rPr>
          <w:rFonts w:asciiTheme="majorBidi" w:hAnsiTheme="majorBidi" w:cstheme="majorBidi"/>
          <w:bCs/>
        </w:rPr>
      </w:pPr>
      <w:r w:rsidRPr="004D5692">
        <w:rPr>
          <w:rFonts w:asciiTheme="majorBidi" w:hAnsiTheme="majorBidi" w:cstheme="majorBidi"/>
          <w:bCs/>
        </w:rPr>
        <w:t xml:space="preserve">In the event that </w:t>
      </w:r>
      <w:r w:rsidR="00010D0A">
        <w:rPr>
          <w:rFonts w:asciiTheme="majorBidi" w:hAnsiTheme="majorBidi" w:cstheme="majorBidi"/>
          <w:bCs/>
        </w:rPr>
        <w:t xml:space="preserve">any of </w:t>
      </w:r>
      <w:r w:rsidRPr="004D5692">
        <w:rPr>
          <w:rFonts w:asciiTheme="majorBidi" w:hAnsiTheme="majorBidi" w:cstheme="majorBidi"/>
          <w:bCs/>
        </w:rPr>
        <w:t xml:space="preserve">the </w:t>
      </w:r>
      <w:r>
        <w:rPr>
          <w:rFonts w:asciiTheme="majorBidi" w:hAnsiTheme="majorBidi" w:cstheme="majorBidi"/>
          <w:bCs/>
        </w:rPr>
        <w:t>Second</w:t>
      </w:r>
      <w:r w:rsidRPr="004D5692">
        <w:rPr>
          <w:rFonts w:asciiTheme="majorBidi" w:hAnsiTheme="majorBidi" w:cstheme="majorBidi"/>
          <w:bCs/>
        </w:rPr>
        <w:t xml:space="preserve"> Payment Bank Guarantee</w:t>
      </w:r>
      <w:r w:rsidR="00010D0A">
        <w:rPr>
          <w:rFonts w:asciiTheme="majorBidi" w:hAnsiTheme="majorBidi" w:cstheme="majorBidi"/>
          <w:bCs/>
        </w:rPr>
        <w:t>s</w:t>
      </w:r>
      <w:r w:rsidRPr="004D5692">
        <w:rPr>
          <w:rFonts w:asciiTheme="majorBidi" w:hAnsiTheme="majorBidi" w:cstheme="majorBidi"/>
          <w:bCs/>
        </w:rPr>
        <w:t xml:space="preserve"> shall expire prior to the </w:t>
      </w:r>
      <w:r>
        <w:rPr>
          <w:rFonts w:asciiTheme="majorBidi" w:hAnsiTheme="majorBidi" w:cstheme="majorBidi"/>
          <w:bCs/>
        </w:rPr>
        <w:t>arrival of</w:t>
      </w:r>
      <w:r w:rsidRPr="006148FD">
        <w:rPr>
          <w:rFonts w:asciiTheme="majorBidi" w:hAnsiTheme="majorBidi" w:cstheme="majorBidi"/>
          <w:bCs/>
        </w:rPr>
        <w:t xml:space="preserve"> </w:t>
      </w:r>
      <w:r>
        <w:rPr>
          <w:rFonts w:asciiTheme="majorBidi" w:hAnsiTheme="majorBidi" w:cstheme="majorBidi"/>
          <w:bCs/>
        </w:rPr>
        <w:t xml:space="preserve">100% of the Containers </w:t>
      </w:r>
      <w:r>
        <w:rPr>
          <w:rFonts w:asciiTheme="majorBidi" w:hAnsiTheme="majorBidi" w:cstheme="majorBidi"/>
        </w:rPr>
        <w:t>(as such term is defined in section 6.1) at Iscar's Site</w:t>
      </w:r>
      <w:r w:rsidR="00FA1AF5">
        <w:rPr>
          <w:rFonts w:asciiTheme="majorBidi" w:hAnsiTheme="majorBidi" w:cstheme="majorBidi"/>
        </w:rPr>
        <w:t>s</w:t>
      </w:r>
      <w:r>
        <w:rPr>
          <w:rFonts w:asciiTheme="majorBidi" w:hAnsiTheme="majorBidi" w:cstheme="majorBidi"/>
        </w:rPr>
        <w:t>,</w:t>
      </w:r>
      <w:r w:rsidRPr="004D5692">
        <w:rPr>
          <w:rFonts w:asciiTheme="majorBidi" w:hAnsiTheme="majorBidi" w:cstheme="majorBidi"/>
          <w:bCs/>
        </w:rPr>
        <w:t xml:space="preserve"> it shall be extended for additional periods or replaced by the </w:t>
      </w:r>
      <w:r w:rsidRPr="00E75C5B">
        <w:rPr>
          <w:rFonts w:asciiTheme="majorBidi" w:hAnsiTheme="majorBidi" w:cstheme="majorBidi"/>
          <w:bCs/>
        </w:rPr>
        <w:t xml:space="preserve">Supplier </w:t>
      </w:r>
      <w:r w:rsidRPr="004D5692">
        <w:rPr>
          <w:rFonts w:asciiTheme="majorBidi" w:hAnsiTheme="majorBidi" w:cstheme="majorBidi"/>
          <w:bCs/>
        </w:rPr>
        <w:t xml:space="preserve">with a replacement bond, at least </w:t>
      </w:r>
      <w:r>
        <w:rPr>
          <w:rFonts w:asciiTheme="majorBidi" w:hAnsiTheme="majorBidi" w:cstheme="majorBidi"/>
          <w:bCs/>
        </w:rPr>
        <w:t>sixty</w:t>
      </w:r>
      <w:r w:rsidRPr="004D5692">
        <w:rPr>
          <w:rFonts w:asciiTheme="majorBidi" w:hAnsiTheme="majorBidi" w:cstheme="majorBidi"/>
          <w:bCs/>
        </w:rPr>
        <w:t xml:space="preserve"> (</w:t>
      </w:r>
      <w:r>
        <w:rPr>
          <w:rFonts w:asciiTheme="majorBidi" w:hAnsiTheme="majorBidi" w:cstheme="majorBidi"/>
          <w:bCs/>
        </w:rPr>
        <w:t>60</w:t>
      </w:r>
      <w:r w:rsidRPr="004D5692">
        <w:rPr>
          <w:rFonts w:asciiTheme="majorBidi" w:hAnsiTheme="majorBidi" w:cstheme="majorBidi"/>
          <w:bCs/>
        </w:rPr>
        <w:t xml:space="preserve">) days prior to its expiry. In case that the </w:t>
      </w:r>
      <w:r w:rsidRPr="00E75C5B">
        <w:rPr>
          <w:rFonts w:asciiTheme="majorBidi" w:hAnsiTheme="majorBidi" w:cstheme="majorBidi"/>
          <w:bCs/>
        </w:rPr>
        <w:t>Supplier</w:t>
      </w:r>
      <w:r w:rsidRPr="004D5692">
        <w:rPr>
          <w:rFonts w:asciiTheme="majorBidi" w:hAnsiTheme="majorBidi" w:cstheme="majorBidi"/>
          <w:bCs/>
        </w:rPr>
        <w:t xml:space="preserve"> fails to comply with the aforesaid, </w:t>
      </w:r>
      <w:r>
        <w:rPr>
          <w:rFonts w:asciiTheme="majorBidi" w:hAnsiTheme="majorBidi" w:cstheme="majorBidi"/>
          <w:bCs/>
        </w:rPr>
        <w:t>Iscar</w:t>
      </w:r>
      <w:r w:rsidRPr="004D5692">
        <w:rPr>
          <w:rFonts w:asciiTheme="majorBidi" w:hAnsiTheme="majorBidi" w:cstheme="majorBidi"/>
          <w:bCs/>
        </w:rPr>
        <w:t xml:space="preserve"> may collect on th</w:t>
      </w:r>
      <w:r w:rsidR="00010D0A">
        <w:rPr>
          <w:rFonts w:asciiTheme="majorBidi" w:hAnsiTheme="majorBidi" w:cstheme="majorBidi"/>
          <w:bCs/>
        </w:rPr>
        <w:t xml:space="preserve">at certain </w:t>
      </w:r>
      <w:r>
        <w:rPr>
          <w:rFonts w:asciiTheme="majorBidi" w:hAnsiTheme="majorBidi" w:cstheme="majorBidi"/>
          <w:bCs/>
        </w:rPr>
        <w:t>Second</w:t>
      </w:r>
      <w:r w:rsidRPr="004D5692">
        <w:rPr>
          <w:rFonts w:asciiTheme="majorBidi" w:hAnsiTheme="majorBidi" w:cstheme="majorBidi"/>
          <w:bCs/>
        </w:rPr>
        <w:t xml:space="preserve"> Payment Bank Guarantee and retain that amount as security in place of the </w:t>
      </w:r>
      <w:r>
        <w:rPr>
          <w:rFonts w:asciiTheme="majorBidi" w:hAnsiTheme="majorBidi" w:cstheme="majorBidi"/>
          <w:bCs/>
        </w:rPr>
        <w:t>Second</w:t>
      </w:r>
      <w:r w:rsidRPr="004D5692">
        <w:rPr>
          <w:rFonts w:asciiTheme="majorBidi" w:hAnsiTheme="majorBidi" w:cstheme="majorBidi"/>
          <w:bCs/>
        </w:rPr>
        <w:t xml:space="preserve"> Payment Bank Guarantee</w:t>
      </w:r>
      <w:r w:rsidR="00010D0A">
        <w:rPr>
          <w:rFonts w:asciiTheme="majorBidi" w:hAnsiTheme="majorBidi" w:cstheme="majorBidi"/>
          <w:bCs/>
        </w:rPr>
        <w:t xml:space="preserve"> which had expired</w:t>
      </w:r>
      <w:r w:rsidRPr="004D5692">
        <w:rPr>
          <w:rFonts w:asciiTheme="majorBidi" w:hAnsiTheme="majorBidi" w:cstheme="majorBidi"/>
          <w:bCs/>
        </w:rPr>
        <w:t>.</w:t>
      </w:r>
    </w:p>
    <w:p w14:paraId="778668ED" w14:textId="77777777" w:rsidR="00701CED" w:rsidRPr="002A0532" w:rsidRDefault="002E4965" w:rsidP="009E29D5">
      <w:pPr>
        <w:widowControl/>
        <w:numPr>
          <w:ilvl w:val="2"/>
          <w:numId w:val="8"/>
        </w:numPr>
        <w:tabs>
          <w:tab w:val="clear" w:pos="1440"/>
          <w:tab w:val="num" w:pos="1560"/>
        </w:tabs>
        <w:spacing w:before="240" w:line="240" w:lineRule="auto"/>
        <w:ind w:left="1418" w:hanging="768"/>
        <w:rPr>
          <w:rFonts w:asciiTheme="majorBidi" w:hAnsiTheme="majorBidi" w:cstheme="majorBidi"/>
        </w:rPr>
      </w:pPr>
      <w:r w:rsidRPr="002A0532">
        <w:rPr>
          <w:rFonts w:asciiTheme="majorBidi" w:hAnsiTheme="majorBidi" w:cstheme="majorBidi"/>
          <w:b/>
        </w:rPr>
        <w:t>35</w:t>
      </w:r>
      <w:r w:rsidR="00395E73" w:rsidRPr="002A0532">
        <w:rPr>
          <w:rFonts w:asciiTheme="majorBidi" w:hAnsiTheme="majorBidi" w:cstheme="majorBidi"/>
          <w:b/>
        </w:rPr>
        <w:t>% (thirty</w:t>
      </w:r>
      <w:r w:rsidRPr="002A0532">
        <w:rPr>
          <w:rFonts w:asciiTheme="majorBidi" w:hAnsiTheme="majorBidi" w:cstheme="majorBidi"/>
          <w:b/>
        </w:rPr>
        <w:t xml:space="preserve"> five</w:t>
      </w:r>
      <w:r w:rsidR="00395E73" w:rsidRPr="002A0532">
        <w:rPr>
          <w:rFonts w:asciiTheme="majorBidi" w:hAnsiTheme="majorBidi" w:cstheme="majorBidi"/>
          <w:b/>
        </w:rPr>
        <w:t xml:space="preserve"> </w:t>
      </w:r>
      <w:r w:rsidR="00426429" w:rsidRPr="002A0532">
        <w:rPr>
          <w:rFonts w:asciiTheme="majorBidi" w:hAnsiTheme="majorBidi" w:cstheme="majorBidi"/>
          <w:b/>
        </w:rPr>
        <w:t>percent)</w:t>
      </w:r>
      <w:r w:rsidR="00426429" w:rsidRPr="002A0532">
        <w:rPr>
          <w:rFonts w:asciiTheme="majorBidi" w:hAnsiTheme="majorBidi" w:cstheme="majorBidi"/>
        </w:rPr>
        <w:t xml:space="preserve"> of the respective Project Consideration </w:t>
      </w:r>
      <w:r w:rsidR="00911CA4">
        <w:rPr>
          <w:rFonts w:asciiTheme="majorBidi" w:hAnsiTheme="majorBidi" w:cstheme="majorBidi"/>
          <w:bCs/>
        </w:rPr>
        <w:t>for each of Iscar's Sites,</w:t>
      </w:r>
      <w:r w:rsidR="00911CA4" w:rsidRPr="000E1F83">
        <w:rPr>
          <w:rFonts w:asciiTheme="majorBidi" w:hAnsiTheme="majorBidi" w:cstheme="majorBidi"/>
          <w:bCs/>
        </w:rPr>
        <w:t xml:space="preserve"> </w:t>
      </w:r>
      <w:r w:rsidR="00426429" w:rsidRPr="002A0532">
        <w:rPr>
          <w:rFonts w:asciiTheme="majorBidi" w:hAnsiTheme="majorBidi" w:cstheme="majorBidi"/>
        </w:rPr>
        <w:t>shall</w:t>
      </w:r>
      <w:r w:rsidR="00010D0A">
        <w:rPr>
          <w:rFonts w:asciiTheme="majorBidi" w:hAnsiTheme="majorBidi" w:cstheme="majorBidi"/>
        </w:rPr>
        <w:t xml:space="preserve"> be</w:t>
      </w:r>
      <w:r w:rsidR="00426429" w:rsidRPr="002A0532">
        <w:rPr>
          <w:rFonts w:asciiTheme="majorBidi" w:hAnsiTheme="majorBidi" w:cstheme="majorBidi"/>
        </w:rPr>
        <w:t xml:space="preserve"> payable following the </w:t>
      </w:r>
      <w:r w:rsidRPr="002A0532">
        <w:rPr>
          <w:rFonts w:asciiTheme="majorBidi" w:hAnsiTheme="majorBidi" w:cstheme="majorBidi"/>
        </w:rPr>
        <w:t xml:space="preserve">provision of a bill of lading evidencing at least 80% of the </w:t>
      </w:r>
      <w:r w:rsidR="00FF3028" w:rsidRPr="002A0532">
        <w:rPr>
          <w:rFonts w:asciiTheme="majorBidi" w:hAnsiTheme="majorBidi" w:cstheme="majorBidi"/>
          <w:bCs/>
        </w:rPr>
        <w:t>Containers</w:t>
      </w:r>
      <w:r w:rsidR="00EA7C67">
        <w:rPr>
          <w:rFonts w:asciiTheme="majorBidi" w:hAnsiTheme="majorBidi" w:cstheme="majorBidi"/>
        </w:rPr>
        <w:t>,</w:t>
      </w:r>
      <w:r w:rsidR="00EA7C67" w:rsidRPr="004F1F84">
        <w:rPr>
          <w:rFonts w:asciiTheme="majorBidi" w:hAnsiTheme="majorBidi" w:cstheme="majorBidi"/>
        </w:rPr>
        <w:t xml:space="preserve"> respective to </w:t>
      </w:r>
      <w:r w:rsidR="00E05629" w:rsidRPr="004F1F84">
        <w:rPr>
          <w:rFonts w:asciiTheme="majorBidi" w:hAnsiTheme="majorBidi" w:cstheme="majorBidi"/>
        </w:rPr>
        <w:t>the specific</w:t>
      </w:r>
      <w:r w:rsidR="00EA7C67" w:rsidRPr="004F1F84">
        <w:rPr>
          <w:rFonts w:asciiTheme="majorBidi" w:hAnsiTheme="majorBidi" w:cstheme="majorBidi"/>
        </w:rPr>
        <w:t xml:space="preserve"> Site</w:t>
      </w:r>
      <w:r w:rsidR="00FF3028" w:rsidRPr="002A0532">
        <w:rPr>
          <w:rFonts w:asciiTheme="majorBidi" w:hAnsiTheme="majorBidi" w:cstheme="majorBidi"/>
        </w:rPr>
        <w:t xml:space="preserve"> </w:t>
      </w:r>
      <w:r w:rsidRPr="002A0532">
        <w:rPr>
          <w:rFonts w:asciiTheme="majorBidi" w:hAnsiTheme="majorBidi" w:cstheme="majorBidi"/>
        </w:rPr>
        <w:t>had been shipped successfully</w:t>
      </w:r>
      <w:r w:rsidR="00C95E2C" w:rsidRPr="002A0532">
        <w:rPr>
          <w:rFonts w:asciiTheme="majorBidi" w:hAnsiTheme="majorBidi" w:cstheme="majorBidi"/>
        </w:rPr>
        <w:t xml:space="preserve">.  </w:t>
      </w:r>
    </w:p>
    <w:p w14:paraId="7A7451FE" w14:textId="77777777" w:rsidR="00793AFF" w:rsidRPr="002A0532" w:rsidRDefault="002E4965" w:rsidP="009E29D5">
      <w:pPr>
        <w:widowControl/>
        <w:numPr>
          <w:ilvl w:val="2"/>
          <w:numId w:val="8"/>
        </w:numPr>
        <w:tabs>
          <w:tab w:val="clear" w:pos="1440"/>
          <w:tab w:val="num" w:pos="1560"/>
        </w:tabs>
        <w:spacing w:before="240" w:line="240" w:lineRule="auto"/>
        <w:ind w:left="1418" w:hanging="768"/>
        <w:rPr>
          <w:rFonts w:asciiTheme="majorBidi" w:hAnsiTheme="majorBidi" w:cstheme="majorBidi"/>
          <w:bCs/>
        </w:rPr>
      </w:pPr>
      <w:r w:rsidRPr="002A0532">
        <w:rPr>
          <w:rFonts w:asciiTheme="majorBidi" w:hAnsiTheme="majorBidi" w:cstheme="majorBidi"/>
          <w:b/>
        </w:rPr>
        <w:t>10</w:t>
      </w:r>
      <w:r w:rsidR="00426429" w:rsidRPr="002A0532">
        <w:rPr>
          <w:rFonts w:asciiTheme="majorBidi" w:hAnsiTheme="majorBidi" w:cstheme="majorBidi"/>
          <w:b/>
        </w:rPr>
        <w:t xml:space="preserve">% </w:t>
      </w:r>
      <w:r w:rsidR="00395E73" w:rsidRPr="002A0532">
        <w:rPr>
          <w:rFonts w:asciiTheme="majorBidi" w:hAnsiTheme="majorBidi" w:cstheme="majorBidi"/>
          <w:b/>
        </w:rPr>
        <w:t>(</w:t>
      </w:r>
      <w:r w:rsidRPr="002A0532">
        <w:rPr>
          <w:rFonts w:asciiTheme="majorBidi" w:hAnsiTheme="majorBidi" w:cstheme="majorBidi"/>
          <w:b/>
        </w:rPr>
        <w:t>ten</w:t>
      </w:r>
      <w:r w:rsidR="003E25EB" w:rsidRPr="002A0532">
        <w:rPr>
          <w:rFonts w:asciiTheme="majorBidi" w:hAnsiTheme="majorBidi" w:cstheme="majorBidi"/>
          <w:b/>
        </w:rPr>
        <w:t xml:space="preserve"> </w:t>
      </w:r>
      <w:r w:rsidR="00426429" w:rsidRPr="002A0532">
        <w:rPr>
          <w:rFonts w:asciiTheme="majorBidi" w:hAnsiTheme="majorBidi" w:cstheme="majorBidi"/>
          <w:b/>
        </w:rPr>
        <w:t>percent)</w:t>
      </w:r>
      <w:r w:rsidR="00426429" w:rsidRPr="002A0532">
        <w:rPr>
          <w:rFonts w:asciiTheme="majorBidi" w:hAnsiTheme="majorBidi" w:cstheme="majorBidi"/>
          <w:bCs/>
        </w:rPr>
        <w:t xml:space="preserve"> of the </w:t>
      </w:r>
      <w:r w:rsidR="00911CA4" w:rsidRPr="000E1F83">
        <w:rPr>
          <w:rFonts w:asciiTheme="majorBidi" w:hAnsiTheme="majorBidi" w:cstheme="majorBidi"/>
          <w:bCs/>
        </w:rPr>
        <w:t xml:space="preserve">respective </w:t>
      </w:r>
      <w:r w:rsidR="00426429" w:rsidRPr="002A0532">
        <w:rPr>
          <w:rFonts w:asciiTheme="majorBidi" w:hAnsiTheme="majorBidi" w:cstheme="majorBidi"/>
          <w:bCs/>
        </w:rPr>
        <w:t>Project Consideration</w:t>
      </w:r>
      <w:r w:rsidR="00911CA4" w:rsidRPr="00911CA4">
        <w:rPr>
          <w:rFonts w:asciiTheme="majorBidi" w:hAnsiTheme="majorBidi" w:cstheme="majorBidi"/>
          <w:bCs/>
        </w:rPr>
        <w:t xml:space="preserve"> </w:t>
      </w:r>
      <w:r w:rsidR="00911CA4">
        <w:rPr>
          <w:rFonts w:asciiTheme="majorBidi" w:hAnsiTheme="majorBidi" w:cstheme="majorBidi"/>
          <w:bCs/>
        </w:rPr>
        <w:t>for each of Iscar's Sites,</w:t>
      </w:r>
      <w:r w:rsidR="00426429" w:rsidRPr="002A0532">
        <w:rPr>
          <w:rFonts w:asciiTheme="majorBidi" w:hAnsiTheme="majorBidi" w:cstheme="majorBidi"/>
          <w:bCs/>
        </w:rPr>
        <w:t xml:space="preserve"> shall be payable</w:t>
      </w:r>
      <w:r w:rsidR="008E63BA" w:rsidRPr="002A0532">
        <w:rPr>
          <w:rFonts w:asciiTheme="majorBidi" w:hAnsiTheme="majorBidi" w:cstheme="majorBidi"/>
          <w:bCs/>
        </w:rPr>
        <w:t xml:space="preserve"> </w:t>
      </w:r>
      <w:r w:rsidR="00426429" w:rsidRPr="002A0532">
        <w:rPr>
          <w:rFonts w:asciiTheme="majorBidi" w:hAnsiTheme="majorBidi" w:cstheme="majorBidi"/>
          <w:bCs/>
        </w:rPr>
        <w:t>following completion of the</w:t>
      </w:r>
      <w:r w:rsidR="00437AF1" w:rsidRPr="002A0532">
        <w:rPr>
          <w:rFonts w:asciiTheme="majorBidi" w:hAnsiTheme="majorBidi" w:cstheme="majorBidi"/>
          <w:bCs/>
        </w:rPr>
        <w:t xml:space="preserve"> First Phase </w:t>
      </w:r>
      <w:r w:rsidR="00426429" w:rsidRPr="002A0532">
        <w:rPr>
          <w:rFonts w:asciiTheme="majorBidi" w:hAnsiTheme="majorBidi" w:cstheme="majorBidi"/>
          <w:bCs/>
        </w:rPr>
        <w:t>Acceptance Test and issuance of the</w:t>
      </w:r>
      <w:r w:rsidR="00437AF1" w:rsidRPr="002A0532">
        <w:rPr>
          <w:rFonts w:asciiTheme="majorBidi" w:hAnsiTheme="majorBidi" w:cstheme="majorBidi"/>
          <w:bCs/>
        </w:rPr>
        <w:t xml:space="preserve"> First Phase</w:t>
      </w:r>
      <w:r w:rsidR="00426429" w:rsidRPr="002A0532">
        <w:rPr>
          <w:rFonts w:asciiTheme="majorBidi" w:hAnsiTheme="majorBidi" w:cstheme="majorBidi"/>
          <w:bCs/>
        </w:rPr>
        <w:t xml:space="preserve"> Acceptance Test Certificate by </w:t>
      </w:r>
      <w:r w:rsidR="00CB401D" w:rsidRPr="002A0532">
        <w:rPr>
          <w:rFonts w:asciiTheme="majorBidi" w:hAnsiTheme="majorBidi" w:cstheme="majorBidi"/>
          <w:bCs/>
        </w:rPr>
        <w:t>Iscar</w:t>
      </w:r>
      <w:r w:rsidR="00911CA4" w:rsidRPr="00911CA4">
        <w:rPr>
          <w:rFonts w:ascii="Times New Roman" w:hAnsi="Times New Roman"/>
        </w:rPr>
        <w:t xml:space="preserve"> </w:t>
      </w:r>
      <w:r w:rsidR="00911CA4">
        <w:rPr>
          <w:rFonts w:ascii="Times New Roman" w:hAnsi="Times New Roman"/>
        </w:rPr>
        <w:t>with respect to the relevant Iscar Site</w:t>
      </w:r>
      <w:r w:rsidR="00426429" w:rsidRPr="002A0532">
        <w:rPr>
          <w:rFonts w:asciiTheme="majorBidi" w:hAnsiTheme="majorBidi" w:cstheme="majorBidi"/>
          <w:bCs/>
        </w:rPr>
        <w:t>.</w:t>
      </w:r>
    </w:p>
    <w:p w14:paraId="5B7A6DE4" w14:textId="77777777" w:rsidR="00437AF1" w:rsidRPr="002A0532" w:rsidRDefault="00437AF1" w:rsidP="009E29D5">
      <w:pPr>
        <w:widowControl/>
        <w:numPr>
          <w:ilvl w:val="2"/>
          <w:numId w:val="8"/>
        </w:numPr>
        <w:tabs>
          <w:tab w:val="clear" w:pos="1440"/>
          <w:tab w:val="num" w:pos="1560"/>
        </w:tabs>
        <w:spacing w:before="240" w:line="240" w:lineRule="auto"/>
        <w:ind w:left="1418" w:hanging="768"/>
        <w:rPr>
          <w:rFonts w:asciiTheme="majorBidi" w:hAnsiTheme="majorBidi" w:cstheme="majorBidi"/>
          <w:bCs/>
        </w:rPr>
      </w:pPr>
      <w:r w:rsidRPr="002A0532">
        <w:rPr>
          <w:rFonts w:asciiTheme="majorBidi" w:hAnsiTheme="majorBidi" w:cstheme="majorBidi"/>
          <w:b/>
        </w:rPr>
        <w:lastRenderedPageBreak/>
        <w:t>15</w:t>
      </w:r>
      <w:r w:rsidR="00C95E2C" w:rsidRPr="002A0532">
        <w:rPr>
          <w:rFonts w:asciiTheme="majorBidi" w:hAnsiTheme="majorBidi" w:cstheme="majorBidi"/>
          <w:b/>
        </w:rPr>
        <w:t>% (</w:t>
      </w:r>
      <w:r w:rsidRPr="002A0532">
        <w:rPr>
          <w:rFonts w:asciiTheme="majorBidi" w:hAnsiTheme="majorBidi" w:cstheme="majorBidi"/>
          <w:b/>
        </w:rPr>
        <w:t>fifteen</w:t>
      </w:r>
      <w:r w:rsidR="00C95E2C" w:rsidRPr="002A0532">
        <w:rPr>
          <w:rFonts w:asciiTheme="majorBidi" w:hAnsiTheme="majorBidi" w:cstheme="majorBidi"/>
          <w:b/>
        </w:rPr>
        <w:t xml:space="preserve"> percent)</w:t>
      </w:r>
      <w:r w:rsidR="00C95E2C" w:rsidRPr="002A0532">
        <w:rPr>
          <w:rFonts w:asciiTheme="majorBidi" w:hAnsiTheme="majorBidi" w:cstheme="majorBidi"/>
          <w:bCs/>
        </w:rPr>
        <w:t xml:space="preserve"> of the </w:t>
      </w:r>
      <w:r w:rsidR="00911CA4" w:rsidRPr="000E1F83">
        <w:rPr>
          <w:rFonts w:asciiTheme="majorBidi" w:hAnsiTheme="majorBidi" w:cstheme="majorBidi"/>
          <w:bCs/>
        </w:rPr>
        <w:t xml:space="preserve">respective </w:t>
      </w:r>
      <w:r w:rsidR="00C95E2C" w:rsidRPr="002A0532">
        <w:rPr>
          <w:rFonts w:asciiTheme="majorBidi" w:hAnsiTheme="majorBidi" w:cstheme="majorBidi"/>
          <w:bCs/>
        </w:rPr>
        <w:t>Project Consideration</w:t>
      </w:r>
      <w:r w:rsidR="00911CA4" w:rsidRPr="00911CA4">
        <w:rPr>
          <w:rFonts w:asciiTheme="majorBidi" w:hAnsiTheme="majorBidi" w:cstheme="majorBidi"/>
          <w:bCs/>
        </w:rPr>
        <w:t xml:space="preserve"> </w:t>
      </w:r>
      <w:r w:rsidR="00911CA4">
        <w:rPr>
          <w:rFonts w:asciiTheme="majorBidi" w:hAnsiTheme="majorBidi" w:cstheme="majorBidi"/>
          <w:bCs/>
        </w:rPr>
        <w:t>for each of Iscar's Sites</w:t>
      </w:r>
      <w:r w:rsidR="00C95E2C" w:rsidRPr="002A0532">
        <w:rPr>
          <w:rFonts w:asciiTheme="majorBidi" w:hAnsiTheme="majorBidi" w:cstheme="majorBidi"/>
          <w:bCs/>
        </w:rPr>
        <w:t xml:space="preserve"> shall be payable</w:t>
      </w:r>
      <w:r w:rsidRPr="002A0532">
        <w:rPr>
          <w:rFonts w:asciiTheme="majorBidi" w:hAnsiTheme="majorBidi" w:cstheme="majorBidi"/>
          <w:bCs/>
        </w:rPr>
        <w:t xml:space="preserve"> following completion of the </w:t>
      </w:r>
      <w:r w:rsidR="000D2B43" w:rsidRPr="002A0532">
        <w:rPr>
          <w:rFonts w:asciiTheme="majorBidi" w:hAnsiTheme="majorBidi" w:cstheme="majorBidi"/>
          <w:bCs/>
        </w:rPr>
        <w:t>Date of Satisfactory Performance</w:t>
      </w:r>
      <w:r w:rsidR="00911CA4" w:rsidRPr="00911CA4">
        <w:rPr>
          <w:rFonts w:ascii="Times New Roman" w:hAnsi="Times New Roman"/>
        </w:rPr>
        <w:t xml:space="preserve"> </w:t>
      </w:r>
      <w:r w:rsidR="00911CA4">
        <w:rPr>
          <w:rFonts w:ascii="Times New Roman" w:hAnsi="Times New Roman"/>
        </w:rPr>
        <w:t>with respect to the relevant Iscar Site</w:t>
      </w:r>
      <w:r w:rsidRPr="002A0532">
        <w:rPr>
          <w:rFonts w:asciiTheme="majorBidi" w:hAnsiTheme="majorBidi" w:cstheme="majorBidi"/>
          <w:bCs/>
        </w:rPr>
        <w:t>.</w:t>
      </w:r>
      <w:r w:rsidR="00C95E2C" w:rsidRPr="002A0532">
        <w:rPr>
          <w:rFonts w:asciiTheme="majorBidi" w:hAnsiTheme="majorBidi" w:cstheme="majorBidi"/>
          <w:bCs/>
        </w:rPr>
        <w:t xml:space="preserve"> </w:t>
      </w:r>
    </w:p>
    <w:p w14:paraId="02D69DF9" w14:textId="77777777" w:rsidR="00C95E2C" w:rsidRPr="002A0532" w:rsidRDefault="00437AF1" w:rsidP="009E29D5">
      <w:pPr>
        <w:widowControl/>
        <w:numPr>
          <w:ilvl w:val="2"/>
          <w:numId w:val="8"/>
        </w:numPr>
        <w:tabs>
          <w:tab w:val="clear" w:pos="1440"/>
          <w:tab w:val="num" w:pos="1560"/>
        </w:tabs>
        <w:spacing w:before="240" w:line="240" w:lineRule="auto"/>
        <w:ind w:left="1418" w:hanging="768"/>
        <w:rPr>
          <w:rFonts w:asciiTheme="majorBidi" w:hAnsiTheme="majorBidi" w:cstheme="majorBidi"/>
          <w:bCs/>
        </w:rPr>
      </w:pPr>
      <w:r w:rsidRPr="002A0532">
        <w:rPr>
          <w:rFonts w:asciiTheme="majorBidi" w:hAnsiTheme="majorBidi" w:cstheme="majorBidi"/>
          <w:b/>
        </w:rPr>
        <w:t>10% (ten percent)</w:t>
      </w:r>
      <w:r w:rsidRPr="002A0532">
        <w:rPr>
          <w:rFonts w:asciiTheme="majorBidi" w:hAnsiTheme="majorBidi" w:cstheme="majorBidi"/>
          <w:bCs/>
        </w:rPr>
        <w:t xml:space="preserve"> of the </w:t>
      </w:r>
      <w:r w:rsidR="00911CA4" w:rsidRPr="000E1F83">
        <w:rPr>
          <w:rFonts w:asciiTheme="majorBidi" w:hAnsiTheme="majorBidi" w:cstheme="majorBidi"/>
          <w:bCs/>
        </w:rPr>
        <w:t xml:space="preserve">respective </w:t>
      </w:r>
      <w:r w:rsidRPr="002A0532">
        <w:rPr>
          <w:rFonts w:asciiTheme="majorBidi" w:hAnsiTheme="majorBidi" w:cstheme="majorBidi"/>
          <w:bCs/>
        </w:rPr>
        <w:t>Project Consideration</w:t>
      </w:r>
      <w:r w:rsidR="00911CA4" w:rsidRPr="00911CA4">
        <w:rPr>
          <w:rFonts w:asciiTheme="majorBidi" w:hAnsiTheme="majorBidi" w:cstheme="majorBidi"/>
          <w:bCs/>
        </w:rPr>
        <w:t xml:space="preserve"> </w:t>
      </w:r>
      <w:r w:rsidR="00911CA4">
        <w:rPr>
          <w:rFonts w:asciiTheme="majorBidi" w:hAnsiTheme="majorBidi" w:cstheme="majorBidi"/>
          <w:bCs/>
        </w:rPr>
        <w:t>for each of Iscar's Sites,</w:t>
      </w:r>
      <w:r w:rsidRPr="002A0532">
        <w:rPr>
          <w:rFonts w:asciiTheme="majorBidi" w:hAnsiTheme="majorBidi" w:cstheme="majorBidi"/>
          <w:bCs/>
        </w:rPr>
        <w:t xml:space="preserve"> shall be payable </w:t>
      </w:r>
      <w:r w:rsidR="00C95E2C" w:rsidRPr="002A0532">
        <w:rPr>
          <w:rFonts w:asciiTheme="majorBidi" w:hAnsiTheme="majorBidi" w:cstheme="majorBidi"/>
          <w:bCs/>
        </w:rPr>
        <w:t xml:space="preserve">60 </w:t>
      </w:r>
      <w:r w:rsidR="007147E0" w:rsidRPr="002A0532">
        <w:rPr>
          <w:rFonts w:asciiTheme="majorBidi" w:hAnsiTheme="majorBidi" w:cstheme="majorBidi"/>
          <w:bCs/>
        </w:rPr>
        <w:t>days</w:t>
      </w:r>
      <w:r w:rsidR="00C95E2C" w:rsidRPr="002A0532">
        <w:rPr>
          <w:rFonts w:asciiTheme="majorBidi" w:hAnsiTheme="majorBidi" w:cstheme="majorBidi"/>
          <w:bCs/>
        </w:rPr>
        <w:t xml:space="preserve"> following</w:t>
      </w:r>
      <w:r w:rsidR="000D2B43" w:rsidRPr="002A0532">
        <w:rPr>
          <w:rFonts w:asciiTheme="majorBidi" w:hAnsiTheme="majorBidi" w:cstheme="majorBidi"/>
          <w:bCs/>
        </w:rPr>
        <w:t xml:space="preserve"> the</w:t>
      </w:r>
      <w:r w:rsidR="00C95E2C" w:rsidRPr="002A0532">
        <w:rPr>
          <w:rFonts w:asciiTheme="majorBidi" w:hAnsiTheme="majorBidi" w:cstheme="majorBidi"/>
          <w:bCs/>
        </w:rPr>
        <w:t xml:space="preserve"> </w:t>
      </w:r>
      <w:r w:rsidR="000D2B43" w:rsidRPr="002A0532">
        <w:rPr>
          <w:rFonts w:asciiTheme="majorBidi" w:hAnsiTheme="majorBidi" w:cstheme="majorBidi"/>
          <w:bCs/>
        </w:rPr>
        <w:t>Date of Satisfactory Performance</w:t>
      </w:r>
      <w:r w:rsidR="00911CA4" w:rsidRPr="00911CA4">
        <w:rPr>
          <w:rFonts w:ascii="Times New Roman" w:hAnsi="Times New Roman"/>
        </w:rPr>
        <w:t xml:space="preserve"> </w:t>
      </w:r>
      <w:r w:rsidR="00911CA4">
        <w:rPr>
          <w:rFonts w:ascii="Times New Roman" w:hAnsi="Times New Roman"/>
        </w:rPr>
        <w:t>with respect to the relevant Iscar Site</w:t>
      </w:r>
      <w:r w:rsidR="00C95E2C" w:rsidRPr="002A0532">
        <w:rPr>
          <w:rFonts w:asciiTheme="majorBidi" w:hAnsiTheme="majorBidi" w:cstheme="majorBidi"/>
          <w:bCs/>
        </w:rPr>
        <w:t>.</w:t>
      </w:r>
      <w:r w:rsidR="00043C62">
        <w:rPr>
          <w:rFonts w:asciiTheme="majorBidi" w:hAnsiTheme="majorBidi" w:cstheme="majorBidi"/>
          <w:bCs/>
        </w:rPr>
        <w:t xml:space="preserve"> </w:t>
      </w:r>
    </w:p>
    <w:p w14:paraId="7E76FA46" w14:textId="6BC34BDC" w:rsidR="009205A3" w:rsidRDefault="00395E73" w:rsidP="009E29D5">
      <w:pPr>
        <w:widowControl/>
        <w:numPr>
          <w:ilvl w:val="1"/>
          <w:numId w:val="8"/>
        </w:numPr>
        <w:spacing w:before="240" w:line="240" w:lineRule="auto"/>
        <w:ind w:hanging="574"/>
        <w:rPr>
          <w:rFonts w:asciiTheme="majorBidi" w:hAnsiTheme="majorBidi" w:cstheme="majorBidi"/>
          <w:bCs/>
        </w:rPr>
      </w:pPr>
      <w:r w:rsidRPr="009205A3">
        <w:rPr>
          <w:rFonts w:asciiTheme="majorBidi" w:hAnsiTheme="majorBidi" w:cstheme="majorBidi"/>
          <w:bCs/>
        </w:rPr>
        <w:t>Unless specifically mentioned otherwise, a</w:t>
      </w:r>
      <w:r w:rsidR="00426429" w:rsidRPr="009205A3">
        <w:rPr>
          <w:rFonts w:asciiTheme="majorBidi" w:hAnsiTheme="majorBidi" w:cstheme="majorBidi"/>
          <w:bCs/>
        </w:rPr>
        <w:t xml:space="preserve">ll payments by </w:t>
      </w:r>
      <w:proofErr w:type="spellStart"/>
      <w:r w:rsidR="00CB401D">
        <w:rPr>
          <w:rFonts w:asciiTheme="majorBidi" w:hAnsiTheme="majorBidi" w:cstheme="majorBidi"/>
          <w:bCs/>
        </w:rPr>
        <w:t>Iscar</w:t>
      </w:r>
      <w:proofErr w:type="spellEnd"/>
      <w:r w:rsidR="00695CBA">
        <w:rPr>
          <w:rFonts w:asciiTheme="majorBidi" w:hAnsiTheme="majorBidi" w:cstheme="majorBidi"/>
          <w:bCs/>
        </w:rPr>
        <w:t xml:space="preserve"> </w:t>
      </w:r>
      <w:r w:rsidR="00426429" w:rsidRPr="009205A3">
        <w:rPr>
          <w:rFonts w:asciiTheme="majorBidi" w:hAnsiTheme="majorBidi" w:cstheme="majorBidi"/>
          <w:bCs/>
        </w:rPr>
        <w:t xml:space="preserve">indicated in this section </w:t>
      </w:r>
      <w:r w:rsidR="00426429" w:rsidRPr="009205A3">
        <w:rPr>
          <w:rFonts w:asciiTheme="majorBidi" w:hAnsiTheme="majorBidi" w:cstheme="majorBidi"/>
          <w:bCs/>
        </w:rPr>
        <w:fldChar w:fldCharType="begin"/>
      </w:r>
      <w:r w:rsidR="00426429" w:rsidRPr="009205A3">
        <w:rPr>
          <w:rFonts w:asciiTheme="majorBidi" w:hAnsiTheme="majorBidi" w:cstheme="majorBidi"/>
          <w:bCs/>
        </w:rPr>
        <w:instrText xml:space="preserve"> REF _Ref393631710 \r \h </w:instrText>
      </w:r>
      <w:r w:rsidR="00E75C5B" w:rsidRPr="009205A3">
        <w:rPr>
          <w:rFonts w:asciiTheme="majorBidi" w:hAnsiTheme="majorBidi" w:cstheme="majorBidi"/>
          <w:bCs/>
        </w:rPr>
        <w:instrText xml:space="preserve"> \* MERGEFORMAT </w:instrText>
      </w:r>
      <w:r w:rsidR="00426429" w:rsidRPr="009205A3">
        <w:rPr>
          <w:rFonts w:asciiTheme="majorBidi" w:hAnsiTheme="majorBidi" w:cstheme="majorBidi"/>
          <w:bCs/>
        </w:rPr>
      </w:r>
      <w:r w:rsidR="00426429" w:rsidRPr="009205A3">
        <w:rPr>
          <w:rFonts w:asciiTheme="majorBidi" w:hAnsiTheme="majorBidi" w:cstheme="majorBidi"/>
          <w:bCs/>
        </w:rPr>
        <w:fldChar w:fldCharType="separate"/>
      </w:r>
      <w:r w:rsidR="00236ACE">
        <w:rPr>
          <w:rFonts w:asciiTheme="majorBidi" w:hAnsiTheme="majorBidi" w:cstheme="majorBidi"/>
          <w:bCs/>
          <w:cs/>
        </w:rPr>
        <w:t>‎</w:t>
      </w:r>
      <w:r w:rsidR="00236ACE">
        <w:rPr>
          <w:rFonts w:asciiTheme="majorBidi" w:hAnsiTheme="majorBidi" w:cstheme="majorBidi"/>
          <w:bCs/>
        </w:rPr>
        <w:t>12</w:t>
      </w:r>
      <w:r w:rsidR="00426429" w:rsidRPr="009205A3">
        <w:rPr>
          <w:rFonts w:asciiTheme="majorBidi" w:hAnsiTheme="majorBidi" w:cstheme="majorBidi"/>
          <w:bCs/>
        </w:rPr>
        <w:fldChar w:fldCharType="end"/>
      </w:r>
      <w:r w:rsidR="00426429" w:rsidRPr="009205A3">
        <w:rPr>
          <w:rFonts w:asciiTheme="majorBidi" w:hAnsiTheme="majorBidi" w:cstheme="majorBidi"/>
          <w:bCs/>
        </w:rPr>
        <w:t xml:space="preserve"> shall be paid within </w:t>
      </w:r>
      <w:r w:rsidR="000D2B43">
        <w:rPr>
          <w:rFonts w:asciiTheme="majorBidi" w:hAnsiTheme="majorBidi" w:cstheme="majorBidi"/>
          <w:bCs/>
        </w:rPr>
        <w:t>3</w:t>
      </w:r>
      <w:r w:rsidR="000D2B43" w:rsidRPr="00641D40">
        <w:rPr>
          <w:rFonts w:asciiTheme="majorBidi" w:hAnsiTheme="majorBidi" w:cstheme="majorBidi"/>
          <w:bCs/>
        </w:rPr>
        <w:t xml:space="preserve">0 </w:t>
      </w:r>
      <w:r w:rsidR="00641D40" w:rsidRPr="00641D40">
        <w:rPr>
          <w:rFonts w:asciiTheme="majorBidi" w:hAnsiTheme="majorBidi" w:cstheme="majorBidi"/>
          <w:bCs/>
        </w:rPr>
        <w:t>(</w:t>
      </w:r>
      <w:r w:rsidR="000D2B43">
        <w:rPr>
          <w:rFonts w:asciiTheme="majorBidi" w:hAnsiTheme="majorBidi" w:cstheme="majorBidi"/>
          <w:bCs/>
        </w:rPr>
        <w:t>thirty</w:t>
      </w:r>
      <w:r w:rsidR="00641D40" w:rsidRPr="00641D40">
        <w:rPr>
          <w:rFonts w:asciiTheme="majorBidi" w:hAnsiTheme="majorBidi" w:cstheme="majorBidi"/>
          <w:bCs/>
        </w:rPr>
        <w:t>) days following the</w:t>
      </w:r>
      <w:r w:rsidR="00641D40">
        <w:rPr>
          <w:rFonts w:asciiTheme="majorBidi" w:hAnsiTheme="majorBidi" w:cstheme="majorBidi"/>
          <w:bCs/>
        </w:rPr>
        <w:t xml:space="preserve"> end of the</w:t>
      </w:r>
      <w:r w:rsidR="00641D40" w:rsidRPr="00641D40">
        <w:rPr>
          <w:rFonts w:asciiTheme="majorBidi" w:hAnsiTheme="majorBidi" w:cstheme="majorBidi"/>
          <w:bCs/>
        </w:rPr>
        <w:t xml:space="preserve"> </w:t>
      </w:r>
      <w:r w:rsidR="003A5406" w:rsidRPr="003A5406">
        <w:rPr>
          <w:rFonts w:asciiTheme="majorBidi" w:hAnsiTheme="majorBidi" w:cstheme="majorBidi"/>
          <w:bCs/>
        </w:rPr>
        <w:t>calendar</w:t>
      </w:r>
      <w:r w:rsidR="003A5406">
        <w:rPr>
          <w:rFonts w:asciiTheme="majorBidi" w:hAnsiTheme="majorBidi" w:cstheme="majorBidi"/>
          <w:bCs/>
        </w:rPr>
        <w:t xml:space="preserve"> </w:t>
      </w:r>
      <w:r w:rsidR="00641D40" w:rsidRPr="00641D40">
        <w:rPr>
          <w:rFonts w:asciiTheme="majorBidi" w:hAnsiTheme="majorBidi" w:cstheme="majorBidi"/>
          <w:bCs/>
        </w:rPr>
        <w:t xml:space="preserve">month of invoice </w:t>
      </w:r>
      <w:r w:rsidR="00426429" w:rsidRPr="009205A3">
        <w:rPr>
          <w:rFonts w:asciiTheme="majorBidi" w:hAnsiTheme="majorBidi" w:cstheme="majorBidi"/>
          <w:bCs/>
        </w:rPr>
        <w:t xml:space="preserve">receipt by </w:t>
      </w:r>
      <w:r w:rsidR="00CB401D">
        <w:rPr>
          <w:rFonts w:asciiTheme="majorBidi" w:hAnsiTheme="majorBidi" w:cstheme="majorBidi"/>
          <w:bCs/>
        </w:rPr>
        <w:t>Iscar</w:t>
      </w:r>
      <w:r w:rsidR="009205A3" w:rsidRPr="006C290F">
        <w:rPr>
          <w:rFonts w:asciiTheme="majorBidi" w:hAnsiTheme="majorBidi" w:cstheme="majorBidi"/>
          <w:bCs/>
        </w:rPr>
        <w:t>.</w:t>
      </w:r>
    </w:p>
    <w:p w14:paraId="356C3EB4" w14:textId="77777777" w:rsidR="008E63BA" w:rsidRPr="003A5A07" w:rsidRDefault="008E63BA" w:rsidP="009E29D5">
      <w:pPr>
        <w:widowControl/>
        <w:numPr>
          <w:ilvl w:val="1"/>
          <w:numId w:val="8"/>
        </w:numPr>
        <w:spacing w:before="240" w:line="240" w:lineRule="auto"/>
        <w:ind w:hanging="574"/>
        <w:rPr>
          <w:rFonts w:asciiTheme="majorBidi" w:hAnsiTheme="majorBidi" w:cstheme="majorBidi"/>
          <w:b/>
        </w:rPr>
      </w:pPr>
      <w:bookmarkStart w:id="18" w:name="_Toc427450913"/>
      <w:r w:rsidRPr="003A5A07">
        <w:rPr>
          <w:rFonts w:asciiTheme="majorBidi" w:hAnsiTheme="majorBidi" w:cstheme="majorBidi"/>
        </w:rPr>
        <w:t>Collection</w:t>
      </w:r>
      <w:bookmarkEnd w:id="18"/>
      <w:r w:rsidR="00767086" w:rsidRPr="003A5A07">
        <w:rPr>
          <w:rFonts w:asciiTheme="majorBidi" w:hAnsiTheme="majorBidi" w:cstheme="majorBidi"/>
        </w:rPr>
        <w:t xml:space="preserve"> of </w:t>
      </w:r>
      <w:r w:rsidR="00B70A1E" w:rsidRPr="003A5A07">
        <w:rPr>
          <w:rFonts w:asciiTheme="majorBidi" w:hAnsiTheme="majorBidi" w:cstheme="majorBidi"/>
        </w:rPr>
        <w:t>Bank</w:t>
      </w:r>
      <w:r w:rsidR="00B70A1E">
        <w:rPr>
          <w:rFonts w:asciiTheme="majorBidi" w:hAnsiTheme="majorBidi" w:cstheme="majorBidi"/>
        </w:rPr>
        <w:t xml:space="preserve"> </w:t>
      </w:r>
      <w:r w:rsidR="00767086" w:rsidRPr="003A5A07">
        <w:rPr>
          <w:rFonts w:asciiTheme="majorBidi" w:hAnsiTheme="majorBidi" w:cstheme="majorBidi"/>
        </w:rPr>
        <w:t>Guarantees</w:t>
      </w:r>
    </w:p>
    <w:p w14:paraId="14AE3FC2" w14:textId="77777777" w:rsidR="008E63BA" w:rsidRPr="00767086" w:rsidRDefault="008E63BA" w:rsidP="0097223B">
      <w:pPr>
        <w:widowControl/>
        <w:numPr>
          <w:ilvl w:val="2"/>
          <w:numId w:val="8"/>
        </w:numPr>
        <w:tabs>
          <w:tab w:val="clear" w:pos="1440"/>
          <w:tab w:val="num" w:pos="1560"/>
        </w:tabs>
        <w:spacing w:before="240" w:line="240" w:lineRule="auto"/>
        <w:ind w:left="1418" w:hanging="768"/>
        <w:rPr>
          <w:rFonts w:asciiTheme="majorBidi" w:hAnsiTheme="majorBidi" w:cstheme="majorBidi"/>
          <w:bCs/>
        </w:rPr>
      </w:pPr>
      <w:r w:rsidRPr="00767086">
        <w:rPr>
          <w:rFonts w:asciiTheme="majorBidi" w:hAnsiTheme="majorBidi" w:cstheme="majorBidi"/>
          <w:bCs/>
        </w:rPr>
        <w:t>The</w:t>
      </w:r>
      <w:r w:rsidR="00767086">
        <w:rPr>
          <w:rFonts w:asciiTheme="majorBidi" w:hAnsiTheme="majorBidi" w:cstheme="majorBidi"/>
          <w:bCs/>
        </w:rPr>
        <w:t xml:space="preserve"> Bank Guarantees</w:t>
      </w:r>
      <w:r w:rsidRPr="00767086">
        <w:rPr>
          <w:rFonts w:asciiTheme="majorBidi" w:hAnsiTheme="majorBidi" w:cstheme="majorBidi"/>
          <w:bCs/>
        </w:rPr>
        <w:t xml:space="preserve"> furnished by the </w:t>
      </w:r>
      <w:r w:rsidR="00767086">
        <w:rPr>
          <w:rFonts w:asciiTheme="majorBidi" w:hAnsiTheme="majorBidi" w:cstheme="majorBidi"/>
          <w:bCs/>
        </w:rPr>
        <w:t>Supplier</w:t>
      </w:r>
      <w:r w:rsidRPr="00767086">
        <w:rPr>
          <w:rFonts w:asciiTheme="majorBidi" w:hAnsiTheme="majorBidi" w:cstheme="majorBidi"/>
          <w:bCs/>
        </w:rPr>
        <w:t xml:space="preserve"> shall secure the fulfillment by the </w:t>
      </w:r>
      <w:r w:rsidR="00767086">
        <w:rPr>
          <w:rFonts w:asciiTheme="majorBidi" w:hAnsiTheme="majorBidi" w:cstheme="majorBidi"/>
          <w:bCs/>
        </w:rPr>
        <w:t>Supplier</w:t>
      </w:r>
      <w:r w:rsidR="00767086" w:rsidRPr="00767086">
        <w:rPr>
          <w:rFonts w:asciiTheme="majorBidi" w:hAnsiTheme="majorBidi" w:cstheme="majorBidi"/>
          <w:bCs/>
        </w:rPr>
        <w:t xml:space="preserve"> </w:t>
      </w:r>
      <w:r w:rsidRPr="00767086">
        <w:rPr>
          <w:rFonts w:asciiTheme="majorBidi" w:hAnsiTheme="majorBidi" w:cstheme="majorBidi"/>
          <w:bCs/>
        </w:rPr>
        <w:t xml:space="preserve">of all of its obligations under or in connection with this </w:t>
      </w:r>
      <w:r w:rsidR="00767086">
        <w:rPr>
          <w:rFonts w:asciiTheme="majorBidi" w:hAnsiTheme="majorBidi" w:cstheme="majorBidi"/>
          <w:bCs/>
        </w:rPr>
        <w:t>Agreement</w:t>
      </w:r>
      <w:r w:rsidRPr="00767086">
        <w:rPr>
          <w:rFonts w:asciiTheme="majorBidi" w:hAnsiTheme="majorBidi" w:cstheme="majorBidi"/>
          <w:bCs/>
        </w:rPr>
        <w:t xml:space="preserve"> and the payment by the </w:t>
      </w:r>
      <w:r w:rsidR="00767086">
        <w:rPr>
          <w:rFonts w:asciiTheme="majorBidi" w:hAnsiTheme="majorBidi" w:cstheme="majorBidi"/>
          <w:bCs/>
        </w:rPr>
        <w:t>Supplier</w:t>
      </w:r>
      <w:r w:rsidR="00767086" w:rsidRPr="00767086">
        <w:rPr>
          <w:rFonts w:asciiTheme="majorBidi" w:hAnsiTheme="majorBidi" w:cstheme="majorBidi"/>
          <w:bCs/>
        </w:rPr>
        <w:t xml:space="preserve"> </w:t>
      </w:r>
      <w:r w:rsidRPr="00767086">
        <w:rPr>
          <w:rFonts w:asciiTheme="majorBidi" w:hAnsiTheme="majorBidi" w:cstheme="majorBidi"/>
          <w:bCs/>
        </w:rPr>
        <w:t xml:space="preserve">of any amount which may become payable by the </w:t>
      </w:r>
      <w:r w:rsidR="00767086">
        <w:rPr>
          <w:rFonts w:asciiTheme="majorBidi" w:hAnsiTheme="majorBidi" w:cstheme="majorBidi"/>
          <w:bCs/>
        </w:rPr>
        <w:t>Supplier</w:t>
      </w:r>
      <w:r w:rsidRPr="00767086">
        <w:rPr>
          <w:rFonts w:asciiTheme="majorBidi" w:hAnsiTheme="majorBidi" w:cstheme="majorBidi"/>
          <w:bCs/>
        </w:rPr>
        <w:t xml:space="preserve"> to </w:t>
      </w:r>
      <w:r w:rsidR="00767086">
        <w:rPr>
          <w:rFonts w:asciiTheme="majorBidi" w:hAnsiTheme="majorBidi" w:cstheme="majorBidi"/>
          <w:bCs/>
        </w:rPr>
        <w:t xml:space="preserve">Iscar </w:t>
      </w:r>
      <w:r w:rsidRPr="00767086">
        <w:rPr>
          <w:rFonts w:asciiTheme="majorBidi" w:hAnsiTheme="majorBidi" w:cstheme="majorBidi"/>
          <w:bCs/>
        </w:rPr>
        <w:t xml:space="preserve">in connection with this </w:t>
      </w:r>
      <w:r w:rsidR="00767086">
        <w:rPr>
          <w:rFonts w:asciiTheme="majorBidi" w:hAnsiTheme="majorBidi" w:cstheme="majorBidi"/>
          <w:bCs/>
        </w:rPr>
        <w:t>Agreement</w:t>
      </w:r>
      <w:r w:rsidRPr="00767086">
        <w:rPr>
          <w:rFonts w:asciiTheme="majorBidi" w:hAnsiTheme="majorBidi" w:cstheme="majorBidi"/>
          <w:bCs/>
        </w:rPr>
        <w:t>.</w:t>
      </w:r>
    </w:p>
    <w:p w14:paraId="7BD0AA13" w14:textId="77777777" w:rsidR="008E63BA" w:rsidRPr="00767086" w:rsidRDefault="00767086" w:rsidP="0097223B">
      <w:pPr>
        <w:widowControl/>
        <w:numPr>
          <w:ilvl w:val="2"/>
          <w:numId w:val="8"/>
        </w:numPr>
        <w:tabs>
          <w:tab w:val="clear" w:pos="1440"/>
          <w:tab w:val="num" w:pos="1560"/>
        </w:tabs>
        <w:spacing w:before="240" w:line="240" w:lineRule="auto"/>
        <w:ind w:left="1418" w:hanging="768"/>
        <w:rPr>
          <w:rFonts w:asciiTheme="majorBidi" w:hAnsiTheme="majorBidi" w:cstheme="majorBidi"/>
          <w:bCs/>
        </w:rPr>
      </w:pPr>
      <w:r>
        <w:rPr>
          <w:rFonts w:asciiTheme="majorBidi" w:hAnsiTheme="majorBidi" w:cstheme="majorBidi"/>
          <w:bCs/>
        </w:rPr>
        <w:t>Iscar</w:t>
      </w:r>
      <w:r w:rsidR="008E63BA" w:rsidRPr="00767086">
        <w:rPr>
          <w:rFonts w:asciiTheme="majorBidi" w:hAnsiTheme="majorBidi" w:cstheme="majorBidi"/>
          <w:bCs/>
        </w:rPr>
        <w:t xml:space="preserve"> shall be entitled to collect any of the </w:t>
      </w:r>
      <w:r>
        <w:rPr>
          <w:rFonts w:asciiTheme="majorBidi" w:hAnsiTheme="majorBidi" w:cstheme="majorBidi"/>
          <w:bCs/>
        </w:rPr>
        <w:t>Bank Guarantees</w:t>
      </w:r>
      <w:r w:rsidRPr="00767086">
        <w:rPr>
          <w:rFonts w:asciiTheme="majorBidi" w:hAnsiTheme="majorBidi" w:cstheme="majorBidi"/>
          <w:bCs/>
        </w:rPr>
        <w:t xml:space="preserve"> </w:t>
      </w:r>
      <w:r w:rsidR="008E63BA" w:rsidRPr="00767086">
        <w:rPr>
          <w:rFonts w:asciiTheme="majorBidi" w:hAnsiTheme="majorBidi" w:cstheme="majorBidi"/>
          <w:bCs/>
        </w:rPr>
        <w:t xml:space="preserve">or any part thereof from time to time following the </w:t>
      </w:r>
      <w:r w:rsidR="00B70A1E">
        <w:rPr>
          <w:rFonts w:asciiTheme="majorBidi" w:hAnsiTheme="majorBidi" w:cstheme="majorBidi"/>
          <w:bCs/>
        </w:rPr>
        <w:t>Supplier</w:t>
      </w:r>
      <w:r w:rsidR="008E63BA" w:rsidRPr="00767086">
        <w:rPr>
          <w:rFonts w:asciiTheme="majorBidi" w:hAnsiTheme="majorBidi" w:cstheme="majorBidi"/>
          <w:bCs/>
        </w:rPr>
        <w:t>'s breach of any of its obligations under this Agreement.</w:t>
      </w:r>
    </w:p>
    <w:p w14:paraId="0F198860" w14:textId="77777777" w:rsidR="008E63BA" w:rsidRPr="00767086" w:rsidRDefault="008E63BA" w:rsidP="0097223B">
      <w:pPr>
        <w:widowControl/>
        <w:numPr>
          <w:ilvl w:val="2"/>
          <w:numId w:val="8"/>
        </w:numPr>
        <w:tabs>
          <w:tab w:val="clear" w:pos="1440"/>
          <w:tab w:val="num" w:pos="1560"/>
        </w:tabs>
        <w:spacing w:before="240" w:line="240" w:lineRule="auto"/>
        <w:ind w:left="1418" w:hanging="768"/>
        <w:rPr>
          <w:rFonts w:asciiTheme="majorBidi" w:hAnsiTheme="majorBidi" w:cstheme="majorBidi"/>
          <w:bCs/>
        </w:rPr>
      </w:pPr>
      <w:r w:rsidRPr="00767086">
        <w:rPr>
          <w:rFonts w:asciiTheme="majorBidi" w:hAnsiTheme="majorBidi" w:cstheme="majorBidi"/>
          <w:bCs/>
        </w:rPr>
        <w:t xml:space="preserve">Immediately following collection of any of the </w:t>
      </w:r>
      <w:r w:rsidR="00B70A1E">
        <w:rPr>
          <w:rFonts w:asciiTheme="majorBidi" w:hAnsiTheme="majorBidi" w:cstheme="majorBidi"/>
          <w:bCs/>
        </w:rPr>
        <w:t>Bank Guarantees</w:t>
      </w:r>
      <w:r w:rsidR="00B70A1E" w:rsidRPr="00767086">
        <w:rPr>
          <w:rFonts w:asciiTheme="majorBidi" w:hAnsiTheme="majorBidi" w:cstheme="majorBidi"/>
          <w:bCs/>
        </w:rPr>
        <w:t xml:space="preserve"> </w:t>
      </w:r>
      <w:r w:rsidRPr="00767086">
        <w:rPr>
          <w:rFonts w:asciiTheme="majorBidi" w:hAnsiTheme="majorBidi" w:cstheme="majorBidi"/>
          <w:bCs/>
        </w:rPr>
        <w:t xml:space="preserve">or any part thereof, the </w:t>
      </w:r>
      <w:r w:rsidR="00B70A1E">
        <w:rPr>
          <w:rFonts w:asciiTheme="majorBidi" w:hAnsiTheme="majorBidi" w:cstheme="majorBidi"/>
          <w:bCs/>
        </w:rPr>
        <w:t>Supplier</w:t>
      </w:r>
      <w:r w:rsidRPr="00767086">
        <w:rPr>
          <w:rFonts w:asciiTheme="majorBidi" w:hAnsiTheme="majorBidi" w:cstheme="majorBidi"/>
          <w:bCs/>
        </w:rPr>
        <w:t xml:space="preserve"> shall furnish </w:t>
      </w:r>
      <w:r w:rsidR="00B70A1E">
        <w:rPr>
          <w:rFonts w:asciiTheme="majorBidi" w:hAnsiTheme="majorBidi" w:cstheme="majorBidi"/>
          <w:bCs/>
        </w:rPr>
        <w:t>Iscar</w:t>
      </w:r>
      <w:r w:rsidRPr="00767086">
        <w:rPr>
          <w:rFonts w:asciiTheme="majorBidi" w:hAnsiTheme="majorBidi" w:cstheme="majorBidi"/>
          <w:bCs/>
        </w:rPr>
        <w:t xml:space="preserve"> with a new </w:t>
      </w:r>
      <w:r w:rsidR="00B70A1E">
        <w:rPr>
          <w:rFonts w:asciiTheme="majorBidi" w:hAnsiTheme="majorBidi" w:cstheme="majorBidi"/>
          <w:bCs/>
        </w:rPr>
        <w:t>guarantee</w:t>
      </w:r>
      <w:r w:rsidR="00B70A1E" w:rsidRPr="00767086">
        <w:rPr>
          <w:rFonts w:asciiTheme="majorBidi" w:hAnsiTheme="majorBidi" w:cstheme="majorBidi"/>
          <w:bCs/>
        </w:rPr>
        <w:t xml:space="preserve"> </w:t>
      </w:r>
      <w:r w:rsidRPr="00767086">
        <w:rPr>
          <w:rFonts w:asciiTheme="majorBidi" w:hAnsiTheme="majorBidi" w:cstheme="majorBidi"/>
          <w:bCs/>
        </w:rPr>
        <w:t xml:space="preserve">in the amount of the collected </w:t>
      </w:r>
      <w:r w:rsidR="00B70A1E">
        <w:rPr>
          <w:rFonts w:asciiTheme="majorBidi" w:hAnsiTheme="majorBidi" w:cstheme="majorBidi"/>
          <w:bCs/>
        </w:rPr>
        <w:t>guarantee</w:t>
      </w:r>
      <w:r w:rsidRPr="00767086">
        <w:rPr>
          <w:rFonts w:asciiTheme="majorBidi" w:hAnsiTheme="majorBidi" w:cstheme="majorBidi"/>
          <w:bCs/>
        </w:rPr>
        <w:t xml:space="preserve">. In the event of a partial collection of any of the </w:t>
      </w:r>
      <w:r w:rsidR="00B70A1E">
        <w:rPr>
          <w:rFonts w:asciiTheme="majorBidi" w:hAnsiTheme="majorBidi" w:cstheme="majorBidi"/>
          <w:bCs/>
        </w:rPr>
        <w:t>Bank Guarantees</w:t>
      </w:r>
      <w:r w:rsidRPr="00767086">
        <w:rPr>
          <w:rFonts w:asciiTheme="majorBidi" w:hAnsiTheme="majorBidi" w:cstheme="majorBidi"/>
          <w:bCs/>
        </w:rPr>
        <w:t xml:space="preserve">, the </w:t>
      </w:r>
      <w:r w:rsidR="00B70A1E">
        <w:rPr>
          <w:rFonts w:asciiTheme="majorBidi" w:hAnsiTheme="majorBidi" w:cstheme="majorBidi"/>
          <w:bCs/>
        </w:rPr>
        <w:t>Supplier sh</w:t>
      </w:r>
      <w:r w:rsidRPr="00767086">
        <w:rPr>
          <w:rFonts w:asciiTheme="majorBidi" w:hAnsiTheme="majorBidi" w:cstheme="majorBidi"/>
          <w:bCs/>
        </w:rPr>
        <w:t xml:space="preserve">all furnish a supplementary </w:t>
      </w:r>
      <w:r w:rsidR="00B70A1E">
        <w:rPr>
          <w:rFonts w:asciiTheme="majorBidi" w:hAnsiTheme="majorBidi" w:cstheme="majorBidi"/>
          <w:bCs/>
        </w:rPr>
        <w:t>guarantee</w:t>
      </w:r>
      <w:r w:rsidRPr="00767086">
        <w:rPr>
          <w:rFonts w:asciiTheme="majorBidi" w:hAnsiTheme="majorBidi" w:cstheme="majorBidi"/>
          <w:bCs/>
        </w:rPr>
        <w:t xml:space="preserve"> for the amount collected. </w:t>
      </w:r>
    </w:p>
    <w:p w14:paraId="61918CE3" w14:textId="77777777" w:rsidR="008E63BA" w:rsidRPr="00767086" w:rsidRDefault="008E63BA" w:rsidP="0097223B">
      <w:pPr>
        <w:widowControl/>
        <w:numPr>
          <w:ilvl w:val="2"/>
          <w:numId w:val="8"/>
        </w:numPr>
        <w:tabs>
          <w:tab w:val="clear" w:pos="1440"/>
          <w:tab w:val="num" w:pos="1560"/>
        </w:tabs>
        <w:spacing w:before="240" w:line="240" w:lineRule="auto"/>
        <w:ind w:left="1418" w:hanging="768"/>
        <w:rPr>
          <w:rFonts w:asciiTheme="majorBidi" w:hAnsiTheme="majorBidi" w:cstheme="majorBidi"/>
          <w:bCs/>
        </w:rPr>
      </w:pPr>
      <w:r w:rsidRPr="00767086">
        <w:rPr>
          <w:rFonts w:asciiTheme="majorBidi" w:hAnsiTheme="majorBidi" w:cstheme="majorBidi"/>
          <w:bCs/>
        </w:rPr>
        <w:t xml:space="preserve">Collection on any of the </w:t>
      </w:r>
      <w:r w:rsidR="00B70A1E">
        <w:rPr>
          <w:rFonts w:asciiTheme="majorBidi" w:hAnsiTheme="majorBidi" w:cstheme="majorBidi"/>
          <w:bCs/>
        </w:rPr>
        <w:t>Bank Guarantees</w:t>
      </w:r>
      <w:r w:rsidR="00B70A1E" w:rsidRPr="00767086">
        <w:rPr>
          <w:rFonts w:asciiTheme="majorBidi" w:hAnsiTheme="majorBidi" w:cstheme="majorBidi"/>
          <w:bCs/>
        </w:rPr>
        <w:t xml:space="preserve"> </w:t>
      </w:r>
      <w:r w:rsidRPr="00767086">
        <w:rPr>
          <w:rFonts w:asciiTheme="majorBidi" w:hAnsiTheme="majorBidi" w:cstheme="majorBidi"/>
          <w:bCs/>
        </w:rPr>
        <w:t xml:space="preserve">or any part thereof, under this Section </w:t>
      </w:r>
      <w:r w:rsidR="00B70A1E">
        <w:rPr>
          <w:rFonts w:asciiTheme="majorBidi" w:hAnsiTheme="majorBidi" w:cstheme="majorBidi"/>
          <w:bCs/>
        </w:rPr>
        <w:t>12</w:t>
      </w:r>
      <w:r w:rsidRPr="00767086">
        <w:rPr>
          <w:rFonts w:asciiTheme="majorBidi" w:hAnsiTheme="majorBidi" w:cstheme="majorBidi"/>
          <w:bCs/>
        </w:rPr>
        <w:t xml:space="preserve">, shall not derogate from </w:t>
      </w:r>
      <w:r w:rsidR="00B70A1E">
        <w:rPr>
          <w:rFonts w:asciiTheme="majorBidi" w:hAnsiTheme="majorBidi" w:cstheme="majorBidi"/>
          <w:bCs/>
        </w:rPr>
        <w:t>Iscar</w:t>
      </w:r>
      <w:r w:rsidRPr="00767086">
        <w:rPr>
          <w:rFonts w:asciiTheme="majorBidi" w:hAnsiTheme="majorBidi" w:cstheme="majorBidi"/>
          <w:bCs/>
        </w:rPr>
        <w:t xml:space="preserve">’s right to terminate this </w:t>
      </w:r>
      <w:r w:rsidR="00B70A1E">
        <w:rPr>
          <w:rFonts w:asciiTheme="majorBidi" w:hAnsiTheme="majorBidi" w:cstheme="majorBidi"/>
          <w:bCs/>
        </w:rPr>
        <w:t>Agreement</w:t>
      </w:r>
      <w:r w:rsidRPr="00767086">
        <w:rPr>
          <w:rFonts w:asciiTheme="majorBidi" w:hAnsiTheme="majorBidi" w:cstheme="majorBidi"/>
          <w:bCs/>
        </w:rPr>
        <w:t>, nor from its r</w:t>
      </w:r>
      <w:r w:rsidR="00B70A1E">
        <w:rPr>
          <w:rFonts w:asciiTheme="majorBidi" w:hAnsiTheme="majorBidi" w:cstheme="majorBidi"/>
          <w:bCs/>
        </w:rPr>
        <w:t>ight to any remedy accorded by l</w:t>
      </w:r>
      <w:r w:rsidRPr="00767086">
        <w:rPr>
          <w:rFonts w:asciiTheme="majorBidi" w:hAnsiTheme="majorBidi" w:cstheme="majorBidi"/>
          <w:bCs/>
        </w:rPr>
        <w:t xml:space="preserve">aw or this </w:t>
      </w:r>
      <w:r w:rsidR="00B70A1E">
        <w:rPr>
          <w:rFonts w:asciiTheme="majorBidi" w:hAnsiTheme="majorBidi" w:cstheme="majorBidi"/>
          <w:bCs/>
        </w:rPr>
        <w:t>Agreement</w:t>
      </w:r>
      <w:r w:rsidRPr="00767086">
        <w:rPr>
          <w:rFonts w:asciiTheme="majorBidi" w:hAnsiTheme="majorBidi" w:cstheme="majorBidi"/>
          <w:bCs/>
        </w:rPr>
        <w:t xml:space="preserve"> or relieve the </w:t>
      </w:r>
      <w:r w:rsidR="00B70A1E">
        <w:rPr>
          <w:rFonts w:asciiTheme="majorBidi" w:hAnsiTheme="majorBidi" w:cstheme="majorBidi"/>
          <w:bCs/>
        </w:rPr>
        <w:t>Supplier</w:t>
      </w:r>
      <w:r w:rsidRPr="00767086">
        <w:rPr>
          <w:rFonts w:asciiTheme="majorBidi" w:hAnsiTheme="majorBidi" w:cstheme="majorBidi"/>
          <w:bCs/>
        </w:rPr>
        <w:t xml:space="preserve"> of its liabilities and undertakings including its liability for indemnification under this </w:t>
      </w:r>
      <w:r w:rsidR="00B70A1E">
        <w:rPr>
          <w:rFonts w:asciiTheme="majorBidi" w:hAnsiTheme="majorBidi" w:cstheme="majorBidi"/>
          <w:bCs/>
        </w:rPr>
        <w:t>Agreement</w:t>
      </w:r>
      <w:r w:rsidRPr="00767086">
        <w:rPr>
          <w:rFonts w:asciiTheme="majorBidi" w:hAnsiTheme="majorBidi" w:cstheme="majorBidi"/>
          <w:bCs/>
        </w:rPr>
        <w:t xml:space="preserve">. </w:t>
      </w:r>
    </w:p>
    <w:p w14:paraId="27D6BB48" w14:textId="77777777" w:rsidR="008E63BA" w:rsidRPr="00585FB9" w:rsidRDefault="008E63BA" w:rsidP="008E63BA">
      <w:pPr>
        <w:pStyle w:val="Title3"/>
        <w:numPr>
          <w:ilvl w:val="0"/>
          <w:numId w:val="0"/>
        </w:numPr>
        <w:ind w:left="1021"/>
        <w:rPr>
          <w:lang w:val="en-US"/>
        </w:rPr>
      </w:pPr>
    </w:p>
    <w:p w14:paraId="73DB7253" w14:textId="77777777" w:rsidR="00426429" w:rsidRPr="00E75C5B" w:rsidRDefault="00426429" w:rsidP="00426429">
      <w:pPr>
        <w:widowControl/>
        <w:numPr>
          <w:ilvl w:val="0"/>
          <w:numId w:val="8"/>
        </w:numPr>
        <w:spacing w:before="240" w:line="240" w:lineRule="auto"/>
        <w:rPr>
          <w:rFonts w:asciiTheme="majorBidi" w:hAnsiTheme="majorBidi" w:cstheme="majorBidi"/>
          <w:b/>
          <w:u w:val="single"/>
        </w:rPr>
      </w:pPr>
      <w:bookmarkStart w:id="19" w:name="_Ref388871818"/>
      <w:bookmarkStart w:id="20" w:name="_Ref444445090"/>
      <w:r w:rsidRPr="00E75C5B">
        <w:rPr>
          <w:rFonts w:asciiTheme="majorBidi" w:hAnsiTheme="majorBidi" w:cstheme="majorBidi"/>
          <w:b/>
          <w:u w:val="single"/>
        </w:rPr>
        <w:t>LATE DELIVERY PENALTIES</w:t>
      </w:r>
      <w:bookmarkEnd w:id="19"/>
      <w:bookmarkEnd w:id="20"/>
    </w:p>
    <w:p w14:paraId="44BDCAB2" w14:textId="77777777" w:rsidR="00426429" w:rsidRPr="00E75C5B" w:rsidRDefault="00426429">
      <w:pPr>
        <w:widowControl/>
        <w:numPr>
          <w:ilvl w:val="1"/>
          <w:numId w:val="8"/>
        </w:numPr>
        <w:spacing w:before="240" w:line="240" w:lineRule="auto"/>
        <w:ind w:hanging="574"/>
        <w:rPr>
          <w:rFonts w:asciiTheme="majorBidi" w:hAnsiTheme="majorBidi" w:cstheme="majorBidi"/>
          <w:bCs/>
        </w:rPr>
      </w:pPr>
      <w:r w:rsidRPr="00E75C5B">
        <w:rPr>
          <w:rFonts w:asciiTheme="majorBidi" w:hAnsiTheme="majorBidi" w:cstheme="majorBidi"/>
          <w:bCs/>
        </w:rPr>
        <w:t xml:space="preserve">The Supplier undertakes to strictly comply with the Project Schedule, with the understanding that the Supplier has been advised of the importance of its compliance with the Project Schedule and of the particularly damaging consequences that could result to </w:t>
      </w:r>
      <w:r w:rsidR="00CB401D">
        <w:rPr>
          <w:rFonts w:asciiTheme="majorBidi" w:hAnsiTheme="majorBidi" w:cstheme="majorBidi"/>
          <w:bCs/>
        </w:rPr>
        <w:t>Iscar</w:t>
      </w:r>
      <w:r w:rsidRPr="00E75C5B">
        <w:rPr>
          <w:rFonts w:asciiTheme="majorBidi" w:hAnsiTheme="majorBidi" w:cstheme="majorBidi"/>
          <w:bCs/>
        </w:rPr>
        <w:t xml:space="preserve"> from a delay or breach of Supplier's obligations. Accordingly, without derogating from any other remedy to which </w:t>
      </w:r>
      <w:r w:rsidR="00CB401D">
        <w:rPr>
          <w:rFonts w:asciiTheme="majorBidi" w:hAnsiTheme="majorBidi" w:cstheme="majorBidi"/>
          <w:bCs/>
        </w:rPr>
        <w:t>Iscar</w:t>
      </w:r>
      <w:r w:rsidRPr="00E75C5B">
        <w:rPr>
          <w:rFonts w:asciiTheme="majorBidi" w:hAnsiTheme="majorBidi" w:cstheme="majorBidi"/>
          <w:bCs/>
        </w:rPr>
        <w:t xml:space="preserve"> may be entitled at law or under this Agreement, any failure to comply with the Project Schedule may result in the application of the Late Delivery Penalty.</w:t>
      </w:r>
    </w:p>
    <w:p w14:paraId="4015E1E9" w14:textId="77777777" w:rsidR="00426429" w:rsidRPr="003D2C35" w:rsidRDefault="00426429" w:rsidP="007147E0">
      <w:pPr>
        <w:widowControl/>
        <w:numPr>
          <w:ilvl w:val="1"/>
          <w:numId w:val="8"/>
        </w:numPr>
        <w:spacing w:before="240" w:line="240" w:lineRule="auto"/>
        <w:ind w:hanging="574"/>
        <w:rPr>
          <w:rFonts w:asciiTheme="majorBidi" w:hAnsiTheme="majorBidi" w:cstheme="majorBidi"/>
          <w:bCs/>
        </w:rPr>
      </w:pPr>
      <w:r w:rsidRPr="00911CA4">
        <w:rPr>
          <w:rFonts w:asciiTheme="majorBidi" w:hAnsiTheme="majorBidi" w:cstheme="majorBidi"/>
          <w:bCs/>
        </w:rPr>
        <w:t xml:space="preserve">In case of any delay in the completion </w:t>
      </w:r>
      <w:r w:rsidR="00793AFF" w:rsidRPr="00911CA4">
        <w:rPr>
          <w:rFonts w:asciiTheme="majorBidi" w:hAnsiTheme="majorBidi" w:cstheme="majorBidi"/>
          <w:bCs/>
        </w:rPr>
        <w:t xml:space="preserve">of the installation </w:t>
      </w:r>
      <w:r w:rsidRPr="00911CA4">
        <w:rPr>
          <w:rFonts w:asciiTheme="majorBidi" w:hAnsiTheme="majorBidi" w:cstheme="majorBidi"/>
          <w:bCs/>
        </w:rPr>
        <w:t xml:space="preserve">of the </w:t>
      </w:r>
      <w:r w:rsidR="00B67B0A" w:rsidRPr="00911CA4">
        <w:rPr>
          <w:rFonts w:asciiTheme="majorBidi" w:hAnsiTheme="majorBidi" w:cstheme="majorBidi"/>
          <w:bCs/>
        </w:rPr>
        <w:t>Equipment</w:t>
      </w:r>
      <w:r w:rsidR="0010491A" w:rsidRPr="00911CA4">
        <w:rPr>
          <w:rFonts w:asciiTheme="majorBidi" w:hAnsiTheme="majorBidi" w:cstheme="majorBidi"/>
          <w:bCs/>
        </w:rPr>
        <w:t xml:space="preserve"> </w:t>
      </w:r>
      <w:r w:rsidR="00793AFF" w:rsidRPr="00911CA4">
        <w:rPr>
          <w:rFonts w:asciiTheme="majorBidi" w:hAnsiTheme="majorBidi" w:cstheme="majorBidi"/>
          <w:bCs/>
        </w:rPr>
        <w:t xml:space="preserve">as </w:t>
      </w:r>
      <w:r w:rsidRPr="00911CA4">
        <w:rPr>
          <w:rFonts w:asciiTheme="majorBidi" w:hAnsiTheme="majorBidi" w:cstheme="majorBidi"/>
          <w:bCs/>
        </w:rPr>
        <w:t>indicated in the Project Schedule</w:t>
      </w:r>
      <w:r w:rsidR="00E8148F" w:rsidRPr="00911CA4">
        <w:rPr>
          <w:rFonts w:asciiTheme="majorBidi" w:hAnsiTheme="majorBidi" w:cstheme="majorBidi"/>
          <w:bCs/>
        </w:rPr>
        <w:t xml:space="preserve"> which is caused by any circumstances in the sphere of </w:t>
      </w:r>
      <w:r w:rsidR="00247017" w:rsidRPr="00911CA4">
        <w:rPr>
          <w:rFonts w:asciiTheme="majorBidi" w:hAnsiTheme="majorBidi" w:cstheme="majorBidi"/>
          <w:bCs/>
        </w:rPr>
        <w:t>the Supplier</w:t>
      </w:r>
      <w:r w:rsidRPr="00911CA4">
        <w:rPr>
          <w:rFonts w:asciiTheme="majorBidi" w:hAnsiTheme="majorBidi" w:cstheme="majorBidi"/>
          <w:bCs/>
        </w:rPr>
        <w:t xml:space="preserve">, </w:t>
      </w:r>
      <w:r w:rsidR="00CB401D" w:rsidRPr="00911CA4">
        <w:rPr>
          <w:rFonts w:asciiTheme="majorBidi" w:hAnsiTheme="majorBidi" w:cstheme="majorBidi"/>
          <w:bCs/>
        </w:rPr>
        <w:t>Iscar</w:t>
      </w:r>
      <w:r w:rsidRPr="00911CA4">
        <w:rPr>
          <w:rFonts w:asciiTheme="majorBidi" w:hAnsiTheme="majorBidi" w:cstheme="majorBidi"/>
          <w:bCs/>
        </w:rPr>
        <w:t xml:space="preserve"> reserve the right to apply </w:t>
      </w:r>
      <w:r w:rsidR="00151A2B" w:rsidRPr="00911CA4">
        <w:rPr>
          <w:rFonts w:asciiTheme="majorBidi" w:hAnsiTheme="majorBidi" w:cstheme="majorBidi"/>
          <w:bCs/>
        </w:rPr>
        <w:t>automatically</w:t>
      </w:r>
      <w:r w:rsidRPr="00911CA4">
        <w:rPr>
          <w:rFonts w:asciiTheme="majorBidi" w:hAnsiTheme="majorBidi" w:cstheme="majorBidi"/>
          <w:bCs/>
        </w:rPr>
        <w:t xml:space="preserve"> a contractual penalt</w:t>
      </w:r>
      <w:r w:rsidRPr="00DD1D41">
        <w:rPr>
          <w:rFonts w:asciiTheme="majorBidi" w:hAnsiTheme="majorBidi" w:cstheme="majorBidi"/>
          <w:bCs/>
        </w:rPr>
        <w:t xml:space="preserve">y of </w:t>
      </w:r>
      <w:r w:rsidRPr="00DD1D41">
        <w:rPr>
          <w:rFonts w:asciiTheme="majorBidi" w:hAnsiTheme="majorBidi" w:cstheme="majorBidi"/>
          <w:b/>
          <w:bCs/>
          <w:lang w:eastAsia="en-GB" w:bidi="ar-SA"/>
        </w:rPr>
        <w:t>0.1%</w:t>
      </w:r>
      <w:r w:rsidR="00B67B0A" w:rsidRPr="00DD1D41">
        <w:rPr>
          <w:rFonts w:asciiTheme="majorBidi" w:hAnsiTheme="majorBidi" w:cstheme="majorBidi"/>
          <w:b/>
          <w:bCs/>
          <w:lang w:eastAsia="en-GB" w:bidi="ar-SA"/>
        </w:rPr>
        <w:t xml:space="preserve"> </w:t>
      </w:r>
      <w:r w:rsidRPr="00DD1D41">
        <w:rPr>
          <w:rFonts w:asciiTheme="majorBidi" w:hAnsiTheme="majorBidi" w:cstheme="majorBidi"/>
          <w:lang w:eastAsia="en-GB" w:bidi="ar-SA"/>
        </w:rPr>
        <w:t xml:space="preserve">of the total </w:t>
      </w:r>
      <w:r w:rsidR="00013992" w:rsidRPr="00DD1D41">
        <w:rPr>
          <w:rFonts w:asciiTheme="majorBidi" w:hAnsiTheme="majorBidi" w:cstheme="majorBidi"/>
          <w:bCs/>
        </w:rPr>
        <w:t>Project Consideration</w:t>
      </w:r>
      <w:r w:rsidRPr="00DD1D41">
        <w:rPr>
          <w:rFonts w:asciiTheme="majorBidi" w:hAnsiTheme="majorBidi" w:cstheme="majorBidi"/>
          <w:lang w:eastAsia="en-GB" w:bidi="ar-SA"/>
        </w:rPr>
        <w:t xml:space="preserve"> </w:t>
      </w:r>
      <w:r w:rsidRPr="00DD1D41">
        <w:rPr>
          <w:rFonts w:asciiTheme="majorBidi" w:hAnsiTheme="majorBidi" w:cstheme="majorBidi"/>
          <w:bCs/>
        </w:rPr>
        <w:t>per</w:t>
      </w:r>
      <w:r w:rsidR="00F41B20" w:rsidRPr="00DD1D41">
        <w:rPr>
          <w:rFonts w:asciiTheme="majorBidi" w:hAnsiTheme="majorBidi" w:cstheme="majorBidi"/>
          <w:bCs/>
        </w:rPr>
        <w:t xml:space="preserve"> working </w:t>
      </w:r>
      <w:r w:rsidRPr="00DD1D41">
        <w:rPr>
          <w:rFonts w:asciiTheme="majorBidi" w:hAnsiTheme="majorBidi" w:cstheme="majorBidi"/>
          <w:bCs/>
        </w:rPr>
        <w:t>day of delay</w:t>
      </w:r>
      <w:r w:rsidR="00F41B20" w:rsidRPr="00DD1D41">
        <w:rPr>
          <w:rFonts w:asciiTheme="majorBidi" w:hAnsiTheme="majorBidi" w:cstheme="majorBidi"/>
          <w:bCs/>
        </w:rPr>
        <w:t xml:space="preserve"> (5 working</w:t>
      </w:r>
      <w:r w:rsidR="00F41B20" w:rsidRPr="00911CA4">
        <w:rPr>
          <w:rFonts w:asciiTheme="majorBidi" w:hAnsiTheme="majorBidi" w:cstheme="majorBidi"/>
          <w:bCs/>
        </w:rPr>
        <w:t xml:space="preserve"> days per week)</w:t>
      </w:r>
      <w:r w:rsidR="0090291C" w:rsidRPr="00911CA4">
        <w:rPr>
          <w:rFonts w:asciiTheme="majorBidi" w:hAnsiTheme="majorBidi" w:cstheme="majorBidi"/>
          <w:bCs/>
        </w:rPr>
        <w:t xml:space="preserve">. It is agreed that the </w:t>
      </w:r>
      <w:r w:rsidR="00CB401D" w:rsidRPr="00911CA4">
        <w:rPr>
          <w:rFonts w:asciiTheme="majorBidi" w:hAnsiTheme="majorBidi" w:cstheme="majorBidi"/>
          <w:bCs/>
        </w:rPr>
        <w:t>Iscar</w:t>
      </w:r>
      <w:r w:rsidRPr="00911CA4">
        <w:rPr>
          <w:rFonts w:asciiTheme="majorBidi" w:hAnsiTheme="majorBidi" w:cstheme="majorBidi"/>
          <w:bCs/>
        </w:rPr>
        <w:t xml:space="preserve">, </w:t>
      </w:r>
      <w:r w:rsidR="00151A2B" w:rsidRPr="00911CA4">
        <w:rPr>
          <w:rFonts w:asciiTheme="majorBidi" w:hAnsiTheme="majorBidi" w:cstheme="majorBidi"/>
          <w:bCs/>
        </w:rPr>
        <w:t>shall</w:t>
      </w:r>
      <w:r w:rsidRPr="00911CA4">
        <w:rPr>
          <w:rFonts w:asciiTheme="majorBidi" w:hAnsiTheme="majorBidi" w:cstheme="majorBidi"/>
          <w:bCs/>
        </w:rPr>
        <w:t xml:space="preserve"> </w:t>
      </w:r>
      <w:r w:rsidR="00793AFF" w:rsidRPr="00911CA4">
        <w:rPr>
          <w:rFonts w:asciiTheme="majorBidi" w:hAnsiTheme="majorBidi" w:cstheme="majorBidi"/>
          <w:bCs/>
        </w:rPr>
        <w:t xml:space="preserve">be entitled to automatically </w:t>
      </w:r>
      <w:r w:rsidRPr="00911CA4">
        <w:rPr>
          <w:rFonts w:asciiTheme="majorBidi" w:hAnsiTheme="majorBidi" w:cstheme="majorBidi"/>
          <w:bCs/>
        </w:rPr>
        <w:t xml:space="preserve">deduct the amount of such penalties from the </w:t>
      </w:r>
      <w:r w:rsidR="00793AFF" w:rsidRPr="00911CA4">
        <w:rPr>
          <w:rFonts w:asciiTheme="majorBidi" w:hAnsiTheme="majorBidi" w:cstheme="majorBidi"/>
          <w:bCs/>
        </w:rPr>
        <w:t xml:space="preserve">respective </w:t>
      </w:r>
      <w:r w:rsidRPr="00911CA4">
        <w:rPr>
          <w:rFonts w:asciiTheme="majorBidi" w:hAnsiTheme="majorBidi" w:cstheme="majorBidi"/>
          <w:bCs/>
        </w:rPr>
        <w:t>Project Consideration</w:t>
      </w:r>
      <w:r w:rsidR="00253B0D" w:rsidRPr="00911CA4">
        <w:rPr>
          <w:rFonts w:asciiTheme="majorBidi" w:hAnsiTheme="majorBidi" w:cstheme="majorBidi"/>
          <w:bCs/>
        </w:rPr>
        <w:t xml:space="preserve"> </w:t>
      </w:r>
      <w:r w:rsidR="0048482E" w:rsidRPr="00911CA4">
        <w:rPr>
          <w:rFonts w:asciiTheme="majorBidi" w:hAnsiTheme="majorBidi" w:cstheme="majorBidi"/>
          <w:bCs/>
        </w:rPr>
        <w:t>a</w:t>
      </w:r>
      <w:r w:rsidR="00253B0D" w:rsidRPr="00911CA4">
        <w:rPr>
          <w:rFonts w:asciiTheme="majorBidi" w:hAnsiTheme="majorBidi" w:cstheme="majorBidi"/>
          <w:bCs/>
        </w:rPr>
        <w:t>nd</w:t>
      </w:r>
      <w:r w:rsidR="0048482E" w:rsidRPr="00911CA4">
        <w:rPr>
          <w:rFonts w:asciiTheme="majorBidi" w:hAnsiTheme="majorBidi" w:cstheme="majorBidi"/>
          <w:bCs/>
        </w:rPr>
        <w:t xml:space="preserve"> that the overall</w:t>
      </w:r>
      <w:r w:rsidR="00F41B20" w:rsidRPr="00911CA4">
        <w:rPr>
          <w:rFonts w:asciiTheme="majorBidi" w:hAnsiTheme="majorBidi" w:cstheme="majorBidi"/>
          <w:bCs/>
        </w:rPr>
        <w:t xml:space="preserve"> penalty </w:t>
      </w:r>
      <w:r w:rsidR="0048482E" w:rsidRPr="00911CA4">
        <w:rPr>
          <w:rFonts w:asciiTheme="majorBidi" w:hAnsiTheme="majorBidi" w:cstheme="majorBidi"/>
          <w:bCs/>
        </w:rPr>
        <w:t xml:space="preserve">shall </w:t>
      </w:r>
      <w:r w:rsidR="00F41B20" w:rsidRPr="00911CA4">
        <w:rPr>
          <w:rFonts w:asciiTheme="majorBidi" w:hAnsiTheme="majorBidi" w:cstheme="majorBidi"/>
          <w:bCs/>
        </w:rPr>
        <w:t xml:space="preserve">be limited to </w:t>
      </w:r>
      <w:r w:rsidR="00F41B20" w:rsidRPr="003D2C35">
        <w:rPr>
          <w:rFonts w:asciiTheme="majorBidi" w:hAnsiTheme="majorBidi" w:cstheme="majorBidi"/>
          <w:bCs/>
        </w:rPr>
        <w:t xml:space="preserve">max. </w:t>
      </w:r>
      <w:r w:rsidR="0048482E" w:rsidRPr="003D2C35">
        <w:rPr>
          <w:rFonts w:asciiTheme="majorBidi" w:hAnsiTheme="majorBidi" w:cstheme="majorBidi"/>
          <w:bCs/>
        </w:rPr>
        <w:t>7</w:t>
      </w:r>
      <w:r w:rsidR="00F41B20" w:rsidRPr="003D2C35">
        <w:rPr>
          <w:rFonts w:asciiTheme="majorBidi" w:hAnsiTheme="majorBidi" w:cstheme="majorBidi"/>
          <w:bCs/>
        </w:rPr>
        <w:t xml:space="preserve">%. </w:t>
      </w:r>
    </w:p>
    <w:p w14:paraId="228879EB" w14:textId="77777777" w:rsidR="00426429" w:rsidRPr="008F2C6D" w:rsidRDefault="00426429" w:rsidP="007147E0">
      <w:pPr>
        <w:widowControl/>
        <w:numPr>
          <w:ilvl w:val="1"/>
          <w:numId w:val="8"/>
        </w:numPr>
        <w:spacing w:before="240" w:line="240" w:lineRule="auto"/>
        <w:ind w:hanging="574"/>
        <w:rPr>
          <w:rFonts w:asciiTheme="majorBidi" w:hAnsiTheme="majorBidi" w:cstheme="majorBidi"/>
          <w:bCs/>
          <w:strike/>
        </w:rPr>
      </w:pPr>
      <w:r w:rsidRPr="008F2C6D">
        <w:rPr>
          <w:rFonts w:asciiTheme="majorBidi" w:hAnsiTheme="majorBidi" w:cstheme="majorBidi"/>
          <w:bCs/>
        </w:rPr>
        <w:t>For the avoidance of doubt, the Late Delivery Penalty</w:t>
      </w:r>
      <w:r w:rsidR="00F57E51">
        <w:rPr>
          <w:rFonts w:asciiTheme="majorBidi" w:hAnsiTheme="majorBidi" w:cstheme="majorBidi"/>
          <w:bCs/>
        </w:rPr>
        <w:t xml:space="preserve"> shall not be regarded as Iscar's sole remedy and</w:t>
      </w:r>
      <w:r w:rsidRPr="008F2C6D">
        <w:rPr>
          <w:rFonts w:asciiTheme="majorBidi" w:hAnsiTheme="majorBidi" w:cstheme="majorBidi"/>
          <w:bCs/>
        </w:rPr>
        <w:t xml:space="preserve"> does not release the Supplier from </w:t>
      </w:r>
      <w:r w:rsidR="00793AFF" w:rsidRPr="008F2C6D">
        <w:rPr>
          <w:rFonts w:asciiTheme="majorBidi" w:hAnsiTheme="majorBidi" w:cstheme="majorBidi"/>
          <w:bCs/>
        </w:rPr>
        <w:t xml:space="preserve">any of </w:t>
      </w:r>
      <w:r w:rsidR="00151A2B" w:rsidRPr="008F2C6D">
        <w:rPr>
          <w:rFonts w:asciiTheme="majorBidi" w:hAnsiTheme="majorBidi" w:cstheme="majorBidi"/>
          <w:bCs/>
        </w:rPr>
        <w:t>its</w:t>
      </w:r>
      <w:r w:rsidRPr="008F2C6D">
        <w:rPr>
          <w:rFonts w:asciiTheme="majorBidi" w:hAnsiTheme="majorBidi" w:cstheme="majorBidi"/>
          <w:bCs/>
        </w:rPr>
        <w:t xml:space="preserve"> obligation to perform </w:t>
      </w:r>
      <w:r w:rsidR="00793AFF" w:rsidRPr="008F2C6D">
        <w:rPr>
          <w:rFonts w:asciiTheme="majorBidi" w:hAnsiTheme="majorBidi" w:cstheme="majorBidi"/>
          <w:bCs/>
        </w:rPr>
        <w:t xml:space="preserve">any part of the Project, </w:t>
      </w:r>
      <w:r w:rsidRPr="008F2C6D">
        <w:rPr>
          <w:rFonts w:asciiTheme="majorBidi" w:hAnsiTheme="majorBidi" w:cstheme="majorBidi"/>
          <w:bCs/>
        </w:rPr>
        <w:t xml:space="preserve">in </w:t>
      </w:r>
      <w:r w:rsidR="00793AFF" w:rsidRPr="008F2C6D">
        <w:rPr>
          <w:rFonts w:asciiTheme="majorBidi" w:hAnsiTheme="majorBidi" w:cstheme="majorBidi"/>
          <w:bCs/>
        </w:rPr>
        <w:t xml:space="preserve">strict </w:t>
      </w:r>
      <w:r w:rsidRPr="008F2C6D">
        <w:rPr>
          <w:rFonts w:asciiTheme="majorBidi" w:hAnsiTheme="majorBidi" w:cstheme="majorBidi"/>
          <w:bCs/>
        </w:rPr>
        <w:t xml:space="preserve">accordance with </w:t>
      </w:r>
      <w:r w:rsidR="00793AFF" w:rsidRPr="008F2C6D">
        <w:rPr>
          <w:rFonts w:asciiTheme="majorBidi" w:hAnsiTheme="majorBidi" w:cstheme="majorBidi"/>
          <w:bCs/>
        </w:rPr>
        <w:t xml:space="preserve">the </w:t>
      </w:r>
      <w:r w:rsidR="00151A2B" w:rsidRPr="008F2C6D">
        <w:rPr>
          <w:rFonts w:asciiTheme="majorBidi" w:hAnsiTheme="majorBidi" w:cstheme="majorBidi"/>
          <w:bCs/>
        </w:rPr>
        <w:t xml:space="preserve">term and provision of this </w:t>
      </w:r>
      <w:r w:rsidRPr="008F2C6D">
        <w:rPr>
          <w:rFonts w:asciiTheme="majorBidi" w:hAnsiTheme="majorBidi" w:cstheme="majorBidi"/>
          <w:bCs/>
        </w:rPr>
        <w:t xml:space="preserve">Agreement </w:t>
      </w:r>
      <w:r w:rsidR="00793AFF" w:rsidRPr="008F2C6D">
        <w:rPr>
          <w:rFonts w:asciiTheme="majorBidi" w:hAnsiTheme="majorBidi" w:cstheme="majorBidi"/>
          <w:bCs/>
        </w:rPr>
        <w:t>and/or its Exhibits</w:t>
      </w:r>
      <w:r w:rsidR="009205A3" w:rsidRPr="008F2C6D">
        <w:rPr>
          <w:rFonts w:asciiTheme="majorBidi" w:hAnsiTheme="majorBidi" w:cstheme="majorBidi"/>
          <w:bCs/>
        </w:rPr>
        <w:t xml:space="preserve"> and shall only be considered as </w:t>
      </w:r>
      <w:r w:rsidR="008B5F8E" w:rsidRPr="008F2C6D">
        <w:rPr>
          <w:rFonts w:asciiTheme="majorBidi" w:hAnsiTheme="majorBidi" w:cstheme="majorBidi"/>
          <w:bCs/>
        </w:rPr>
        <w:t>a lump sum compensation for</w:t>
      </w:r>
      <w:r w:rsidR="00860F6C">
        <w:rPr>
          <w:rFonts w:asciiTheme="majorBidi" w:hAnsiTheme="majorBidi" w:cstheme="majorBidi"/>
          <w:bCs/>
        </w:rPr>
        <w:t xml:space="preserve"> all claims within the time of </w:t>
      </w:r>
      <w:r w:rsidR="009205A3" w:rsidRPr="008F2C6D">
        <w:rPr>
          <w:rFonts w:asciiTheme="majorBidi" w:hAnsiTheme="majorBidi" w:cstheme="majorBidi"/>
          <w:bCs/>
        </w:rPr>
        <w:t xml:space="preserve">the </w:t>
      </w:r>
      <w:r w:rsidR="008B5F8E" w:rsidRPr="008F2C6D">
        <w:rPr>
          <w:rFonts w:asciiTheme="majorBidi" w:hAnsiTheme="majorBidi" w:cstheme="majorBidi"/>
          <w:bCs/>
        </w:rPr>
        <w:t>late delivery.</w:t>
      </w:r>
      <w:r w:rsidR="008B5F8E" w:rsidRPr="008F2C6D">
        <w:rPr>
          <w:rFonts w:asciiTheme="majorBidi" w:hAnsiTheme="majorBidi" w:cstheme="majorBidi"/>
          <w:bCs/>
          <w:color w:val="FF0000"/>
        </w:rPr>
        <w:t xml:space="preserve"> </w:t>
      </w:r>
    </w:p>
    <w:p w14:paraId="68B9F0C7" w14:textId="48C62702" w:rsidR="00426429" w:rsidRPr="00E75C5B" w:rsidRDefault="00426429" w:rsidP="007147E0">
      <w:pPr>
        <w:widowControl/>
        <w:numPr>
          <w:ilvl w:val="1"/>
          <w:numId w:val="8"/>
        </w:numPr>
        <w:spacing w:before="240" w:line="240" w:lineRule="auto"/>
        <w:ind w:hanging="574"/>
        <w:rPr>
          <w:rFonts w:asciiTheme="majorBidi" w:hAnsiTheme="majorBidi" w:cstheme="majorBidi"/>
          <w:bCs/>
        </w:rPr>
      </w:pPr>
      <w:r w:rsidRPr="00E75C5B">
        <w:rPr>
          <w:rFonts w:asciiTheme="majorBidi" w:hAnsiTheme="majorBidi" w:cstheme="majorBidi"/>
          <w:bCs/>
        </w:rPr>
        <w:t xml:space="preserve">This section </w:t>
      </w:r>
      <w:r w:rsidR="009205A3">
        <w:rPr>
          <w:rFonts w:asciiTheme="majorBidi" w:hAnsiTheme="majorBidi" w:cstheme="majorBidi"/>
          <w:bCs/>
        </w:rPr>
        <w:fldChar w:fldCharType="begin"/>
      </w:r>
      <w:r w:rsidR="009205A3">
        <w:rPr>
          <w:rFonts w:asciiTheme="majorBidi" w:hAnsiTheme="majorBidi" w:cstheme="majorBidi"/>
          <w:bCs/>
        </w:rPr>
        <w:instrText xml:space="preserve"> REF _Ref444445090 \r \h </w:instrText>
      </w:r>
      <w:r w:rsidR="009205A3">
        <w:rPr>
          <w:rFonts w:asciiTheme="majorBidi" w:hAnsiTheme="majorBidi" w:cstheme="majorBidi"/>
          <w:bCs/>
        </w:rPr>
      </w:r>
      <w:r w:rsidR="009205A3">
        <w:rPr>
          <w:rFonts w:asciiTheme="majorBidi" w:hAnsiTheme="majorBidi" w:cstheme="majorBidi"/>
          <w:bCs/>
        </w:rPr>
        <w:fldChar w:fldCharType="separate"/>
      </w:r>
      <w:r w:rsidR="00236ACE">
        <w:rPr>
          <w:rFonts w:asciiTheme="majorBidi" w:hAnsiTheme="majorBidi" w:cstheme="majorBidi"/>
          <w:bCs/>
          <w:cs/>
        </w:rPr>
        <w:t>‎</w:t>
      </w:r>
      <w:r w:rsidR="00236ACE">
        <w:rPr>
          <w:rFonts w:asciiTheme="majorBidi" w:hAnsiTheme="majorBidi" w:cstheme="majorBidi"/>
          <w:bCs/>
        </w:rPr>
        <w:t>13</w:t>
      </w:r>
      <w:r w:rsidR="009205A3">
        <w:rPr>
          <w:rFonts w:asciiTheme="majorBidi" w:hAnsiTheme="majorBidi" w:cstheme="majorBidi"/>
          <w:bCs/>
        </w:rPr>
        <w:fldChar w:fldCharType="end"/>
      </w:r>
      <w:r w:rsidR="00EE36B9">
        <w:rPr>
          <w:rFonts w:asciiTheme="majorBidi" w:hAnsiTheme="majorBidi" w:cstheme="majorBidi"/>
          <w:bCs/>
        </w:rPr>
        <w:t xml:space="preserve"> </w:t>
      </w:r>
      <w:r w:rsidRPr="00E75C5B">
        <w:rPr>
          <w:rFonts w:asciiTheme="majorBidi" w:hAnsiTheme="majorBidi" w:cstheme="majorBidi"/>
          <w:bCs/>
        </w:rPr>
        <w:t xml:space="preserve">does not preclude the right for </w:t>
      </w:r>
      <w:proofErr w:type="spellStart"/>
      <w:r w:rsidR="00CB401D">
        <w:rPr>
          <w:rFonts w:asciiTheme="majorBidi" w:hAnsiTheme="majorBidi" w:cstheme="majorBidi"/>
          <w:bCs/>
        </w:rPr>
        <w:t>Iscar</w:t>
      </w:r>
      <w:proofErr w:type="spellEnd"/>
      <w:r w:rsidRPr="00E75C5B">
        <w:rPr>
          <w:rFonts w:asciiTheme="majorBidi" w:hAnsiTheme="majorBidi" w:cstheme="majorBidi"/>
          <w:bCs/>
        </w:rPr>
        <w:t xml:space="preserve"> to terminate this Agreement, under the conditions defined in the "Termination" section </w:t>
      </w:r>
      <w:r w:rsidRPr="00E75C5B">
        <w:rPr>
          <w:rFonts w:asciiTheme="majorBidi" w:hAnsiTheme="majorBidi" w:cstheme="majorBidi"/>
        </w:rPr>
        <w:fldChar w:fldCharType="begin"/>
      </w:r>
      <w:r w:rsidRPr="00E75C5B">
        <w:rPr>
          <w:rFonts w:asciiTheme="majorBidi" w:hAnsiTheme="majorBidi" w:cstheme="majorBidi"/>
        </w:rPr>
        <w:instrText xml:space="preserve"> REF _Ref388871986 \r \h  \* MERGEFORMAT </w:instrText>
      </w:r>
      <w:r w:rsidRPr="00E75C5B">
        <w:rPr>
          <w:rFonts w:asciiTheme="majorBidi" w:hAnsiTheme="majorBidi" w:cstheme="majorBidi"/>
        </w:rPr>
      </w:r>
      <w:r w:rsidRPr="00E75C5B">
        <w:rPr>
          <w:rFonts w:asciiTheme="majorBidi" w:hAnsiTheme="majorBidi" w:cstheme="majorBidi"/>
        </w:rPr>
        <w:fldChar w:fldCharType="separate"/>
      </w:r>
      <w:r w:rsidR="00236ACE">
        <w:rPr>
          <w:rFonts w:asciiTheme="majorBidi" w:hAnsiTheme="majorBidi" w:cstheme="majorBidi"/>
          <w:cs/>
        </w:rPr>
        <w:t>‎</w:t>
      </w:r>
      <w:r w:rsidR="00236ACE">
        <w:rPr>
          <w:rFonts w:asciiTheme="majorBidi" w:hAnsiTheme="majorBidi" w:cstheme="majorBidi"/>
        </w:rPr>
        <w:t>19</w:t>
      </w:r>
      <w:r w:rsidRPr="00E75C5B">
        <w:rPr>
          <w:rFonts w:asciiTheme="majorBidi" w:hAnsiTheme="majorBidi" w:cstheme="majorBidi"/>
        </w:rPr>
        <w:fldChar w:fldCharType="end"/>
      </w:r>
      <w:r w:rsidRPr="00E75C5B">
        <w:rPr>
          <w:rFonts w:asciiTheme="majorBidi" w:hAnsiTheme="majorBidi" w:cstheme="majorBidi"/>
          <w:bCs/>
        </w:rPr>
        <w:t xml:space="preserve"> of this Agreement</w:t>
      </w:r>
      <w:r w:rsidR="00F75E4C">
        <w:rPr>
          <w:rFonts w:asciiTheme="majorBidi" w:hAnsiTheme="majorBidi" w:cstheme="majorBidi"/>
          <w:bCs/>
        </w:rPr>
        <w:t>.</w:t>
      </w:r>
    </w:p>
    <w:p w14:paraId="4056FC47" w14:textId="77777777" w:rsidR="00426429" w:rsidRPr="00E75C5B" w:rsidRDefault="00426429" w:rsidP="007147E0">
      <w:pPr>
        <w:widowControl/>
        <w:numPr>
          <w:ilvl w:val="0"/>
          <w:numId w:val="8"/>
        </w:numPr>
        <w:spacing w:before="240" w:line="240" w:lineRule="auto"/>
        <w:ind w:hanging="574"/>
        <w:rPr>
          <w:rFonts w:asciiTheme="majorBidi" w:hAnsiTheme="majorBidi" w:cstheme="majorBidi"/>
          <w:b/>
          <w:u w:val="single"/>
        </w:rPr>
      </w:pPr>
      <w:bookmarkStart w:id="21" w:name="_Ref388872100"/>
      <w:r w:rsidRPr="00E75C5B">
        <w:rPr>
          <w:rFonts w:asciiTheme="majorBidi" w:hAnsiTheme="majorBidi" w:cstheme="majorBidi"/>
          <w:b/>
          <w:u w:val="single"/>
        </w:rPr>
        <w:lastRenderedPageBreak/>
        <w:t xml:space="preserve">WARRANTIES FOR THE </w:t>
      </w:r>
      <w:bookmarkEnd w:id="21"/>
      <w:r w:rsidR="00B67B0A" w:rsidRPr="00E75C5B">
        <w:rPr>
          <w:rFonts w:asciiTheme="majorBidi" w:hAnsiTheme="majorBidi" w:cstheme="majorBidi"/>
          <w:b/>
          <w:u w:val="single"/>
        </w:rPr>
        <w:t>EQUIPMENT</w:t>
      </w:r>
    </w:p>
    <w:p w14:paraId="6418FE8A" w14:textId="77777777" w:rsidR="00426429" w:rsidRPr="00346236" w:rsidRDefault="00426429" w:rsidP="007147E0">
      <w:pPr>
        <w:widowControl/>
        <w:numPr>
          <w:ilvl w:val="1"/>
          <w:numId w:val="8"/>
        </w:numPr>
        <w:spacing w:before="240" w:line="240" w:lineRule="auto"/>
        <w:ind w:hanging="574"/>
        <w:rPr>
          <w:rFonts w:asciiTheme="majorBidi" w:hAnsiTheme="majorBidi" w:cstheme="majorBidi"/>
          <w:bCs/>
        </w:rPr>
      </w:pPr>
      <w:bookmarkStart w:id="22" w:name="_Ref393806073"/>
      <w:r w:rsidRPr="00E75C5B">
        <w:rPr>
          <w:rFonts w:asciiTheme="majorBidi" w:hAnsiTheme="majorBidi" w:cstheme="majorBidi"/>
          <w:bCs/>
        </w:rPr>
        <w:t xml:space="preserve">The Supplier </w:t>
      </w:r>
      <w:r w:rsidRPr="00F57E51">
        <w:rPr>
          <w:rFonts w:asciiTheme="majorBidi" w:hAnsiTheme="majorBidi" w:cstheme="majorBidi"/>
          <w:bCs/>
        </w:rPr>
        <w:t xml:space="preserve">warrants that the </w:t>
      </w:r>
      <w:r w:rsidR="00B67B0A" w:rsidRPr="00F57E51">
        <w:rPr>
          <w:rFonts w:asciiTheme="majorBidi" w:hAnsiTheme="majorBidi" w:cstheme="majorBidi"/>
          <w:bCs/>
        </w:rPr>
        <w:t xml:space="preserve">Equipment </w:t>
      </w:r>
      <w:r w:rsidRPr="00F57E51">
        <w:rPr>
          <w:rFonts w:asciiTheme="majorBidi" w:hAnsiTheme="majorBidi" w:cstheme="majorBidi"/>
          <w:bCs/>
        </w:rPr>
        <w:t xml:space="preserve">furnished to </w:t>
      </w:r>
      <w:r w:rsidR="00CB401D" w:rsidRPr="00F57E51">
        <w:rPr>
          <w:rFonts w:asciiTheme="majorBidi" w:hAnsiTheme="majorBidi" w:cstheme="majorBidi"/>
          <w:bCs/>
        </w:rPr>
        <w:t>Iscar</w:t>
      </w:r>
      <w:r w:rsidRPr="00F57E51">
        <w:rPr>
          <w:rFonts w:asciiTheme="majorBidi" w:hAnsiTheme="majorBidi" w:cstheme="majorBidi"/>
          <w:bCs/>
        </w:rPr>
        <w:t xml:space="preserve"> will conform to </w:t>
      </w:r>
      <w:r w:rsidR="00B67B0A" w:rsidRPr="00F57E51">
        <w:rPr>
          <w:rFonts w:asciiTheme="majorBidi" w:hAnsiTheme="majorBidi" w:cstheme="majorBidi"/>
          <w:bCs/>
        </w:rPr>
        <w:t xml:space="preserve">its </w:t>
      </w:r>
      <w:r w:rsidR="00B67B0A" w:rsidRPr="000E15D4">
        <w:rPr>
          <w:rFonts w:asciiTheme="majorBidi" w:hAnsiTheme="majorBidi" w:cstheme="majorBidi"/>
          <w:bCs/>
        </w:rPr>
        <w:t>Sp</w:t>
      </w:r>
      <w:r w:rsidRPr="000E15D4">
        <w:rPr>
          <w:rFonts w:asciiTheme="majorBidi" w:hAnsiTheme="majorBidi" w:cstheme="majorBidi"/>
          <w:bCs/>
        </w:rPr>
        <w:t>ecifications</w:t>
      </w:r>
      <w:r w:rsidR="00F53DBE">
        <w:rPr>
          <w:rFonts w:asciiTheme="majorBidi" w:hAnsiTheme="majorBidi" w:cstheme="majorBidi"/>
          <w:bCs/>
        </w:rPr>
        <w:t xml:space="preserve"> and Detailed Design</w:t>
      </w:r>
      <w:r w:rsidRPr="00F57E51">
        <w:rPr>
          <w:rFonts w:asciiTheme="majorBidi" w:hAnsiTheme="majorBidi" w:cstheme="majorBidi"/>
          <w:bCs/>
        </w:rPr>
        <w:t xml:space="preserve"> and</w:t>
      </w:r>
      <w:r w:rsidR="00E8148F" w:rsidRPr="00DA57A5">
        <w:rPr>
          <w:rFonts w:asciiTheme="majorBidi" w:hAnsiTheme="majorBidi" w:cstheme="majorBidi"/>
          <w:bCs/>
        </w:rPr>
        <w:t xml:space="preserve"> </w:t>
      </w:r>
      <w:r w:rsidRPr="00DA57A5">
        <w:rPr>
          <w:rFonts w:asciiTheme="majorBidi" w:hAnsiTheme="majorBidi" w:cstheme="majorBidi"/>
          <w:bCs/>
        </w:rPr>
        <w:t xml:space="preserve">will be free from </w:t>
      </w:r>
      <w:r w:rsidR="00013992">
        <w:rPr>
          <w:rFonts w:asciiTheme="majorBidi" w:hAnsiTheme="majorBidi" w:cstheme="majorBidi"/>
          <w:bCs/>
        </w:rPr>
        <w:t xml:space="preserve">all </w:t>
      </w:r>
      <w:r w:rsidRPr="00DA57A5">
        <w:rPr>
          <w:rFonts w:asciiTheme="majorBidi" w:hAnsiTheme="majorBidi" w:cstheme="majorBidi"/>
          <w:bCs/>
        </w:rPr>
        <w:t>defects and will be adequate for the purposes stated herein</w:t>
      </w:r>
      <w:bookmarkEnd w:id="22"/>
      <w:r w:rsidR="00DB6CE1" w:rsidRPr="00346236">
        <w:rPr>
          <w:rFonts w:asciiTheme="majorBidi" w:hAnsiTheme="majorBidi" w:cstheme="majorBidi"/>
          <w:bCs/>
        </w:rPr>
        <w:t>.</w:t>
      </w:r>
      <w:r w:rsidR="00E8148F" w:rsidRPr="00346236">
        <w:rPr>
          <w:rFonts w:asciiTheme="majorBidi" w:hAnsiTheme="majorBidi" w:cstheme="majorBidi"/>
          <w:bCs/>
        </w:rPr>
        <w:t xml:space="preserve"> </w:t>
      </w:r>
    </w:p>
    <w:p w14:paraId="2DE9F0AA" w14:textId="77777777" w:rsidR="00426429" w:rsidRPr="002A0532" w:rsidRDefault="00426429" w:rsidP="007147E0">
      <w:pPr>
        <w:widowControl/>
        <w:numPr>
          <w:ilvl w:val="1"/>
          <w:numId w:val="8"/>
        </w:numPr>
        <w:spacing w:before="240" w:line="240" w:lineRule="auto"/>
        <w:ind w:hanging="574"/>
        <w:rPr>
          <w:rFonts w:asciiTheme="majorBidi" w:hAnsiTheme="majorBidi" w:cstheme="majorBidi"/>
          <w:bCs/>
        </w:rPr>
      </w:pPr>
      <w:bookmarkStart w:id="23" w:name="_Ref393806082"/>
      <w:r w:rsidRPr="00F57E51">
        <w:rPr>
          <w:rFonts w:asciiTheme="majorBidi" w:hAnsiTheme="majorBidi" w:cstheme="majorBidi"/>
          <w:bCs/>
        </w:rPr>
        <w:t xml:space="preserve">The Supplier warrants that the </w:t>
      </w:r>
      <w:r w:rsidR="00B67B0A" w:rsidRPr="00F57E51">
        <w:rPr>
          <w:rFonts w:asciiTheme="majorBidi" w:hAnsiTheme="majorBidi" w:cstheme="majorBidi"/>
          <w:bCs/>
        </w:rPr>
        <w:t xml:space="preserve">Equipment and its related accessories </w:t>
      </w:r>
      <w:r w:rsidRPr="00F57E51">
        <w:rPr>
          <w:rFonts w:asciiTheme="majorBidi" w:hAnsiTheme="majorBidi" w:cstheme="majorBidi"/>
          <w:bCs/>
        </w:rPr>
        <w:t xml:space="preserve">shall conform to all the applicable requirements regulations and standards </w:t>
      </w:r>
      <w:r w:rsidRPr="006148FD">
        <w:rPr>
          <w:rFonts w:asciiTheme="majorBidi" w:hAnsiTheme="majorBidi" w:cstheme="majorBidi"/>
          <w:bCs/>
        </w:rPr>
        <w:t>of the European Union</w:t>
      </w:r>
      <w:r w:rsidR="0001660E">
        <w:rPr>
          <w:rFonts w:asciiTheme="majorBidi" w:hAnsiTheme="majorBidi" w:cstheme="majorBidi"/>
          <w:bCs/>
        </w:rPr>
        <w:t xml:space="preserve"> as well as Israeli standard </w:t>
      </w:r>
      <w:r w:rsidR="0001660E" w:rsidRPr="002A0532">
        <w:rPr>
          <w:rFonts w:asciiTheme="majorBidi" w:hAnsiTheme="majorBidi" w:cstheme="majorBidi"/>
          <w:bCs/>
        </w:rPr>
        <w:t>SI 413 part 2.1</w:t>
      </w:r>
      <w:r w:rsidR="008F2C6D" w:rsidRPr="006148FD">
        <w:rPr>
          <w:rFonts w:asciiTheme="majorBidi" w:hAnsiTheme="majorBidi" w:cstheme="majorBidi"/>
          <w:bCs/>
        </w:rPr>
        <w:t>.</w:t>
      </w:r>
      <w:r w:rsidR="00E8148F" w:rsidRPr="006148FD">
        <w:rPr>
          <w:rFonts w:asciiTheme="majorBidi" w:hAnsiTheme="majorBidi" w:cstheme="majorBidi"/>
          <w:bCs/>
        </w:rPr>
        <w:t xml:space="preserve"> </w:t>
      </w:r>
      <w:bookmarkEnd w:id="23"/>
    </w:p>
    <w:p w14:paraId="02C27F41" w14:textId="6A445EE5" w:rsidR="00F41B20" w:rsidRPr="0021307D" w:rsidRDefault="006C290F" w:rsidP="007147E0">
      <w:pPr>
        <w:widowControl/>
        <w:numPr>
          <w:ilvl w:val="1"/>
          <w:numId w:val="8"/>
        </w:numPr>
        <w:spacing w:before="240" w:line="240" w:lineRule="auto"/>
        <w:ind w:hanging="574"/>
        <w:rPr>
          <w:rFonts w:asciiTheme="majorBidi" w:hAnsiTheme="majorBidi" w:cstheme="majorBidi"/>
          <w:bCs/>
        </w:rPr>
      </w:pPr>
      <w:r w:rsidRPr="002A0532">
        <w:rPr>
          <w:rFonts w:asciiTheme="majorBidi" w:hAnsiTheme="majorBidi" w:cstheme="majorBidi"/>
          <w:bCs/>
        </w:rPr>
        <w:t>T</w:t>
      </w:r>
      <w:r w:rsidR="00426429" w:rsidRPr="002A0532">
        <w:rPr>
          <w:rFonts w:asciiTheme="majorBidi" w:hAnsiTheme="majorBidi" w:cstheme="majorBidi"/>
          <w:bCs/>
        </w:rPr>
        <w:t>he warranties specified in section</w:t>
      </w:r>
      <w:r w:rsidR="00151A2B" w:rsidRPr="002A0532">
        <w:rPr>
          <w:rFonts w:asciiTheme="majorBidi" w:hAnsiTheme="majorBidi" w:cstheme="majorBidi"/>
          <w:bCs/>
        </w:rPr>
        <w:t>s</w:t>
      </w:r>
      <w:r w:rsidR="00426429" w:rsidRPr="002A0532">
        <w:rPr>
          <w:rFonts w:asciiTheme="majorBidi" w:hAnsiTheme="majorBidi" w:cstheme="majorBidi"/>
          <w:bCs/>
        </w:rPr>
        <w:t xml:space="preserve"> </w:t>
      </w:r>
      <w:r w:rsidR="00426429" w:rsidRPr="002A0532">
        <w:rPr>
          <w:rFonts w:asciiTheme="majorBidi" w:hAnsiTheme="majorBidi" w:cstheme="majorBidi"/>
          <w:bCs/>
        </w:rPr>
        <w:fldChar w:fldCharType="begin"/>
      </w:r>
      <w:r w:rsidR="00426429" w:rsidRPr="002A0532">
        <w:rPr>
          <w:rFonts w:asciiTheme="majorBidi" w:hAnsiTheme="majorBidi" w:cstheme="majorBidi"/>
          <w:bCs/>
        </w:rPr>
        <w:instrText xml:space="preserve"> REF _Ref393806073 \r \h </w:instrText>
      </w:r>
      <w:r w:rsidR="00E75C5B" w:rsidRPr="002A0532">
        <w:rPr>
          <w:rFonts w:asciiTheme="majorBidi" w:hAnsiTheme="majorBidi" w:cstheme="majorBidi"/>
          <w:bCs/>
        </w:rPr>
        <w:instrText xml:space="preserve"> \* MERGEFORMAT </w:instrText>
      </w:r>
      <w:r w:rsidR="00426429" w:rsidRPr="002A0532">
        <w:rPr>
          <w:rFonts w:asciiTheme="majorBidi" w:hAnsiTheme="majorBidi" w:cstheme="majorBidi"/>
          <w:bCs/>
        </w:rPr>
      </w:r>
      <w:r w:rsidR="00426429" w:rsidRPr="002A0532">
        <w:rPr>
          <w:rFonts w:asciiTheme="majorBidi" w:hAnsiTheme="majorBidi" w:cstheme="majorBidi"/>
          <w:bCs/>
        </w:rPr>
        <w:fldChar w:fldCharType="separate"/>
      </w:r>
      <w:r w:rsidR="00236ACE">
        <w:rPr>
          <w:rFonts w:asciiTheme="majorBidi" w:hAnsiTheme="majorBidi" w:cstheme="majorBidi"/>
          <w:bCs/>
          <w:cs/>
        </w:rPr>
        <w:t>‎</w:t>
      </w:r>
      <w:r w:rsidR="00236ACE">
        <w:rPr>
          <w:rFonts w:asciiTheme="majorBidi" w:hAnsiTheme="majorBidi" w:cstheme="majorBidi"/>
          <w:bCs/>
        </w:rPr>
        <w:t>14.1</w:t>
      </w:r>
      <w:r w:rsidR="00426429" w:rsidRPr="002A0532">
        <w:rPr>
          <w:rFonts w:asciiTheme="majorBidi" w:hAnsiTheme="majorBidi" w:cstheme="majorBidi"/>
          <w:bCs/>
        </w:rPr>
        <w:fldChar w:fldCharType="end"/>
      </w:r>
      <w:r w:rsidR="00426429" w:rsidRPr="002A0532">
        <w:rPr>
          <w:rFonts w:asciiTheme="majorBidi" w:hAnsiTheme="majorBidi" w:cstheme="majorBidi"/>
          <w:bCs/>
        </w:rPr>
        <w:t xml:space="preserve"> and </w:t>
      </w:r>
      <w:r w:rsidR="00426429" w:rsidRPr="002A0532">
        <w:rPr>
          <w:rFonts w:asciiTheme="majorBidi" w:hAnsiTheme="majorBidi" w:cstheme="majorBidi"/>
          <w:bCs/>
        </w:rPr>
        <w:fldChar w:fldCharType="begin"/>
      </w:r>
      <w:r w:rsidR="00426429" w:rsidRPr="002A0532">
        <w:rPr>
          <w:rFonts w:asciiTheme="majorBidi" w:hAnsiTheme="majorBidi" w:cstheme="majorBidi"/>
          <w:bCs/>
        </w:rPr>
        <w:instrText xml:space="preserve"> REF _Ref393806082 \r \h </w:instrText>
      </w:r>
      <w:r w:rsidR="00E75C5B" w:rsidRPr="002A0532">
        <w:rPr>
          <w:rFonts w:asciiTheme="majorBidi" w:hAnsiTheme="majorBidi" w:cstheme="majorBidi"/>
          <w:bCs/>
        </w:rPr>
        <w:instrText xml:space="preserve"> \* MERGEFORMAT </w:instrText>
      </w:r>
      <w:r w:rsidR="00426429" w:rsidRPr="002A0532">
        <w:rPr>
          <w:rFonts w:asciiTheme="majorBidi" w:hAnsiTheme="majorBidi" w:cstheme="majorBidi"/>
          <w:bCs/>
        </w:rPr>
      </w:r>
      <w:r w:rsidR="00426429" w:rsidRPr="002A0532">
        <w:rPr>
          <w:rFonts w:asciiTheme="majorBidi" w:hAnsiTheme="majorBidi" w:cstheme="majorBidi"/>
          <w:bCs/>
        </w:rPr>
        <w:fldChar w:fldCharType="separate"/>
      </w:r>
      <w:r w:rsidR="00236ACE">
        <w:rPr>
          <w:rFonts w:asciiTheme="majorBidi" w:hAnsiTheme="majorBidi" w:cstheme="majorBidi"/>
          <w:bCs/>
          <w:cs/>
        </w:rPr>
        <w:t>‎</w:t>
      </w:r>
      <w:r w:rsidR="00236ACE">
        <w:rPr>
          <w:rFonts w:asciiTheme="majorBidi" w:hAnsiTheme="majorBidi" w:cstheme="majorBidi"/>
          <w:bCs/>
        </w:rPr>
        <w:t>14.2</w:t>
      </w:r>
      <w:r w:rsidR="00426429" w:rsidRPr="002A0532">
        <w:rPr>
          <w:rFonts w:asciiTheme="majorBidi" w:hAnsiTheme="majorBidi" w:cstheme="majorBidi"/>
          <w:bCs/>
        </w:rPr>
        <w:fldChar w:fldCharType="end"/>
      </w:r>
      <w:r w:rsidR="00426429" w:rsidRPr="002A0532">
        <w:rPr>
          <w:rFonts w:asciiTheme="majorBidi" w:hAnsiTheme="majorBidi" w:cstheme="majorBidi"/>
          <w:bCs/>
        </w:rPr>
        <w:t xml:space="preserve"> shall apply</w:t>
      </w:r>
      <w:r w:rsidR="0021307D" w:rsidRPr="002A0532">
        <w:rPr>
          <w:rFonts w:asciiTheme="majorBidi" w:hAnsiTheme="majorBidi" w:cstheme="majorBidi"/>
          <w:bCs/>
        </w:rPr>
        <w:t>, separately for each of Iscar's Sites</w:t>
      </w:r>
      <w:proofErr w:type="gramStart"/>
      <w:r w:rsidR="0021307D" w:rsidRPr="002A0532">
        <w:rPr>
          <w:rFonts w:asciiTheme="majorBidi" w:hAnsiTheme="majorBidi" w:cstheme="majorBidi"/>
          <w:bCs/>
        </w:rPr>
        <w:t xml:space="preserve">, </w:t>
      </w:r>
      <w:r w:rsidR="00426429" w:rsidRPr="002A0532">
        <w:rPr>
          <w:rFonts w:asciiTheme="majorBidi" w:hAnsiTheme="majorBidi" w:cstheme="majorBidi"/>
          <w:bCs/>
        </w:rPr>
        <w:t xml:space="preserve"> for</w:t>
      </w:r>
      <w:proofErr w:type="gramEnd"/>
      <w:r w:rsidR="00426429" w:rsidRPr="002A0532">
        <w:rPr>
          <w:rFonts w:asciiTheme="majorBidi" w:hAnsiTheme="majorBidi" w:cstheme="majorBidi"/>
          <w:bCs/>
        </w:rPr>
        <w:t xml:space="preserve"> a period of t</w:t>
      </w:r>
      <w:r w:rsidR="00013992" w:rsidRPr="002A0532">
        <w:rPr>
          <w:rFonts w:asciiTheme="majorBidi" w:hAnsiTheme="majorBidi" w:cstheme="majorBidi"/>
          <w:bCs/>
        </w:rPr>
        <w:t>hree</w:t>
      </w:r>
      <w:r w:rsidR="00E044AC" w:rsidRPr="002A0532">
        <w:rPr>
          <w:rFonts w:asciiTheme="majorBidi" w:hAnsiTheme="majorBidi" w:cstheme="majorBidi"/>
          <w:bCs/>
        </w:rPr>
        <w:t xml:space="preserve"> (</w:t>
      </w:r>
      <w:r w:rsidR="00013992" w:rsidRPr="002A0532">
        <w:rPr>
          <w:rFonts w:asciiTheme="majorBidi" w:hAnsiTheme="majorBidi" w:cstheme="majorBidi"/>
          <w:bCs/>
        </w:rPr>
        <w:t>3</w:t>
      </w:r>
      <w:r w:rsidR="00426429" w:rsidRPr="002A0532">
        <w:rPr>
          <w:rFonts w:asciiTheme="majorBidi" w:hAnsiTheme="majorBidi" w:cstheme="majorBidi"/>
          <w:bCs/>
        </w:rPr>
        <w:t xml:space="preserve">) years from the </w:t>
      </w:r>
      <w:r w:rsidR="00DB22AD" w:rsidRPr="002A0532">
        <w:rPr>
          <w:rFonts w:asciiTheme="majorBidi" w:hAnsiTheme="majorBidi" w:cstheme="majorBidi"/>
          <w:bCs/>
        </w:rPr>
        <w:t xml:space="preserve">Date of Satisfactory </w:t>
      </w:r>
      <w:r w:rsidR="007147E0" w:rsidRPr="002A0532">
        <w:rPr>
          <w:rFonts w:asciiTheme="majorBidi" w:hAnsiTheme="majorBidi" w:cstheme="majorBidi"/>
          <w:bCs/>
        </w:rPr>
        <w:t>Performance</w:t>
      </w:r>
      <w:r w:rsidR="0021307D" w:rsidRPr="002A0532">
        <w:rPr>
          <w:rFonts w:asciiTheme="majorBidi" w:hAnsiTheme="majorBidi" w:cstheme="majorBidi"/>
          <w:bCs/>
        </w:rPr>
        <w:t xml:space="preserve"> for the relevant Iscar's Sites</w:t>
      </w:r>
      <w:r w:rsidR="007147E0" w:rsidRPr="002A0532">
        <w:rPr>
          <w:rFonts w:asciiTheme="majorBidi" w:hAnsiTheme="majorBidi" w:cstheme="majorBidi"/>
          <w:bCs/>
        </w:rPr>
        <w:t xml:space="preserve"> (</w:t>
      </w:r>
      <w:r w:rsidR="00426429" w:rsidRPr="002A0532">
        <w:rPr>
          <w:rFonts w:asciiTheme="majorBidi" w:hAnsiTheme="majorBidi" w:cstheme="majorBidi"/>
          <w:bCs/>
        </w:rPr>
        <w:t>“</w:t>
      </w:r>
      <w:r w:rsidR="00426429" w:rsidRPr="002A0532">
        <w:rPr>
          <w:rFonts w:asciiTheme="majorBidi" w:hAnsiTheme="majorBidi" w:cstheme="majorBidi"/>
          <w:b/>
        </w:rPr>
        <w:t>Warranty Period</w:t>
      </w:r>
      <w:r w:rsidR="00426429" w:rsidRPr="002A0532">
        <w:rPr>
          <w:rFonts w:asciiTheme="majorBidi" w:hAnsiTheme="majorBidi" w:cstheme="majorBidi"/>
          <w:bCs/>
        </w:rPr>
        <w:t>”)</w:t>
      </w:r>
      <w:r w:rsidR="00426429" w:rsidRPr="0021307D">
        <w:rPr>
          <w:rFonts w:asciiTheme="majorBidi" w:hAnsiTheme="majorBidi" w:cstheme="majorBidi"/>
          <w:bCs/>
        </w:rPr>
        <w:t xml:space="preserve">. If any deficiency is found in the </w:t>
      </w:r>
      <w:r w:rsidR="00B67B0A" w:rsidRPr="0021307D">
        <w:rPr>
          <w:rFonts w:asciiTheme="majorBidi" w:hAnsiTheme="majorBidi" w:cstheme="majorBidi"/>
          <w:bCs/>
        </w:rPr>
        <w:t xml:space="preserve">Equipment </w:t>
      </w:r>
      <w:r w:rsidR="00426429" w:rsidRPr="0021307D">
        <w:rPr>
          <w:rFonts w:asciiTheme="majorBidi" w:hAnsiTheme="majorBidi" w:cstheme="majorBidi"/>
          <w:bCs/>
        </w:rPr>
        <w:t xml:space="preserve">during said period, the Supplier will correct the deficiency by </w:t>
      </w:r>
      <w:r w:rsidR="00E83862" w:rsidRPr="0021307D">
        <w:rPr>
          <w:rFonts w:asciiTheme="majorBidi" w:hAnsiTheme="majorBidi" w:cstheme="majorBidi"/>
          <w:bCs/>
        </w:rPr>
        <w:t xml:space="preserve">immediately </w:t>
      </w:r>
      <w:r w:rsidR="00426429" w:rsidRPr="0021307D">
        <w:rPr>
          <w:rFonts w:asciiTheme="majorBidi" w:hAnsiTheme="majorBidi" w:cstheme="majorBidi"/>
          <w:bCs/>
        </w:rPr>
        <w:t xml:space="preserve">repairing, adjusting, modifying, replacing or adding to the </w:t>
      </w:r>
      <w:r w:rsidR="00B67B0A" w:rsidRPr="0021307D">
        <w:rPr>
          <w:rFonts w:asciiTheme="majorBidi" w:hAnsiTheme="majorBidi" w:cstheme="majorBidi"/>
          <w:bCs/>
        </w:rPr>
        <w:t xml:space="preserve">Equipment without any further cost to </w:t>
      </w:r>
      <w:r w:rsidR="00CB401D" w:rsidRPr="0021307D">
        <w:rPr>
          <w:rFonts w:asciiTheme="majorBidi" w:hAnsiTheme="majorBidi" w:cstheme="majorBidi"/>
          <w:bCs/>
        </w:rPr>
        <w:t>Iscar</w:t>
      </w:r>
      <w:r w:rsidR="00426429" w:rsidRPr="0021307D">
        <w:rPr>
          <w:rFonts w:asciiTheme="majorBidi" w:hAnsiTheme="majorBidi" w:cstheme="majorBidi"/>
          <w:bCs/>
        </w:rPr>
        <w:t>.</w:t>
      </w:r>
      <w:r w:rsidR="00636975">
        <w:rPr>
          <w:rFonts w:asciiTheme="majorBidi" w:hAnsiTheme="majorBidi" w:cstheme="majorBidi"/>
          <w:bCs/>
        </w:rPr>
        <w:t xml:space="preserve"> </w:t>
      </w:r>
      <w:r w:rsidR="00D03D8C" w:rsidRPr="0021307D">
        <w:rPr>
          <w:rFonts w:asciiTheme="majorBidi" w:hAnsiTheme="majorBidi" w:cstheme="majorBidi"/>
          <w:bCs/>
        </w:rPr>
        <w:t>T</w:t>
      </w:r>
      <w:r w:rsidR="0048482E" w:rsidRPr="0021307D">
        <w:rPr>
          <w:rFonts w:asciiTheme="majorBidi" w:hAnsiTheme="majorBidi" w:cstheme="majorBidi"/>
          <w:bCs/>
        </w:rPr>
        <w:t xml:space="preserve">he Parties agree and acknowledge </w:t>
      </w:r>
      <w:r w:rsidR="00310ACB" w:rsidRPr="0021307D">
        <w:rPr>
          <w:rFonts w:asciiTheme="majorBidi" w:hAnsiTheme="majorBidi" w:cstheme="majorBidi"/>
          <w:bCs/>
        </w:rPr>
        <w:t>that in cases where</w:t>
      </w:r>
      <w:r w:rsidR="0048482E" w:rsidRPr="0021307D">
        <w:rPr>
          <w:rFonts w:asciiTheme="majorBidi" w:hAnsiTheme="majorBidi" w:cstheme="majorBidi"/>
          <w:bCs/>
        </w:rPr>
        <w:t xml:space="preserve"> the defect reoccurs with respect to a certain part of the Equipment, the Supplier shall replace the defective part entirely to a new one</w:t>
      </w:r>
      <w:r w:rsidRPr="0021307D">
        <w:rPr>
          <w:rFonts w:asciiTheme="majorBidi" w:hAnsiTheme="majorBidi" w:cstheme="majorBidi"/>
          <w:bCs/>
        </w:rPr>
        <w:t xml:space="preserve">, </w:t>
      </w:r>
      <w:r w:rsidR="0048482E" w:rsidRPr="0021307D">
        <w:rPr>
          <w:rFonts w:asciiTheme="majorBidi" w:hAnsiTheme="majorBidi" w:cstheme="majorBidi"/>
          <w:bCs/>
        </w:rPr>
        <w:t xml:space="preserve">and the </w:t>
      </w:r>
      <w:r w:rsidR="0065196B" w:rsidRPr="0021307D">
        <w:rPr>
          <w:rFonts w:asciiTheme="majorBidi" w:hAnsiTheme="majorBidi" w:cstheme="majorBidi"/>
          <w:bCs/>
        </w:rPr>
        <w:t xml:space="preserve">warranty for such new part shall last for a period of </w:t>
      </w:r>
      <w:r w:rsidR="00013992" w:rsidRPr="0021307D">
        <w:rPr>
          <w:rFonts w:asciiTheme="majorBidi" w:hAnsiTheme="majorBidi" w:cstheme="majorBidi"/>
          <w:bCs/>
        </w:rPr>
        <w:t xml:space="preserve">3 </w:t>
      </w:r>
      <w:r w:rsidR="0065196B" w:rsidRPr="0021307D">
        <w:rPr>
          <w:rFonts w:asciiTheme="majorBidi" w:hAnsiTheme="majorBidi" w:cstheme="majorBidi"/>
          <w:bCs/>
        </w:rPr>
        <w:t>year</w:t>
      </w:r>
      <w:r w:rsidRPr="0021307D">
        <w:rPr>
          <w:rFonts w:asciiTheme="majorBidi" w:hAnsiTheme="majorBidi" w:cstheme="majorBidi"/>
          <w:bCs/>
        </w:rPr>
        <w:t>s</w:t>
      </w:r>
      <w:r w:rsidR="0065196B" w:rsidRPr="0021307D">
        <w:rPr>
          <w:rFonts w:asciiTheme="majorBidi" w:hAnsiTheme="majorBidi" w:cstheme="majorBidi"/>
          <w:bCs/>
        </w:rPr>
        <w:t xml:space="preserve"> following such replacement.</w:t>
      </w:r>
      <w:r w:rsidR="00045079" w:rsidRPr="0021307D">
        <w:rPr>
          <w:rFonts w:asciiTheme="majorBidi" w:hAnsiTheme="majorBidi" w:cstheme="majorBidi"/>
          <w:bCs/>
          <w:color w:val="FF0000"/>
        </w:rPr>
        <w:t xml:space="preserve"> </w:t>
      </w:r>
    </w:p>
    <w:p w14:paraId="7A989DC0" w14:textId="77777777" w:rsidR="00426429" w:rsidRPr="00E75C5B" w:rsidRDefault="00426429" w:rsidP="007147E0">
      <w:pPr>
        <w:widowControl/>
        <w:numPr>
          <w:ilvl w:val="1"/>
          <w:numId w:val="8"/>
        </w:numPr>
        <w:spacing w:before="240" w:line="240" w:lineRule="auto"/>
        <w:ind w:hanging="574"/>
        <w:rPr>
          <w:rFonts w:asciiTheme="majorBidi" w:hAnsiTheme="majorBidi" w:cstheme="majorBidi"/>
        </w:rPr>
      </w:pPr>
      <w:r w:rsidRPr="00E75C5B">
        <w:rPr>
          <w:rFonts w:asciiTheme="majorBidi" w:hAnsiTheme="majorBidi" w:cstheme="majorBidi"/>
          <w:bCs/>
        </w:rPr>
        <w:t xml:space="preserve">Supplier is aware and agrees that </w:t>
      </w:r>
      <w:r w:rsidR="00353497">
        <w:rPr>
          <w:rFonts w:asciiTheme="majorBidi" w:hAnsiTheme="majorBidi" w:cstheme="majorBidi"/>
          <w:bCs/>
        </w:rPr>
        <w:t xml:space="preserve">(a) </w:t>
      </w:r>
      <w:r w:rsidRPr="00E75C5B">
        <w:rPr>
          <w:rFonts w:asciiTheme="majorBidi" w:hAnsiTheme="majorBidi" w:cstheme="majorBidi"/>
          <w:bCs/>
        </w:rPr>
        <w:t>in case of a breach of its warranties</w:t>
      </w:r>
      <w:r w:rsidR="00353497">
        <w:rPr>
          <w:rFonts w:asciiTheme="majorBidi" w:hAnsiTheme="majorBidi" w:cstheme="majorBidi"/>
          <w:bCs/>
        </w:rPr>
        <w:t xml:space="preserve"> and (b) if the </w:t>
      </w:r>
      <w:r w:rsidR="007A33EF">
        <w:rPr>
          <w:rFonts w:asciiTheme="majorBidi" w:hAnsiTheme="majorBidi" w:cstheme="majorBidi"/>
          <w:bCs/>
        </w:rPr>
        <w:t xml:space="preserve">Supplier </w:t>
      </w:r>
      <w:r w:rsidR="00353497">
        <w:rPr>
          <w:rFonts w:asciiTheme="majorBidi" w:hAnsiTheme="majorBidi" w:cstheme="majorBidi"/>
          <w:bCs/>
        </w:rPr>
        <w:t>does not remove a defect within</w:t>
      </w:r>
      <w:r w:rsidR="008B5F8E">
        <w:rPr>
          <w:rFonts w:asciiTheme="majorBidi" w:hAnsiTheme="majorBidi" w:cstheme="majorBidi"/>
          <w:bCs/>
        </w:rPr>
        <w:t xml:space="preserve"> a reasonable time</w:t>
      </w:r>
      <w:r w:rsidR="00353497">
        <w:rPr>
          <w:rFonts w:asciiTheme="majorBidi" w:hAnsiTheme="majorBidi" w:cstheme="majorBidi"/>
          <w:bCs/>
        </w:rPr>
        <w:t xml:space="preserve"> from </w:t>
      </w:r>
      <w:r w:rsidR="00CB401D">
        <w:rPr>
          <w:rFonts w:asciiTheme="majorBidi" w:hAnsiTheme="majorBidi" w:cstheme="majorBidi"/>
          <w:bCs/>
        </w:rPr>
        <w:t>Iscar</w:t>
      </w:r>
      <w:r w:rsidR="00353497">
        <w:rPr>
          <w:rFonts w:asciiTheme="majorBidi" w:hAnsiTheme="majorBidi" w:cstheme="majorBidi"/>
          <w:bCs/>
        </w:rPr>
        <w:t>'s notice to the Supplier</w:t>
      </w:r>
      <w:r w:rsidRPr="00E75C5B">
        <w:rPr>
          <w:rFonts w:asciiTheme="majorBidi" w:hAnsiTheme="majorBidi" w:cstheme="majorBidi"/>
          <w:bCs/>
        </w:rPr>
        <w:t xml:space="preserve">, </w:t>
      </w:r>
      <w:r w:rsidR="00CB401D">
        <w:rPr>
          <w:rFonts w:asciiTheme="majorBidi" w:hAnsiTheme="majorBidi" w:cstheme="majorBidi"/>
          <w:bCs/>
        </w:rPr>
        <w:t>Iscar</w:t>
      </w:r>
      <w:r w:rsidRPr="00E75C5B">
        <w:rPr>
          <w:rFonts w:asciiTheme="majorBidi" w:hAnsiTheme="majorBidi" w:cstheme="majorBidi"/>
          <w:bCs/>
        </w:rPr>
        <w:t xml:space="preserve"> has the right to redeem and operate the </w:t>
      </w:r>
      <w:r w:rsidR="00013992">
        <w:rPr>
          <w:rFonts w:asciiTheme="majorBidi" w:hAnsiTheme="majorBidi" w:cstheme="majorBidi"/>
          <w:bCs/>
        </w:rPr>
        <w:t>First Bank Guarantee</w:t>
      </w:r>
      <w:r w:rsidRPr="00E75C5B">
        <w:rPr>
          <w:rFonts w:asciiTheme="majorBidi" w:hAnsiTheme="majorBidi" w:cstheme="majorBidi"/>
          <w:bCs/>
        </w:rPr>
        <w:t xml:space="preserve"> </w:t>
      </w:r>
      <w:r w:rsidR="00353497">
        <w:rPr>
          <w:rFonts w:asciiTheme="majorBidi" w:hAnsiTheme="majorBidi" w:cstheme="majorBidi"/>
          <w:bCs/>
        </w:rPr>
        <w:t xml:space="preserve">in respect of the defect in </w:t>
      </w:r>
      <w:r w:rsidR="00353497" w:rsidRPr="00BE700D">
        <w:rPr>
          <w:rFonts w:asciiTheme="majorBidi" w:hAnsiTheme="majorBidi" w:cstheme="majorBidi"/>
          <w:bCs/>
        </w:rPr>
        <w:t xml:space="preserve">question </w:t>
      </w:r>
      <w:r w:rsidR="007A54AE" w:rsidRPr="00BE700D">
        <w:rPr>
          <w:rFonts w:asciiTheme="majorBidi" w:hAnsiTheme="majorBidi" w:cstheme="majorBidi"/>
          <w:bCs/>
        </w:rPr>
        <w:t xml:space="preserve">and to the extent that </w:t>
      </w:r>
      <w:r w:rsidR="00CB401D">
        <w:rPr>
          <w:rFonts w:asciiTheme="majorBidi" w:hAnsiTheme="majorBidi" w:cstheme="majorBidi"/>
          <w:bCs/>
        </w:rPr>
        <w:t>Iscar</w:t>
      </w:r>
      <w:r w:rsidR="007A54AE" w:rsidRPr="00BE700D">
        <w:rPr>
          <w:rFonts w:asciiTheme="majorBidi" w:hAnsiTheme="majorBidi" w:cstheme="majorBidi"/>
          <w:bCs/>
        </w:rPr>
        <w:t xml:space="preserve"> has claims resulting from the breach of warranty </w:t>
      </w:r>
      <w:r w:rsidRPr="00BE700D">
        <w:rPr>
          <w:rFonts w:asciiTheme="majorBidi" w:hAnsiTheme="majorBidi" w:cstheme="majorBidi"/>
          <w:bCs/>
        </w:rPr>
        <w:t>without</w:t>
      </w:r>
      <w:r w:rsidRPr="00E75C5B">
        <w:rPr>
          <w:rFonts w:asciiTheme="majorBidi" w:hAnsiTheme="majorBidi" w:cstheme="majorBidi"/>
          <w:bCs/>
        </w:rPr>
        <w:t xml:space="preserve"> obtaining Supplier prior consent as provided herein</w:t>
      </w:r>
      <w:r w:rsidRPr="00E75C5B">
        <w:rPr>
          <w:rFonts w:asciiTheme="majorBidi" w:hAnsiTheme="majorBidi" w:cstheme="majorBidi"/>
        </w:rPr>
        <w:t>.</w:t>
      </w:r>
      <w:r w:rsidRPr="00E75C5B">
        <w:rPr>
          <w:rFonts w:asciiTheme="majorBidi" w:hAnsiTheme="majorBidi" w:cstheme="majorBidi"/>
          <w:bCs/>
        </w:rPr>
        <w:t xml:space="preserve"> </w:t>
      </w:r>
    </w:p>
    <w:p w14:paraId="4BE8D759" w14:textId="0A49C7AE" w:rsidR="00426429" w:rsidRDefault="00426429" w:rsidP="007147E0">
      <w:pPr>
        <w:widowControl/>
        <w:numPr>
          <w:ilvl w:val="1"/>
          <w:numId w:val="8"/>
        </w:numPr>
        <w:spacing w:before="240" w:line="240" w:lineRule="auto"/>
        <w:ind w:hanging="574"/>
        <w:rPr>
          <w:rFonts w:asciiTheme="majorBidi" w:hAnsiTheme="majorBidi" w:cstheme="majorBidi"/>
          <w:bCs/>
        </w:rPr>
      </w:pPr>
      <w:r w:rsidRPr="008F2C6D">
        <w:rPr>
          <w:rFonts w:asciiTheme="majorBidi" w:hAnsiTheme="majorBidi" w:cstheme="majorBidi"/>
          <w:bCs/>
        </w:rPr>
        <w:t xml:space="preserve">For avoidance of doubt, Supplier's obligations through the Warranty Period, shall not derogate from any of its liabilities according to section </w:t>
      </w:r>
      <w:r w:rsidRPr="008F2C6D">
        <w:rPr>
          <w:rFonts w:asciiTheme="majorBidi" w:hAnsiTheme="majorBidi" w:cstheme="majorBidi"/>
          <w:bCs/>
        </w:rPr>
        <w:fldChar w:fldCharType="begin"/>
      </w:r>
      <w:r w:rsidRPr="008F2C6D">
        <w:rPr>
          <w:rFonts w:asciiTheme="majorBidi" w:hAnsiTheme="majorBidi" w:cstheme="majorBidi"/>
          <w:bCs/>
        </w:rPr>
        <w:instrText xml:space="preserve"> REF _Ref395012994 \r \h </w:instrText>
      </w:r>
      <w:r w:rsidR="00E75C5B" w:rsidRPr="008F2C6D">
        <w:rPr>
          <w:rFonts w:asciiTheme="majorBidi" w:hAnsiTheme="majorBidi" w:cstheme="majorBidi"/>
          <w:bCs/>
        </w:rPr>
        <w:instrText xml:space="preserve"> \* MERGEFORMAT </w:instrText>
      </w:r>
      <w:r w:rsidRPr="008F2C6D">
        <w:rPr>
          <w:rFonts w:asciiTheme="majorBidi" w:hAnsiTheme="majorBidi" w:cstheme="majorBidi"/>
          <w:bCs/>
        </w:rPr>
      </w:r>
      <w:r w:rsidRPr="008F2C6D">
        <w:rPr>
          <w:rFonts w:asciiTheme="majorBidi" w:hAnsiTheme="majorBidi" w:cstheme="majorBidi"/>
          <w:bCs/>
        </w:rPr>
        <w:fldChar w:fldCharType="separate"/>
      </w:r>
      <w:r w:rsidR="00236ACE">
        <w:rPr>
          <w:rFonts w:asciiTheme="majorBidi" w:hAnsiTheme="majorBidi" w:cstheme="majorBidi"/>
          <w:bCs/>
          <w:cs/>
        </w:rPr>
        <w:t>‎</w:t>
      </w:r>
      <w:r w:rsidR="00236ACE">
        <w:rPr>
          <w:rFonts w:asciiTheme="majorBidi" w:hAnsiTheme="majorBidi" w:cstheme="majorBidi"/>
          <w:bCs/>
        </w:rPr>
        <w:t>15</w:t>
      </w:r>
      <w:r w:rsidRPr="008F2C6D">
        <w:rPr>
          <w:rFonts w:asciiTheme="majorBidi" w:hAnsiTheme="majorBidi" w:cstheme="majorBidi"/>
          <w:bCs/>
        </w:rPr>
        <w:fldChar w:fldCharType="end"/>
      </w:r>
      <w:r w:rsidRPr="008F2C6D">
        <w:rPr>
          <w:rFonts w:asciiTheme="majorBidi" w:hAnsiTheme="majorBidi" w:cstheme="majorBidi"/>
          <w:bCs/>
        </w:rPr>
        <w:t xml:space="preserve">, to ensure the proper and order function of the </w:t>
      </w:r>
      <w:r w:rsidR="00B67B0A" w:rsidRPr="008F2C6D">
        <w:rPr>
          <w:rFonts w:asciiTheme="majorBidi" w:hAnsiTheme="majorBidi" w:cstheme="majorBidi"/>
          <w:bCs/>
        </w:rPr>
        <w:t>Equipment</w:t>
      </w:r>
      <w:r w:rsidRPr="008F2C6D">
        <w:rPr>
          <w:rFonts w:asciiTheme="majorBidi" w:hAnsiTheme="majorBidi" w:cstheme="majorBidi"/>
          <w:bCs/>
        </w:rPr>
        <w:t>, anytime thereafter.</w:t>
      </w:r>
    </w:p>
    <w:p w14:paraId="3E9A40D5" w14:textId="77777777" w:rsidR="00D95E58" w:rsidRDefault="00D95E58" w:rsidP="007147E0">
      <w:pPr>
        <w:widowControl/>
        <w:numPr>
          <w:ilvl w:val="1"/>
          <w:numId w:val="8"/>
        </w:numPr>
        <w:spacing w:before="240" w:line="240" w:lineRule="auto"/>
        <w:ind w:hanging="574"/>
        <w:rPr>
          <w:rFonts w:asciiTheme="majorBidi" w:hAnsiTheme="majorBidi" w:cstheme="majorBidi"/>
          <w:bCs/>
        </w:rPr>
      </w:pPr>
      <w:r>
        <w:rPr>
          <w:rFonts w:asciiTheme="majorBidi" w:hAnsiTheme="majorBidi" w:cstheme="majorBidi"/>
          <w:bCs/>
        </w:rPr>
        <w:t>At any time prior to the conclusion of the Warranty Period Iscar shall be entitled to extend the Warranty Period for any additional twelve (12) months</w:t>
      </w:r>
      <w:r w:rsidR="008A5146">
        <w:rPr>
          <w:rFonts w:asciiTheme="majorBidi" w:hAnsiTheme="majorBidi" w:cstheme="majorBidi"/>
          <w:bCs/>
        </w:rPr>
        <w:t xml:space="preserve"> under similar warranty terms as those enacted herein under this Agreement </w:t>
      </w:r>
      <w:r>
        <w:rPr>
          <w:rFonts w:asciiTheme="majorBidi" w:hAnsiTheme="majorBidi" w:cstheme="majorBidi"/>
          <w:bCs/>
        </w:rPr>
        <w:t>in consideration for an additional aggregate payment</w:t>
      </w:r>
      <w:r w:rsidR="001D5868">
        <w:rPr>
          <w:rFonts w:asciiTheme="majorBidi" w:eastAsia="맑은 고딕" w:hAnsiTheme="majorBidi" w:cstheme="majorBidi" w:hint="eastAsia"/>
          <w:bCs/>
          <w:lang w:eastAsia="ko-KR"/>
        </w:rPr>
        <w:t>, and payment amount shall be discussed also signed in a separate contract of Warranty.</w:t>
      </w:r>
    </w:p>
    <w:p w14:paraId="3EB5FA81" w14:textId="77777777" w:rsidR="00426429" w:rsidRPr="00E75C5B" w:rsidRDefault="00426429" w:rsidP="007147E0">
      <w:pPr>
        <w:widowControl/>
        <w:numPr>
          <w:ilvl w:val="0"/>
          <w:numId w:val="8"/>
        </w:numPr>
        <w:spacing w:before="240" w:line="240" w:lineRule="auto"/>
        <w:ind w:hanging="574"/>
        <w:rPr>
          <w:rFonts w:asciiTheme="majorBidi" w:hAnsiTheme="majorBidi" w:cstheme="majorBidi"/>
          <w:b/>
          <w:u w:val="single"/>
        </w:rPr>
      </w:pPr>
      <w:bookmarkStart w:id="24" w:name="_Ref388872110"/>
      <w:bookmarkStart w:id="25" w:name="_Ref395012994"/>
      <w:r w:rsidRPr="00E75C5B">
        <w:rPr>
          <w:rFonts w:asciiTheme="majorBidi" w:hAnsiTheme="majorBidi" w:cstheme="majorBidi"/>
          <w:b/>
          <w:u w:val="single"/>
        </w:rPr>
        <w:t>SUPPLIER’S LIABILITY</w:t>
      </w:r>
      <w:bookmarkEnd w:id="24"/>
      <w:r w:rsidRPr="00E75C5B">
        <w:rPr>
          <w:rFonts w:asciiTheme="majorBidi" w:hAnsiTheme="majorBidi" w:cstheme="majorBidi"/>
          <w:b/>
          <w:u w:val="single"/>
        </w:rPr>
        <w:t xml:space="preserve"> AND IDENMINIFICATION</w:t>
      </w:r>
      <w:bookmarkEnd w:id="25"/>
      <w:r w:rsidR="00247595">
        <w:rPr>
          <w:rFonts w:asciiTheme="majorBidi" w:hAnsiTheme="majorBidi" w:cstheme="majorBidi"/>
          <w:b/>
          <w:u w:val="single"/>
        </w:rPr>
        <w:t xml:space="preserve"> </w:t>
      </w:r>
    </w:p>
    <w:p w14:paraId="6657F982" w14:textId="77777777" w:rsidR="00426429" w:rsidRPr="00E8561B" w:rsidRDefault="00A8106F" w:rsidP="007147E0">
      <w:pPr>
        <w:widowControl/>
        <w:numPr>
          <w:ilvl w:val="1"/>
          <w:numId w:val="8"/>
        </w:numPr>
        <w:spacing w:before="240" w:line="240" w:lineRule="auto"/>
        <w:ind w:hanging="574"/>
        <w:rPr>
          <w:rFonts w:asciiTheme="majorBidi" w:hAnsiTheme="majorBidi" w:cstheme="majorBidi"/>
          <w:bCs/>
          <w:strike/>
        </w:rPr>
      </w:pPr>
      <w:r w:rsidRPr="00DA1E25">
        <w:rPr>
          <w:rFonts w:asciiTheme="majorBidi" w:hAnsiTheme="majorBidi" w:cstheme="majorBidi"/>
          <w:bCs/>
        </w:rPr>
        <w:t xml:space="preserve">WITHOUT DEROGATING FROM SUPPLIER'S OBLIGATIONS UNDER THE WARRANTY INDICATED IN SECTION 14 ABOVE, THE SUPPLIER UNDERTAKES TO INDEMNIFY AND TO SAVE AND HOLD </w:t>
      </w:r>
      <w:r>
        <w:rPr>
          <w:rFonts w:asciiTheme="majorBidi" w:hAnsiTheme="majorBidi" w:cstheme="majorBidi"/>
          <w:bCs/>
        </w:rPr>
        <w:t>ISCAR</w:t>
      </w:r>
      <w:r w:rsidRPr="00DA1E25">
        <w:rPr>
          <w:rFonts w:asciiTheme="majorBidi" w:hAnsiTheme="majorBidi" w:cstheme="majorBidi"/>
          <w:bCs/>
        </w:rPr>
        <w:t xml:space="preserve"> AND/OR ANY OF ITS EMPLOYEES, AFFILIATES AND/OR ANY OTHER RELATED THIRD PARTY, FREE AND CLEAR FROM ANY AND ALL DAMAGES, CLAIMS, LOSSES AND EXPENSES, INCLUDING ATTORNEY'S FEES TO WHICH </w:t>
      </w:r>
      <w:r>
        <w:rPr>
          <w:rFonts w:asciiTheme="majorBidi" w:hAnsiTheme="majorBidi" w:cstheme="majorBidi"/>
          <w:bCs/>
        </w:rPr>
        <w:t>ISCAR</w:t>
      </w:r>
      <w:r w:rsidRPr="00DA1E25">
        <w:rPr>
          <w:rFonts w:asciiTheme="majorBidi" w:hAnsiTheme="majorBidi" w:cstheme="majorBidi"/>
          <w:bCs/>
        </w:rPr>
        <w:t xml:space="preserve"> MAY BE EXPOSED OR WHICH </w:t>
      </w:r>
      <w:r>
        <w:rPr>
          <w:rFonts w:asciiTheme="majorBidi" w:hAnsiTheme="majorBidi" w:cstheme="majorBidi"/>
          <w:bCs/>
        </w:rPr>
        <w:t>ISCAR</w:t>
      </w:r>
      <w:r w:rsidRPr="00DA1E25">
        <w:rPr>
          <w:rFonts w:asciiTheme="majorBidi" w:hAnsiTheme="majorBidi" w:cstheme="majorBidi"/>
          <w:bCs/>
        </w:rPr>
        <w:t xml:space="preserve"> MAY SUFFER AS A RESULT OF SUPPLIER’S FAILURE TO COMPLY WITH ITS OBLIGATIONS UNDER THIS AGREEMENT AND/OR OF ANY AND ALL BREACH OF REPRESENTATIONS AND WARRANTIES OF THE SUPPLIER HEREIN CONTAINED WHETHER INTENTIONAL OR INADVERTENT, COMMITTED BY THE SUPPLIER OR ANYONE ACTING ON ITS BEHALF, INCLUDING ANY SUB-CONTRACTOR OR EMPLOYEE THEREOF. FURTHERMOE, SUPPLIER SHALL INDEMNIFY </w:t>
      </w:r>
      <w:r>
        <w:rPr>
          <w:rFonts w:asciiTheme="majorBidi" w:hAnsiTheme="majorBidi" w:cstheme="majorBidi"/>
          <w:bCs/>
        </w:rPr>
        <w:t>ISCAR</w:t>
      </w:r>
      <w:r w:rsidRPr="00DA1E25">
        <w:rPr>
          <w:rFonts w:asciiTheme="majorBidi" w:hAnsiTheme="majorBidi" w:cstheme="majorBidi"/>
          <w:bCs/>
        </w:rPr>
        <w:t xml:space="preserve"> AND HOLD IT HARMLESS AGAINST ANY AND ALL ACTIONS, CLAIMS, DEMANDS, LOSSES, DAMAGES, LIABILITIES, COSTS AND EXPENSES (INCLUDING ATTORNEY'S FEES AND COSTS OF DEFENSES OR SUIT) ARISING FROM OR INCURRED BY REASON OF ANY BREACH OF ITS WARRANTY, INCLUDING BY REASON OF ANY INFRINGEMENT OR ALLEGED INFRINGEMENT OF ANY PATENT, DESIGN, TRADEMARK, NAME, COPYRIGHT, OR OTHER PROTECTED RIGHT WITH RESPECT TO THE WORK, THE PROJECT OR ANY HARDWARE, SOFTWARE, MATERIAL, THINGS, PROCESS OR METHODS USED OR SUPPLIED BY SUPPLIER OR ITS SUB-CONTRACTORS</w:t>
      </w:r>
      <w:r w:rsidRPr="0009145A">
        <w:rPr>
          <w:rFonts w:asciiTheme="majorBidi" w:hAnsiTheme="majorBidi" w:cstheme="majorBidi"/>
          <w:bCs/>
        </w:rPr>
        <w:t>.</w:t>
      </w:r>
      <w:r>
        <w:rPr>
          <w:rFonts w:asciiTheme="majorBidi" w:hAnsiTheme="majorBidi" w:cstheme="majorBidi"/>
          <w:bCs/>
        </w:rPr>
        <w:t xml:space="preserve"> </w:t>
      </w:r>
    </w:p>
    <w:p w14:paraId="580BD77A" w14:textId="77777777" w:rsidR="00DA1E25" w:rsidRPr="00335E4C" w:rsidRDefault="00DA1E25" w:rsidP="007147E0">
      <w:pPr>
        <w:widowControl/>
        <w:numPr>
          <w:ilvl w:val="1"/>
          <w:numId w:val="8"/>
        </w:numPr>
        <w:spacing w:before="240" w:line="240" w:lineRule="auto"/>
        <w:ind w:hanging="574"/>
        <w:rPr>
          <w:rFonts w:asciiTheme="majorBidi" w:hAnsiTheme="majorBidi"/>
        </w:rPr>
      </w:pPr>
      <w:r w:rsidRPr="00335E4C">
        <w:rPr>
          <w:rFonts w:asciiTheme="majorBidi" w:hAnsiTheme="majorBidi"/>
        </w:rPr>
        <w:lastRenderedPageBreak/>
        <w:t xml:space="preserve">The Supplier shall be solely liable for any and all damage or loss, whether bodily or monetary, incurred by </w:t>
      </w:r>
      <w:r w:rsidR="00CB401D">
        <w:rPr>
          <w:rFonts w:asciiTheme="majorBidi" w:hAnsiTheme="majorBidi"/>
        </w:rPr>
        <w:t>Iscar</w:t>
      </w:r>
      <w:r w:rsidRPr="00335E4C">
        <w:rPr>
          <w:rFonts w:asciiTheme="majorBidi" w:hAnsiTheme="majorBidi"/>
        </w:rPr>
        <w:t xml:space="preserve">, </w:t>
      </w:r>
      <w:r w:rsidR="00636975">
        <w:rPr>
          <w:rFonts w:asciiTheme="majorBidi" w:hAnsiTheme="majorBidi"/>
        </w:rPr>
        <w:t xml:space="preserve">to </w:t>
      </w:r>
      <w:r w:rsidRPr="00335E4C">
        <w:rPr>
          <w:rFonts w:asciiTheme="majorBidi" w:hAnsiTheme="majorBidi"/>
        </w:rPr>
        <w:t>any of its employees, or any third party, stemming from an action or omission, whether direct or indirect, of the Supplier and/or its employee(s) and/or any of its sub-contractors and/or anyone else acting on its behalf during the execution of its undertakings hereunder.</w:t>
      </w:r>
    </w:p>
    <w:p w14:paraId="595648B2" w14:textId="77777777" w:rsidR="00426429" w:rsidRDefault="00426429" w:rsidP="007147E0">
      <w:pPr>
        <w:widowControl/>
        <w:numPr>
          <w:ilvl w:val="1"/>
          <w:numId w:val="8"/>
        </w:numPr>
        <w:spacing w:before="240" w:line="240" w:lineRule="auto"/>
        <w:ind w:hanging="574"/>
        <w:rPr>
          <w:rFonts w:asciiTheme="majorBidi" w:hAnsiTheme="majorBidi" w:cstheme="majorBidi"/>
          <w:bCs/>
        </w:rPr>
      </w:pPr>
      <w:r w:rsidRPr="00555EFA">
        <w:rPr>
          <w:rFonts w:asciiTheme="majorBidi" w:hAnsiTheme="majorBidi" w:cstheme="majorBidi"/>
          <w:bCs/>
        </w:rPr>
        <w:t xml:space="preserve">In the event of any claim made or action brought against </w:t>
      </w:r>
      <w:r w:rsidR="00CB401D">
        <w:rPr>
          <w:rFonts w:asciiTheme="majorBidi" w:hAnsiTheme="majorBidi" w:cstheme="majorBidi"/>
          <w:bCs/>
        </w:rPr>
        <w:t>Iscar</w:t>
      </w:r>
      <w:r w:rsidRPr="00555EFA">
        <w:rPr>
          <w:rFonts w:asciiTheme="majorBidi" w:hAnsiTheme="majorBidi" w:cstheme="majorBidi"/>
          <w:bCs/>
        </w:rPr>
        <w:t xml:space="preserve"> in respect of any matter covered by the Supplier indemnity, </w:t>
      </w:r>
      <w:r w:rsidR="00CB401D">
        <w:rPr>
          <w:rFonts w:asciiTheme="majorBidi" w:hAnsiTheme="majorBidi" w:cstheme="majorBidi"/>
          <w:bCs/>
        </w:rPr>
        <w:t>Iscar</w:t>
      </w:r>
      <w:r w:rsidRPr="00555EFA">
        <w:rPr>
          <w:rFonts w:asciiTheme="majorBidi" w:hAnsiTheme="majorBidi" w:cstheme="majorBidi"/>
          <w:bCs/>
        </w:rPr>
        <w:t xml:space="preserve"> shall notify Supplier within reasonable time and if so required by </w:t>
      </w:r>
      <w:r w:rsidR="00CB401D">
        <w:rPr>
          <w:rFonts w:asciiTheme="majorBidi" w:hAnsiTheme="majorBidi" w:cstheme="majorBidi"/>
          <w:bCs/>
        </w:rPr>
        <w:t>Iscar</w:t>
      </w:r>
      <w:r w:rsidRPr="00555EFA">
        <w:rPr>
          <w:rFonts w:asciiTheme="majorBidi" w:hAnsiTheme="majorBidi" w:cstheme="majorBidi"/>
          <w:bCs/>
        </w:rPr>
        <w:t xml:space="preserve">, Supplier must at its expense assume the defense of the claim or action and any negotiations for settlement thereof, all subject to </w:t>
      </w:r>
      <w:r w:rsidR="00CB401D">
        <w:rPr>
          <w:rFonts w:asciiTheme="majorBidi" w:hAnsiTheme="majorBidi" w:cstheme="majorBidi"/>
          <w:bCs/>
        </w:rPr>
        <w:t>Iscar</w:t>
      </w:r>
      <w:r w:rsidRPr="00555EFA">
        <w:rPr>
          <w:rFonts w:asciiTheme="majorBidi" w:hAnsiTheme="majorBidi" w:cstheme="majorBidi"/>
          <w:bCs/>
        </w:rPr>
        <w:t xml:space="preserve">'s </w:t>
      </w:r>
      <w:r w:rsidR="00636975">
        <w:rPr>
          <w:rFonts w:asciiTheme="majorBidi" w:hAnsiTheme="majorBidi" w:cstheme="majorBidi"/>
          <w:bCs/>
        </w:rPr>
        <w:t xml:space="preserve">prior </w:t>
      </w:r>
      <w:r w:rsidRPr="00555EFA">
        <w:rPr>
          <w:rFonts w:asciiTheme="majorBidi" w:hAnsiTheme="majorBidi" w:cstheme="majorBidi"/>
          <w:bCs/>
        </w:rPr>
        <w:t>written approval.</w:t>
      </w:r>
    </w:p>
    <w:p w14:paraId="5E2FCBA6" w14:textId="77777777" w:rsidR="00CD1374" w:rsidRDefault="00CD1374" w:rsidP="007147E0">
      <w:pPr>
        <w:widowControl/>
        <w:numPr>
          <w:ilvl w:val="1"/>
          <w:numId w:val="8"/>
        </w:numPr>
        <w:spacing w:before="240" w:line="240" w:lineRule="auto"/>
        <w:ind w:hanging="574"/>
        <w:rPr>
          <w:rFonts w:asciiTheme="majorBidi" w:hAnsiTheme="majorBidi" w:cstheme="majorBidi"/>
          <w:bCs/>
        </w:rPr>
      </w:pPr>
      <w:r w:rsidRPr="00CD1374">
        <w:rPr>
          <w:rFonts w:asciiTheme="majorBidi" w:hAnsiTheme="majorBidi" w:cstheme="majorBidi"/>
          <w:bCs/>
        </w:rPr>
        <w:t>For the avoidance of doubt, it is he</w:t>
      </w:r>
      <w:r>
        <w:rPr>
          <w:rFonts w:asciiTheme="majorBidi" w:hAnsiTheme="majorBidi" w:cstheme="majorBidi"/>
          <w:bCs/>
        </w:rPr>
        <w:t xml:space="preserve">reby clarified that </w:t>
      </w:r>
      <w:r w:rsidR="00A41AC3">
        <w:rPr>
          <w:rFonts w:asciiTheme="majorBidi" w:hAnsiTheme="majorBidi" w:cstheme="majorBidi"/>
          <w:bCs/>
        </w:rPr>
        <w:t xml:space="preserve">the approval of the </w:t>
      </w:r>
      <w:r>
        <w:rPr>
          <w:rFonts w:asciiTheme="majorBidi" w:hAnsiTheme="majorBidi" w:cstheme="majorBidi"/>
          <w:bCs/>
        </w:rPr>
        <w:t>Detailed Design</w:t>
      </w:r>
      <w:r w:rsidR="00A41AC3">
        <w:rPr>
          <w:rFonts w:asciiTheme="majorBidi" w:hAnsiTheme="majorBidi" w:cstheme="majorBidi"/>
          <w:bCs/>
        </w:rPr>
        <w:t xml:space="preserve"> by Iscar</w:t>
      </w:r>
      <w:r w:rsidRPr="00CD1374">
        <w:rPr>
          <w:rFonts w:asciiTheme="majorBidi" w:hAnsiTheme="majorBidi" w:cstheme="majorBidi"/>
          <w:bCs/>
        </w:rPr>
        <w:t xml:space="preserve"> or anyone on its behalf, shall not relieve the </w:t>
      </w:r>
      <w:r w:rsidR="00A41AC3">
        <w:rPr>
          <w:rFonts w:asciiTheme="majorBidi" w:hAnsiTheme="majorBidi" w:cstheme="majorBidi"/>
          <w:bCs/>
        </w:rPr>
        <w:t>Supplier</w:t>
      </w:r>
      <w:r w:rsidRPr="00CD1374">
        <w:rPr>
          <w:rFonts w:asciiTheme="majorBidi" w:hAnsiTheme="majorBidi" w:cstheme="majorBidi"/>
          <w:bCs/>
        </w:rPr>
        <w:t xml:space="preserve"> from any of its obligations or liabilities under </w:t>
      </w:r>
      <w:r w:rsidR="00A41AC3">
        <w:rPr>
          <w:rFonts w:asciiTheme="majorBidi" w:hAnsiTheme="majorBidi" w:cstheme="majorBidi"/>
          <w:bCs/>
        </w:rPr>
        <w:t>this Agreement</w:t>
      </w:r>
      <w:r w:rsidRPr="00CD1374">
        <w:rPr>
          <w:rFonts w:asciiTheme="majorBidi" w:hAnsiTheme="majorBidi" w:cstheme="majorBidi"/>
          <w:bCs/>
        </w:rPr>
        <w:t>, including responsibility for its acts, errors, omissions, di</w:t>
      </w:r>
      <w:r w:rsidR="00A41AC3">
        <w:rPr>
          <w:rFonts w:asciiTheme="majorBidi" w:hAnsiTheme="majorBidi" w:cstheme="majorBidi"/>
          <w:bCs/>
        </w:rPr>
        <w:t>screpancies and non-compliance</w:t>
      </w:r>
      <w:r w:rsidRPr="00CD1374">
        <w:rPr>
          <w:rFonts w:asciiTheme="majorBidi" w:hAnsiTheme="majorBidi" w:cstheme="majorBidi"/>
          <w:bCs/>
        </w:rPr>
        <w:t xml:space="preserve"> and the </w:t>
      </w:r>
      <w:r w:rsidR="00A41AC3">
        <w:rPr>
          <w:rFonts w:asciiTheme="majorBidi" w:hAnsiTheme="majorBidi" w:cstheme="majorBidi"/>
          <w:bCs/>
        </w:rPr>
        <w:t>Supplier</w:t>
      </w:r>
      <w:r w:rsidRPr="00CD1374">
        <w:rPr>
          <w:rFonts w:asciiTheme="majorBidi" w:hAnsiTheme="majorBidi" w:cstheme="majorBidi"/>
          <w:bCs/>
        </w:rPr>
        <w:t xml:space="preserve"> shall have the responsibility and liability for the </w:t>
      </w:r>
      <w:r w:rsidR="00A41AC3">
        <w:rPr>
          <w:rFonts w:asciiTheme="majorBidi" w:hAnsiTheme="majorBidi" w:cstheme="majorBidi"/>
          <w:bCs/>
        </w:rPr>
        <w:t>Equipment</w:t>
      </w:r>
      <w:r w:rsidRPr="00CD1374">
        <w:rPr>
          <w:rFonts w:asciiTheme="majorBidi" w:hAnsiTheme="majorBidi" w:cstheme="majorBidi"/>
          <w:bCs/>
        </w:rPr>
        <w:t>.</w:t>
      </w:r>
    </w:p>
    <w:p w14:paraId="6AA48A3A" w14:textId="77777777" w:rsidR="00426429" w:rsidRPr="00E75C5B" w:rsidRDefault="00426429" w:rsidP="007147E0">
      <w:pPr>
        <w:widowControl/>
        <w:numPr>
          <w:ilvl w:val="0"/>
          <w:numId w:val="8"/>
        </w:numPr>
        <w:spacing w:before="240" w:line="240" w:lineRule="auto"/>
        <w:ind w:hanging="574"/>
        <w:rPr>
          <w:rFonts w:asciiTheme="majorBidi" w:hAnsiTheme="majorBidi" w:cstheme="majorBidi"/>
          <w:b/>
          <w:u w:val="single"/>
        </w:rPr>
      </w:pPr>
      <w:bookmarkStart w:id="26" w:name="_Ref388872131"/>
      <w:r w:rsidRPr="00E75C5B">
        <w:rPr>
          <w:rFonts w:asciiTheme="majorBidi" w:hAnsiTheme="majorBidi" w:cstheme="majorBidi"/>
          <w:b/>
          <w:u w:val="single"/>
        </w:rPr>
        <w:t>NO EMPLOYMENT RELATIONS; SUPPLIER’S LIABILITY FOR EMPLOYEES AND WORKPLACE SAFETY</w:t>
      </w:r>
      <w:bookmarkEnd w:id="26"/>
    </w:p>
    <w:p w14:paraId="4557B4A0" w14:textId="77777777" w:rsidR="00426429" w:rsidRPr="00E75C5B" w:rsidRDefault="00CB401D" w:rsidP="007147E0">
      <w:pPr>
        <w:widowControl/>
        <w:numPr>
          <w:ilvl w:val="1"/>
          <w:numId w:val="8"/>
        </w:numPr>
        <w:spacing w:before="240" w:line="240" w:lineRule="auto"/>
        <w:ind w:hanging="574"/>
        <w:rPr>
          <w:rFonts w:asciiTheme="majorBidi" w:hAnsiTheme="majorBidi" w:cstheme="majorBidi"/>
          <w:bCs/>
        </w:rPr>
      </w:pPr>
      <w:r>
        <w:rPr>
          <w:rFonts w:asciiTheme="majorBidi" w:hAnsiTheme="majorBidi" w:cstheme="majorBidi"/>
          <w:bCs/>
        </w:rPr>
        <w:t>Iscar</w:t>
      </w:r>
      <w:r w:rsidR="00426429" w:rsidRPr="00E75C5B">
        <w:rPr>
          <w:rFonts w:asciiTheme="majorBidi" w:hAnsiTheme="majorBidi" w:cstheme="majorBidi"/>
          <w:bCs/>
        </w:rPr>
        <w:t xml:space="preserve"> and Supplier agree and acknowledge that Supplier</w:t>
      </w:r>
      <w:r w:rsidR="0043485C">
        <w:rPr>
          <w:rFonts w:asciiTheme="majorBidi" w:hAnsiTheme="majorBidi" w:cstheme="majorBidi"/>
          <w:bCs/>
        </w:rPr>
        <w:t>, including any of its subcontractors,</w:t>
      </w:r>
      <w:r w:rsidR="00426429" w:rsidRPr="00E75C5B">
        <w:rPr>
          <w:rFonts w:asciiTheme="majorBidi" w:hAnsiTheme="majorBidi" w:cstheme="majorBidi"/>
          <w:bCs/>
        </w:rPr>
        <w:t xml:space="preserve"> is an independent contractor. As such, Supplier is not a legal agent of </w:t>
      </w:r>
      <w:r>
        <w:rPr>
          <w:rFonts w:asciiTheme="majorBidi" w:hAnsiTheme="majorBidi" w:cstheme="majorBidi"/>
          <w:bCs/>
        </w:rPr>
        <w:t>Iscar</w:t>
      </w:r>
      <w:r w:rsidR="00426429" w:rsidRPr="00E75C5B">
        <w:rPr>
          <w:rFonts w:asciiTheme="majorBidi" w:hAnsiTheme="majorBidi" w:cstheme="majorBidi"/>
          <w:bCs/>
        </w:rPr>
        <w:t xml:space="preserve"> and does not have the power to enter into any contract on behalf of it, nor to make any representations on behalf of it.</w:t>
      </w:r>
    </w:p>
    <w:p w14:paraId="50B94AFF" w14:textId="77777777" w:rsidR="00426429" w:rsidRDefault="00426429">
      <w:pPr>
        <w:widowControl/>
        <w:numPr>
          <w:ilvl w:val="1"/>
          <w:numId w:val="8"/>
        </w:numPr>
        <w:spacing w:before="240" w:line="240" w:lineRule="auto"/>
        <w:ind w:hanging="574"/>
        <w:rPr>
          <w:rFonts w:asciiTheme="majorBidi" w:hAnsiTheme="majorBidi" w:cstheme="majorBidi"/>
          <w:bCs/>
        </w:rPr>
      </w:pPr>
      <w:r w:rsidRPr="00E75C5B">
        <w:rPr>
          <w:rFonts w:asciiTheme="majorBidi" w:hAnsiTheme="majorBidi" w:cstheme="majorBidi"/>
          <w:bCs/>
        </w:rPr>
        <w:t>The Supplier undertakes</w:t>
      </w:r>
      <w:r w:rsidR="0043485C">
        <w:rPr>
          <w:rFonts w:asciiTheme="majorBidi" w:hAnsiTheme="majorBidi" w:cstheme="majorBidi"/>
          <w:bCs/>
        </w:rPr>
        <w:t xml:space="preserve"> that it, as well as any of its subcontractors, will</w:t>
      </w:r>
      <w:r w:rsidRPr="00E75C5B">
        <w:rPr>
          <w:rFonts w:asciiTheme="majorBidi" w:hAnsiTheme="majorBidi" w:cstheme="majorBidi"/>
          <w:bCs/>
        </w:rPr>
        <w:t xml:space="preserve"> fulfill, adhere and comply with all laws applicable to employers</w:t>
      </w:r>
      <w:r w:rsidR="006C290F">
        <w:rPr>
          <w:rFonts w:asciiTheme="majorBidi" w:hAnsiTheme="majorBidi" w:cstheme="majorBidi"/>
          <w:bCs/>
        </w:rPr>
        <w:t>, including</w:t>
      </w:r>
      <w:r w:rsidR="006C290F" w:rsidRPr="006C290F">
        <w:rPr>
          <w:rFonts w:asciiTheme="majorBidi" w:hAnsiTheme="majorBidi" w:cstheme="majorBidi"/>
          <w:bCs/>
        </w:rPr>
        <w:t xml:space="preserve"> </w:t>
      </w:r>
      <w:r w:rsidR="006C290F" w:rsidRPr="00E75C5B">
        <w:rPr>
          <w:rFonts w:asciiTheme="majorBidi" w:hAnsiTheme="majorBidi" w:cstheme="majorBidi"/>
          <w:bCs/>
        </w:rPr>
        <w:t>taxes, social benefits, and any other payment incurred by an employer for its employees</w:t>
      </w:r>
      <w:r w:rsidRPr="00E75C5B">
        <w:rPr>
          <w:rFonts w:asciiTheme="majorBidi" w:hAnsiTheme="majorBidi" w:cstheme="majorBidi"/>
          <w:bCs/>
        </w:rPr>
        <w:t xml:space="preserve">, and provide its employees </w:t>
      </w:r>
      <w:r w:rsidR="0043485C">
        <w:rPr>
          <w:rFonts w:asciiTheme="majorBidi" w:hAnsiTheme="majorBidi" w:cstheme="majorBidi"/>
          <w:bCs/>
        </w:rPr>
        <w:t xml:space="preserve">and/or anyone on its behalf </w:t>
      </w:r>
      <w:r w:rsidRPr="00E75C5B">
        <w:rPr>
          <w:rFonts w:asciiTheme="majorBidi" w:hAnsiTheme="majorBidi" w:cstheme="majorBidi"/>
          <w:bCs/>
        </w:rPr>
        <w:t xml:space="preserve">with workplace conditions that meet all regulatory and legal standards. Supplier undertakes to indemnify </w:t>
      </w:r>
      <w:r w:rsidR="00C96E56">
        <w:rPr>
          <w:rFonts w:asciiTheme="majorBidi" w:hAnsiTheme="majorBidi" w:cstheme="majorBidi"/>
          <w:bCs/>
        </w:rPr>
        <w:t xml:space="preserve">and hold </w:t>
      </w:r>
      <w:r w:rsidR="00CB401D">
        <w:rPr>
          <w:rFonts w:asciiTheme="majorBidi" w:hAnsiTheme="majorBidi" w:cstheme="majorBidi"/>
          <w:bCs/>
        </w:rPr>
        <w:t>Iscar</w:t>
      </w:r>
      <w:r w:rsidRPr="00E75C5B">
        <w:rPr>
          <w:rFonts w:asciiTheme="majorBidi" w:hAnsiTheme="majorBidi" w:cstheme="majorBidi"/>
          <w:bCs/>
        </w:rPr>
        <w:t xml:space="preserve"> or any third party </w:t>
      </w:r>
      <w:r w:rsidR="00C96E56">
        <w:rPr>
          <w:rFonts w:asciiTheme="majorBidi" w:hAnsiTheme="majorBidi" w:cstheme="majorBidi"/>
          <w:bCs/>
        </w:rPr>
        <w:t xml:space="preserve">harmless </w:t>
      </w:r>
      <w:r w:rsidRPr="00E75C5B">
        <w:rPr>
          <w:rFonts w:asciiTheme="majorBidi" w:hAnsiTheme="majorBidi" w:cstheme="majorBidi"/>
          <w:bCs/>
        </w:rPr>
        <w:t xml:space="preserve">for any </w:t>
      </w:r>
      <w:r w:rsidR="00C96E56">
        <w:rPr>
          <w:rFonts w:asciiTheme="majorBidi" w:hAnsiTheme="majorBidi" w:cstheme="majorBidi"/>
          <w:bCs/>
        </w:rPr>
        <w:t xml:space="preserve">claim or </w:t>
      </w:r>
      <w:r w:rsidRPr="00E75C5B">
        <w:rPr>
          <w:rFonts w:asciiTheme="majorBidi" w:hAnsiTheme="majorBidi" w:cstheme="majorBidi"/>
          <w:bCs/>
        </w:rPr>
        <w:t xml:space="preserve">liability imposed thereupon for the breach of any of the Supplier’s undertakings in this clause. </w:t>
      </w:r>
    </w:p>
    <w:p w14:paraId="6F7EEF8D" w14:textId="77777777" w:rsidR="00CB5A93" w:rsidRPr="00D32123" w:rsidRDefault="00CB5A93" w:rsidP="007147E0">
      <w:pPr>
        <w:widowControl/>
        <w:numPr>
          <w:ilvl w:val="0"/>
          <w:numId w:val="8"/>
        </w:numPr>
        <w:spacing w:before="240" w:line="240" w:lineRule="auto"/>
        <w:ind w:hanging="574"/>
        <w:rPr>
          <w:rFonts w:asciiTheme="majorBidi" w:hAnsiTheme="majorBidi" w:cstheme="majorBidi"/>
          <w:b/>
          <w:u w:val="single"/>
        </w:rPr>
      </w:pPr>
      <w:bookmarkStart w:id="27" w:name="_Ref215226729"/>
      <w:r w:rsidRPr="00D32123">
        <w:rPr>
          <w:rFonts w:asciiTheme="majorBidi" w:hAnsiTheme="majorBidi" w:cstheme="majorBidi"/>
          <w:b/>
          <w:u w:val="single"/>
        </w:rPr>
        <w:t>INSURANCE</w:t>
      </w:r>
      <w:r w:rsidR="00636975" w:rsidRPr="002A0532">
        <w:rPr>
          <w:rFonts w:asciiTheme="majorBidi" w:hAnsiTheme="majorBidi" w:cstheme="majorBidi"/>
          <w:b/>
          <w:u w:val="single"/>
        </w:rPr>
        <w:t xml:space="preserve"> </w:t>
      </w:r>
    </w:p>
    <w:p w14:paraId="73B8E908" w14:textId="77777777" w:rsidR="00CF151A" w:rsidRPr="002A0532" w:rsidRDefault="00CF151A" w:rsidP="002A0532">
      <w:pPr>
        <w:widowControl/>
        <w:numPr>
          <w:ilvl w:val="1"/>
          <w:numId w:val="8"/>
        </w:numPr>
        <w:spacing w:before="240" w:line="240" w:lineRule="auto"/>
        <w:ind w:hanging="574"/>
        <w:rPr>
          <w:rFonts w:asciiTheme="majorBidi" w:hAnsiTheme="majorBidi" w:cstheme="majorBidi"/>
          <w:bCs/>
        </w:rPr>
      </w:pPr>
      <w:bookmarkStart w:id="28" w:name="_Ref393806862"/>
      <w:r w:rsidRPr="002A0532">
        <w:rPr>
          <w:rFonts w:asciiTheme="majorBidi" w:hAnsiTheme="majorBidi" w:cstheme="majorBidi"/>
          <w:bCs/>
        </w:rPr>
        <w:t xml:space="preserve">Without derogating from the </w:t>
      </w:r>
      <w:r>
        <w:rPr>
          <w:rFonts w:asciiTheme="majorBidi" w:hAnsiTheme="majorBidi" w:cstheme="majorBidi"/>
          <w:bCs/>
        </w:rPr>
        <w:t>Supplier's</w:t>
      </w:r>
      <w:r w:rsidRPr="002A0532">
        <w:rPr>
          <w:rFonts w:asciiTheme="majorBidi" w:hAnsiTheme="majorBidi" w:cstheme="majorBidi"/>
          <w:bCs/>
        </w:rPr>
        <w:t xml:space="preserve"> liability and obligations in accordance with this Agreement or under any </w:t>
      </w:r>
      <w:r w:rsidRPr="00CF151A">
        <w:rPr>
          <w:rFonts w:asciiTheme="majorBidi" w:hAnsiTheme="majorBidi" w:cstheme="majorBidi"/>
          <w:bCs/>
        </w:rPr>
        <w:t>applicable law</w:t>
      </w:r>
      <w:r w:rsidRPr="002A0532">
        <w:rPr>
          <w:rFonts w:asciiTheme="majorBidi" w:hAnsiTheme="majorBidi" w:cstheme="majorBidi"/>
          <w:bCs/>
        </w:rPr>
        <w:t xml:space="preserve">, and without having </w:t>
      </w:r>
      <w:r>
        <w:rPr>
          <w:rFonts w:asciiTheme="majorBidi" w:hAnsiTheme="majorBidi" w:cstheme="majorBidi"/>
          <w:bCs/>
        </w:rPr>
        <w:t>Iscar</w:t>
      </w:r>
      <w:r w:rsidRPr="002A0532">
        <w:rPr>
          <w:rFonts w:asciiTheme="majorBidi" w:hAnsiTheme="majorBidi" w:cstheme="majorBidi"/>
          <w:bCs/>
        </w:rPr>
        <w:t xml:space="preserve"> assume any liability whatsoever toward the </w:t>
      </w:r>
      <w:r>
        <w:rPr>
          <w:rFonts w:asciiTheme="majorBidi" w:hAnsiTheme="majorBidi" w:cstheme="majorBidi"/>
          <w:bCs/>
        </w:rPr>
        <w:t>Supplier</w:t>
      </w:r>
      <w:r w:rsidRPr="002A0532">
        <w:rPr>
          <w:rFonts w:asciiTheme="majorBidi" w:hAnsiTheme="majorBidi" w:cstheme="majorBidi"/>
          <w:bCs/>
        </w:rPr>
        <w:t xml:space="preserve">, </w:t>
      </w:r>
      <w:r>
        <w:rPr>
          <w:rFonts w:asciiTheme="majorBidi" w:hAnsiTheme="majorBidi" w:cstheme="majorBidi"/>
          <w:bCs/>
        </w:rPr>
        <w:t>Iscar</w:t>
      </w:r>
      <w:r w:rsidRPr="002A0532">
        <w:rPr>
          <w:rFonts w:asciiTheme="majorBidi" w:hAnsiTheme="majorBidi" w:cstheme="majorBidi"/>
          <w:bCs/>
        </w:rPr>
        <w:t xml:space="preserve"> declares that it shall procure an Erection All Risk Insurance Policy for the </w:t>
      </w:r>
      <w:r>
        <w:rPr>
          <w:rFonts w:asciiTheme="majorBidi" w:hAnsiTheme="majorBidi" w:cstheme="majorBidi"/>
          <w:bCs/>
        </w:rPr>
        <w:t>Project</w:t>
      </w:r>
      <w:r w:rsidRPr="002A0532">
        <w:rPr>
          <w:rFonts w:asciiTheme="majorBidi" w:hAnsiTheme="majorBidi" w:cstheme="majorBidi"/>
          <w:bCs/>
        </w:rPr>
        <w:t>, as detailed below (hereinafter: the "</w:t>
      </w:r>
      <w:r w:rsidRPr="002A0532">
        <w:rPr>
          <w:rFonts w:asciiTheme="majorBidi" w:hAnsiTheme="majorBidi" w:cstheme="majorBidi"/>
          <w:b/>
        </w:rPr>
        <w:t>Construction Insurance</w:t>
      </w:r>
      <w:r w:rsidRPr="002A0532">
        <w:rPr>
          <w:rFonts w:asciiTheme="majorBidi" w:hAnsiTheme="majorBidi" w:cstheme="majorBidi"/>
          <w:bCs/>
        </w:rPr>
        <w:t>")</w:t>
      </w:r>
      <w:r>
        <w:rPr>
          <w:rFonts w:asciiTheme="majorBidi" w:hAnsiTheme="majorBidi" w:cstheme="majorBidi"/>
          <w:bCs/>
        </w:rPr>
        <w:t>.</w:t>
      </w:r>
    </w:p>
    <w:p w14:paraId="17D0DF01" w14:textId="77777777" w:rsidR="00CF151A" w:rsidRPr="002A0532" w:rsidRDefault="00CF151A" w:rsidP="002A0532">
      <w:pPr>
        <w:widowControl/>
        <w:numPr>
          <w:ilvl w:val="1"/>
          <w:numId w:val="8"/>
        </w:numPr>
        <w:spacing w:before="240" w:line="240" w:lineRule="auto"/>
        <w:ind w:hanging="574"/>
        <w:rPr>
          <w:rFonts w:asciiTheme="majorBidi" w:hAnsiTheme="majorBidi" w:cstheme="majorBidi"/>
          <w:bCs/>
        </w:rPr>
      </w:pPr>
      <w:r w:rsidRPr="002A0532">
        <w:rPr>
          <w:rFonts w:asciiTheme="majorBidi" w:hAnsiTheme="majorBidi" w:cstheme="majorBidi"/>
          <w:bCs/>
        </w:rPr>
        <w:t xml:space="preserve">Subject to the conditions, restrictions and limits of the </w:t>
      </w:r>
      <w:r>
        <w:rPr>
          <w:rFonts w:asciiTheme="majorBidi" w:hAnsiTheme="majorBidi" w:cstheme="majorBidi"/>
          <w:bCs/>
        </w:rPr>
        <w:t xml:space="preserve">insurer's </w:t>
      </w:r>
      <w:r w:rsidRPr="002A0532">
        <w:rPr>
          <w:rFonts w:asciiTheme="majorBidi" w:hAnsiTheme="majorBidi" w:cstheme="majorBidi"/>
          <w:bCs/>
        </w:rPr>
        <w:t>liability and the deductible amounts included therein, the Construction Insurance includes the following insurance chapters:</w:t>
      </w:r>
    </w:p>
    <w:p w14:paraId="4307F005" w14:textId="77777777" w:rsidR="00CF151A" w:rsidRPr="002A0532" w:rsidRDefault="00CF151A" w:rsidP="002A0532">
      <w:pPr>
        <w:widowControl/>
        <w:numPr>
          <w:ilvl w:val="2"/>
          <w:numId w:val="8"/>
        </w:numPr>
        <w:tabs>
          <w:tab w:val="clear" w:pos="1440"/>
          <w:tab w:val="num" w:pos="1560"/>
        </w:tabs>
        <w:spacing w:before="240" w:line="240" w:lineRule="auto"/>
        <w:ind w:left="1418" w:hanging="768"/>
        <w:rPr>
          <w:rFonts w:asciiTheme="majorBidi" w:hAnsiTheme="majorBidi" w:cstheme="majorBidi"/>
          <w:bCs/>
        </w:rPr>
      </w:pPr>
      <w:r w:rsidRPr="002A0532">
        <w:rPr>
          <w:rFonts w:asciiTheme="majorBidi" w:hAnsiTheme="majorBidi" w:cstheme="majorBidi"/>
          <w:bCs/>
        </w:rPr>
        <w:t xml:space="preserve">Section 1: Damage to </w:t>
      </w:r>
      <w:r>
        <w:rPr>
          <w:rFonts w:asciiTheme="majorBidi" w:hAnsiTheme="majorBidi" w:cstheme="majorBidi"/>
          <w:bCs/>
        </w:rPr>
        <w:t>Project</w:t>
      </w:r>
    </w:p>
    <w:p w14:paraId="228FD4AC" w14:textId="77777777" w:rsidR="00CF151A" w:rsidRPr="002A0532" w:rsidRDefault="00CF151A" w:rsidP="002A0532">
      <w:pPr>
        <w:pStyle w:val="2"/>
        <w:spacing w:before="120" w:after="120" w:line="240" w:lineRule="auto"/>
        <w:ind w:left="1418" w:right="108" w:firstLine="0"/>
        <w:rPr>
          <w:rFonts w:asciiTheme="majorBidi" w:hAnsiTheme="majorBidi" w:cstheme="majorBidi"/>
          <w:rtl/>
        </w:rPr>
      </w:pPr>
      <w:r>
        <w:rPr>
          <w:rFonts w:asciiTheme="majorBidi" w:hAnsiTheme="majorBidi" w:cstheme="majorBidi"/>
        </w:rPr>
        <w:t>Covering on an "</w:t>
      </w:r>
      <w:r w:rsidRPr="002A0532">
        <w:rPr>
          <w:rFonts w:asciiTheme="majorBidi" w:hAnsiTheme="majorBidi" w:cstheme="majorBidi"/>
        </w:rPr>
        <w:t>All Risks</w:t>
      </w:r>
      <w:r>
        <w:rPr>
          <w:rFonts w:asciiTheme="majorBidi" w:hAnsiTheme="majorBidi" w:cstheme="majorBidi"/>
        </w:rPr>
        <w:t xml:space="preserve">" basis </w:t>
      </w:r>
      <w:r w:rsidRPr="002A0532">
        <w:rPr>
          <w:rFonts w:asciiTheme="majorBidi" w:hAnsiTheme="majorBidi" w:cstheme="majorBidi"/>
        </w:rPr>
        <w:t xml:space="preserve">physical loss or damage which shall be caused to the </w:t>
      </w:r>
      <w:r>
        <w:rPr>
          <w:rFonts w:asciiTheme="majorBidi" w:hAnsiTheme="majorBidi" w:cstheme="majorBidi"/>
        </w:rPr>
        <w:t>Equipment</w:t>
      </w:r>
      <w:r w:rsidRPr="00CF151A">
        <w:rPr>
          <w:rFonts w:asciiTheme="majorBidi" w:hAnsiTheme="majorBidi" w:cstheme="majorBidi"/>
        </w:rPr>
        <w:t xml:space="preserve"> </w:t>
      </w:r>
      <w:r w:rsidRPr="002A0532">
        <w:rPr>
          <w:rFonts w:asciiTheme="majorBidi" w:hAnsiTheme="majorBidi" w:cstheme="majorBidi"/>
        </w:rPr>
        <w:t xml:space="preserve">at </w:t>
      </w:r>
      <w:r>
        <w:rPr>
          <w:rFonts w:asciiTheme="majorBidi" w:hAnsiTheme="majorBidi" w:cstheme="majorBidi"/>
        </w:rPr>
        <w:t xml:space="preserve">Iscar's </w:t>
      </w:r>
      <w:r w:rsidRPr="002A0532">
        <w:rPr>
          <w:rFonts w:asciiTheme="majorBidi" w:hAnsiTheme="majorBidi" w:cstheme="majorBidi"/>
        </w:rPr>
        <w:t>Site</w:t>
      </w:r>
      <w:r>
        <w:rPr>
          <w:rFonts w:asciiTheme="majorBidi" w:hAnsiTheme="majorBidi" w:cstheme="majorBidi"/>
        </w:rPr>
        <w:t>s</w:t>
      </w:r>
      <w:r w:rsidRPr="002A0532">
        <w:rPr>
          <w:rFonts w:asciiTheme="majorBidi" w:hAnsiTheme="majorBidi" w:cstheme="majorBidi"/>
        </w:rPr>
        <w:t xml:space="preserve"> during the period of performance of the </w:t>
      </w:r>
      <w:r>
        <w:rPr>
          <w:rFonts w:asciiTheme="majorBidi" w:hAnsiTheme="majorBidi" w:cstheme="majorBidi"/>
        </w:rPr>
        <w:t xml:space="preserve">Project's </w:t>
      </w:r>
      <w:r w:rsidRPr="00CF151A">
        <w:rPr>
          <w:rFonts w:asciiTheme="majorBidi" w:hAnsiTheme="majorBidi" w:cstheme="majorBidi"/>
        </w:rPr>
        <w:t>works</w:t>
      </w:r>
      <w:r w:rsidRPr="002A0532">
        <w:rPr>
          <w:rFonts w:asciiTheme="majorBidi" w:hAnsiTheme="majorBidi" w:cstheme="majorBidi"/>
        </w:rPr>
        <w:t>.</w:t>
      </w:r>
    </w:p>
    <w:p w14:paraId="02DE90B2" w14:textId="77777777" w:rsidR="00CF151A" w:rsidRPr="002A0532" w:rsidRDefault="00CF151A" w:rsidP="002A0532">
      <w:pPr>
        <w:widowControl/>
        <w:numPr>
          <w:ilvl w:val="2"/>
          <w:numId w:val="8"/>
        </w:numPr>
        <w:tabs>
          <w:tab w:val="clear" w:pos="1440"/>
          <w:tab w:val="num" w:pos="1560"/>
        </w:tabs>
        <w:spacing w:before="240" w:line="240" w:lineRule="auto"/>
        <w:ind w:left="1418" w:hanging="768"/>
        <w:rPr>
          <w:rFonts w:asciiTheme="majorBidi" w:hAnsiTheme="majorBidi" w:cstheme="majorBidi"/>
          <w:bCs/>
        </w:rPr>
      </w:pPr>
      <w:r w:rsidRPr="002A0532">
        <w:rPr>
          <w:rFonts w:asciiTheme="majorBidi" w:hAnsiTheme="majorBidi" w:cstheme="majorBidi"/>
          <w:bCs/>
        </w:rPr>
        <w:t>Section 2</w:t>
      </w:r>
      <w:r w:rsidR="00E05629">
        <w:rPr>
          <w:rFonts w:asciiTheme="majorBidi" w:hAnsiTheme="majorBidi" w:cstheme="majorBidi"/>
          <w:bCs/>
        </w:rPr>
        <w:t>:</w:t>
      </w:r>
      <w:r w:rsidRPr="002A0532">
        <w:rPr>
          <w:rFonts w:asciiTheme="majorBidi" w:hAnsiTheme="majorBidi" w:cstheme="majorBidi"/>
          <w:bCs/>
        </w:rPr>
        <w:t xml:space="preserve"> Third Party Liability</w:t>
      </w:r>
    </w:p>
    <w:p w14:paraId="2F61B7B5" w14:textId="77777777" w:rsidR="00CF151A" w:rsidRPr="002A0532" w:rsidRDefault="00CF151A" w:rsidP="002A0532">
      <w:pPr>
        <w:pStyle w:val="2"/>
        <w:spacing w:before="120" w:after="120" w:line="240" w:lineRule="auto"/>
        <w:ind w:left="1418" w:right="108" w:firstLine="0"/>
        <w:rPr>
          <w:rFonts w:asciiTheme="majorBidi" w:hAnsiTheme="majorBidi" w:cstheme="majorBidi"/>
        </w:rPr>
      </w:pPr>
      <w:r w:rsidRPr="002A0532">
        <w:rPr>
          <w:rFonts w:asciiTheme="majorBidi" w:hAnsiTheme="majorBidi" w:cstheme="majorBidi"/>
        </w:rPr>
        <w:t xml:space="preserve">Liability toward a third party for unforeseen physical injury or property damage which shall be caused at </w:t>
      </w:r>
      <w:r>
        <w:rPr>
          <w:rFonts w:asciiTheme="majorBidi" w:hAnsiTheme="majorBidi" w:cstheme="majorBidi"/>
        </w:rPr>
        <w:t xml:space="preserve">Iscar's </w:t>
      </w:r>
      <w:r w:rsidRPr="00413CF8">
        <w:rPr>
          <w:rFonts w:asciiTheme="majorBidi" w:hAnsiTheme="majorBidi" w:cstheme="majorBidi"/>
        </w:rPr>
        <w:t>Site</w:t>
      </w:r>
      <w:r>
        <w:rPr>
          <w:rFonts w:asciiTheme="majorBidi" w:hAnsiTheme="majorBidi" w:cstheme="majorBidi"/>
        </w:rPr>
        <w:t>s</w:t>
      </w:r>
      <w:r w:rsidRPr="00413CF8">
        <w:rPr>
          <w:rFonts w:asciiTheme="majorBidi" w:hAnsiTheme="majorBidi" w:cstheme="majorBidi"/>
        </w:rPr>
        <w:t xml:space="preserve"> </w:t>
      </w:r>
      <w:r w:rsidRPr="002A0532">
        <w:rPr>
          <w:rFonts w:asciiTheme="majorBidi" w:hAnsiTheme="majorBidi" w:cstheme="majorBidi"/>
        </w:rPr>
        <w:t xml:space="preserve">during the period of performance of the </w:t>
      </w:r>
      <w:r>
        <w:rPr>
          <w:rFonts w:asciiTheme="majorBidi" w:hAnsiTheme="majorBidi" w:cstheme="majorBidi"/>
        </w:rPr>
        <w:t xml:space="preserve">Project's </w:t>
      </w:r>
      <w:r w:rsidRPr="00413CF8">
        <w:rPr>
          <w:rFonts w:asciiTheme="majorBidi" w:hAnsiTheme="majorBidi" w:cstheme="majorBidi"/>
        </w:rPr>
        <w:t>works</w:t>
      </w:r>
      <w:r w:rsidRPr="00CF151A">
        <w:rPr>
          <w:rFonts w:asciiTheme="majorBidi" w:hAnsiTheme="majorBidi" w:cstheme="majorBidi"/>
        </w:rPr>
        <w:t xml:space="preserve"> </w:t>
      </w:r>
      <w:r w:rsidRPr="002A0532">
        <w:rPr>
          <w:rFonts w:asciiTheme="majorBidi" w:hAnsiTheme="majorBidi" w:cstheme="majorBidi"/>
        </w:rPr>
        <w:t>with limit of liability of US$</w:t>
      </w:r>
      <w:r w:rsidR="00E43F8B" w:rsidRPr="002A0532">
        <w:rPr>
          <w:rFonts w:asciiTheme="majorBidi" w:hAnsiTheme="majorBidi" w:cstheme="majorBidi"/>
        </w:rPr>
        <w:t>2</w:t>
      </w:r>
      <w:r w:rsidRPr="002A0532">
        <w:rPr>
          <w:rFonts w:asciiTheme="majorBidi" w:hAnsiTheme="majorBidi" w:cstheme="majorBidi"/>
        </w:rPr>
        <w:t>,</w:t>
      </w:r>
      <w:r w:rsidR="00E43F8B" w:rsidRPr="002A0532">
        <w:rPr>
          <w:rFonts w:asciiTheme="majorBidi" w:hAnsiTheme="majorBidi" w:cstheme="majorBidi"/>
        </w:rPr>
        <w:t>5</w:t>
      </w:r>
      <w:r w:rsidRPr="002A0532">
        <w:rPr>
          <w:rFonts w:asciiTheme="majorBidi" w:hAnsiTheme="majorBidi" w:cstheme="majorBidi"/>
        </w:rPr>
        <w:t>00,000 per occurrence and in the aggregate for the period of insurance.</w:t>
      </w:r>
    </w:p>
    <w:p w14:paraId="52D179B1" w14:textId="77777777" w:rsidR="00147BF8" w:rsidRPr="00356923" w:rsidRDefault="00CF151A" w:rsidP="002A0532">
      <w:pPr>
        <w:widowControl/>
        <w:numPr>
          <w:ilvl w:val="1"/>
          <w:numId w:val="8"/>
        </w:numPr>
        <w:spacing w:before="240" w:line="240" w:lineRule="auto"/>
        <w:ind w:hanging="574"/>
        <w:rPr>
          <w:rFonts w:asciiTheme="majorBidi" w:hAnsiTheme="majorBidi" w:cstheme="majorBidi"/>
          <w:bCs/>
        </w:rPr>
      </w:pPr>
      <w:r w:rsidRPr="00356923">
        <w:rPr>
          <w:rFonts w:asciiTheme="majorBidi" w:hAnsiTheme="majorBidi" w:cstheme="majorBidi"/>
          <w:bCs/>
        </w:rPr>
        <w:t xml:space="preserve">It is agreed that the Construction Insurance shall be extended to include the </w:t>
      </w:r>
      <w:r w:rsidR="00B63FE2" w:rsidRPr="00356923">
        <w:rPr>
          <w:rFonts w:asciiTheme="majorBidi" w:hAnsiTheme="majorBidi" w:cstheme="majorBidi"/>
          <w:bCs/>
        </w:rPr>
        <w:t>Supplier</w:t>
      </w:r>
      <w:r w:rsidRPr="00356923">
        <w:rPr>
          <w:rFonts w:asciiTheme="majorBidi" w:hAnsiTheme="majorBidi" w:cstheme="majorBidi"/>
          <w:bCs/>
        </w:rPr>
        <w:t xml:space="preserve"> and its Subcontractors as additional insureds under the policy</w:t>
      </w:r>
      <w:r w:rsidR="00147BF8" w:rsidRPr="00356923">
        <w:rPr>
          <w:rFonts w:asciiTheme="majorBidi" w:hAnsiTheme="majorBidi" w:cstheme="majorBidi"/>
          <w:bCs/>
        </w:rPr>
        <w:t xml:space="preserve">. </w:t>
      </w:r>
      <w:r w:rsidR="00685FAD" w:rsidRPr="00356923">
        <w:rPr>
          <w:rFonts w:asciiTheme="majorBidi" w:hAnsiTheme="majorBidi" w:cstheme="majorBidi"/>
          <w:bCs/>
        </w:rPr>
        <w:t>T</w:t>
      </w:r>
      <w:r w:rsidR="00147BF8" w:rsidRPr="00356923">
        <w:rPr>
          <w:rFonts w:asciiTheme="majorBidi" w:hAnsiTheme="majorBidi" w:cstheme="majorBidi"/>
          <w:bCs/>
        </w:rPr>
        <w:t xml:space="preserve">he Supplier will reimburse </w:t>
      </w:r>
      <w:r w:rsidR="002543A1" w:rsidRPr="00356923">
        <w:rPr>
          <w:rFonts w:asciiTheme="majorBidi" w:hAnsiTheme="majorBidi" w:cstheme="majorBidi"/>
          <w:bCs/>
        </w:rPr>
        <w:t>Iscar</w:t>
      </w:r>
      <w:r w:rsidR="00147BF8" w:rsidRPr="00356923">
        <w:rPr>
          <w:rFonts w:asciiTheme="majorBidi" w:hAnsiTheme="majorBidi" w:cstheme="majorBidi"/>
          <w:bCs/>
        </w:rPr>
        <w:t xml:space="preserve"> for payment of the premiums and </w:t>
      </w:r>
      <w:r w:rsidR="002543A1" w:rsidRPr="00356923">
        <w:rPr>
          <w:rFonts w:asciiTheme="majorBidi" w:hAnsiTheme="majorBidi" w:cstheme="majorBidi"/>
          <w:bCs/>
        </w:rPr>
        <w:t>Iscar's</w:t>
      </w:r>
      <w:r w:rsidR="00147BF8" w:rsidRPr="00356923">
        <w:rPr>
          <w:rFonts w:asciiTheme="majorBidi" w:hAnsiTheme="majorBidi" w:cstheme="majorBidi"/>
          <w:bCs/>
        </w:rPr>
        <w:t xml:space="preserve"> expenses </w:t>
      </w:r>
      <w:r w:rsidR="00356923" w:rsidRPr="0098743A">
        <w:rPr>
          <w:rFonts w:asciiTheme="majorBidi" w:hAnsiTheme="majorBidi" w:cstheme="majorBidi"/>
          <w:bCs/>
        </w:rPr>
        <w:t xml:space="preserve">at a rate of 0.3% of the Project Consideration </w:t>
      </w:r>
      <w:r w:rsidR="00147BF8" w:rsidRPr="00356923">
        <w:rPr>
          <w:rFonts w:asciiTheme="majorBidi" w:hAnsiTheme="majorBidi" w:cstheme="majorBidi"/>
          <w:bCs/>
        </w:rPr>
        <w:t xml:space="preserve">in respect </w:t>
      </w:r>
      <w:r w:rsidR="002543A1" w:rsidRPr="00356923">
        <w:rPr>
          <w:rFonts w:asciiTheme="majorBidi" w:hAnsiTheme="majorBidi" w:cstheme="majorBidi"/>
          <w:bCs/>
        </w:rPr>
        <w:t>of this insurance</w:t>
      </w:r>
      <w:r w:rsidR="00147BF8" w:rsidRPr="00356923">
        <w:rPr>
          <w:rFonts w:asciiTheme="majorBidi" w:hAnsiTheme="majorBidi" w:cstheme="majorBidi"/>
          <w:bCs/>
        </w:rPr>
        <w:t xml:space="preserve"> by deduction of </w:t>
      </w:r>
      <w:r w:rsidR="00356923" w:rsidRPr="0098743A">
        <w:rPr>
          <w:rFonts w:asciiTheme="majorBidi" w:hAnsiTheme="majorBidi" w:cstheme="majorBidi"/>
          <w:bCs/>
        </w:rPr>
        <w:t xml:space="preserve">0.3% </w:t>
      </w:r>
      <w:r w:rsidR="000E0941" w:rsidRPr="00356923">
        <w:rPr>
          <w:rFonts w:asciiTheme="majorBidi" w:hAnsiTheme="majorBidi" w:cstheme="majorBidi"/>
          <w:bCs/>
        </w:rPr>
        <w:t>of</w:t>
      </w:r>
      <w:r w:rsidR="001F114D" w:rsidRPr="00356923">
        <w:rPr>
          <w:rFonts w:asciiTheme="majorBidi" w:hAnsiTheme="majorBidi" w:cstheme="majorBidi"/>
          <w:bCs/>
        </w:rPr>
        <w:t xml:space="preserve"> </w:t>
      </w:r>
      <w:r w:rsidR="00147BF8" w:rsidRPr="00356923">
        <w:rPr>
          <w:rFonts w:asciiTheme="majorBidi" w:hAnsiTheme="majorBidi" w:cstheme="majorBidi"/>
          <w:bCs/>
        </w:rPr>
        <w:t xml:space="preserve">any amount, or any part thereof, that is due to the </w:t>
      </w:r>
      <w:r w:rsidR="001F114D" w:rsidRPr="00356923">
        <w:rPr>
          <w:rFonts w:asciiTheme="majorBidi" w:hAnsiTheme="majorBidi" w:cstheme="majorBidi"/>
          <w:bCs/>
        </w:rPr>
        <w:t xml:space="preserve">Supplier from Iscar </w:t>
      </w:r>
      <w:r w:rsidR="00147BF8" w:rsidRPr="00356923">
        <w:rPr>
          <w:rFonts w:asciiTheme="majorBidi" w:hAnsiTheme="majorBidi" w:cstheme="majorBidi"/>
          <w:bCs/>
        </w:rPr>
        <w:lastRenderedPageBreak/>
        <w:t xml:space="preserve">(before any deduction or offset to which </w:t>
      </w:r>
      <w:r w:rsidR="001F114D" w:rsidRPr="00356923">
        <w:rPr>
          <w:rFonts w:asciiTheme="majorBidi" w:hAnsiTheme="majorBidi" w:cstheme="majorBidi"/>
          <w:bCs/>
        </w:rPr>
        <w:t xml:space="preserve">Iscar </w:t>
      </w:r>
      <w:r w:rsidR="00147BF8" w:rsidRPr="00356923">
        <w:rPr>
          <w:rFonts w:asciiTheme="majorBidi" w:hAnsiTheme="majorBidi" w:cstheme="majorBidi"/>
          <w:bCs/>
        </w:rPr>
        <w:t xml:space="preserve">is entitled). </w:t>
      </w:r>
      <w:r w:rsidR="001F114D" w:rsidRPr="00356923">
        <w:rPr>
          <w:rFonts w:asciiTheme="majorBidi" w:hAnsiTheme="majorBidi" w:cstheme="majorBidi"/>
          <w:bCs/>
        </w:rPr>
        <w:t xml:space="preserve">Iscar </w:t>
      </w:r>
      <w:r w:rsidR="00147BF8" w:rsidRPr="00356923">
        <w:rPr>
          <w:rFonts w:asciiTheme="majorBidi" w:hAnsiTheme="majorBidi" w:cstheme="majorBidi"/>
          <w:bCs/>
        </w:rPr>
        <w:t xml:space="preserve">reserves the right to increase the reimbursement as may be required from the </w:t>
      </w:r>
      <w:r w:rsidR="001F114D" w:rsidRPr="00356923">
        <w:rPr>
          <w:rFonts w:asciiTheme="majorBidi" w:hAnsiTheme="majorBidi" w:cstheme="majorBidi"/>
          <w:bCs/>
        </w:rPr>
        <w:t>Supplier</w:t>
      </w:r>
      <w:r w:rsidR="00147BF8" w:rsidRPr="00356923">
        <w:rPr>
          <w:rFonts w:asciiTheme="majorBidi" w:hAnsiTheme="majorBidi" w:cstheme="majorBidi"/>
          <w:bCs/>
        </w:rPr>
        <w:t xml:space="preserve"> </w:t>
      </w:r>
      <w:r w:rsidR="001F114D" w:rsidRPr="00356923">
        <w:rPr>
          <w:rFonts w:asciiTheme="majorBidi" w:hAnsiTheme="majorBidi" w:cstheme="majorBidi"/>
          <w:bCs/>
        </w:rPr>
        <w:t>due</w:t>
      </w:r>
      <w:r w:rsidR="00147BF8" w:rsidRPr="00356923">
        <w:rPr>
          <w:rFonts w:asciiTheme="majorBidi" w:hAnsiTheme="majorBidi" w:cstheme="majorBidi"/>
          <w:bCs/>
        </w:rPr>
        <w:t xml:space="preserve"> to changes that may apply to the a</w:t>
      </w:r>
      <w:r w:rsidR="001F114D" w:rsidRPr="00356923">
        <w:rPr>
          <w:rFonts w:asciiTheme="majorBidi" w:hAnsiTheme="majorBidi" w:cstheme="majorBidi"/>
          <w:bCs/>
        </w:rPr>
        <w:t>mount of the premium paid by Iscar</w:t>
      </w:r>
      <w:r w:rsidR="00147BF8" w:rsidRPr="00356923">
        <w:rPr>
          <w:rFonts w:asciiTheme="majorBidi" w:hAnsiTheme="majorBidi" w:cstheme="majorBidi"/>
          <w:bCs/>
        </w:rPr>
        <w:t xml:space="preserve">.  </w:t>
      </w:r>
    </w:p>
    <w:p w14:paraId="49364B19" w14:textId="77777777" w:rsidR="00CF151A" w:rsidRPr="002A0532" w:rsidRDefault="00685FAD" w:rsidP="002A0532">
      <w:pPr>
        <w:widowControl/>
        <w:numPr>
          <w:ilvl w:val="1"/>
          <w:numId w:val="8"/>
        </w:numPr>
        <w:spacing w:before="240" w:line="240" w:lineRule="auto"/>
        <w:ind w:hanging="574"/>
        <w:rPr>
          <w:rFonts w:asciiTheme="majorBidi" w:hAnsiTheme="majorBidi" w:cstheme="majorBidi"/>
          <w:bCs/>
        </w:rPr>
      </w:pPr>
      <w:r>
        <w:rPr>
          <w:rFonts w:asciiTheme="majorBidi" w:hAnsiTheme="majorBidi" w:cstheme="majorBidi"/>
          <w:bCs/>
        </w:rPr>
        <w:t xml:space="preserve"> </w:t>
      </w:r>
      <w:r w:rsidR="00CF151A" w:rsidRPr="002A0532">
        <w:rPr>
          <w:rFonts w:asciiTheme="majorBidi" w:hAnsiTheme="majorBidi" w:cstheme="majorBidi"/>
          <w:bCs/>
        </w:rPr>
        <w:t xml:space="preserve">It is hereby explicitly agreed that procurement of the Construction Insurance by </w:t>
      </w:r>
      <w:r w:rsidR="000E0941">
        <w:rPr>
          <w:rFonts w:asciiTheme="majorBidi" w:hAnsiTheme="majorBidi" w:cstheme="majorBidi"/>
          <w:bCs/>
        </w:rPr>
        <w:t>Iscar</w:t>
      </w:r>
      <w:r w:rsidR="00CF151A" w:rsidRPr="002A0532">
        <w:rPr>
          <w:rFonts w:asciiTheme="majorBidi" w:hAnsiTheme="majorBidi" w:cstheme="majorBidi"/>
          <w:bCs/>
        </w:rPr>
        <w:t xml:space="preserve"> </w:t>
      </w:r>
      <w:r>
        <w:rPr>
          <w:rFonts w:asciiTheme="majorBidi" w:hAnsiTheme="majorBidi" w:cstheme="majorBidi"/>
          <w:bCs/>
        </w:rPr>
        <w:t xml:space="preserve">shall not, in any event, </w:t>
      </w:r>
      <w:r w:rsidR="00CF151A" w:rsidRPr="002A0532">
        <w:rPr>
          <w:rFonts w:asciiTheme="majorBidi" w:hAnsiTheme="majorBidi" w:cstheme="majorBidi"/>
          <w:bCs/>
        </w:rPr>
        <w:t xml:space="preserve">impose liability on </w:t>
      </w:r>
      <w:r w:rsidR="000E0941">
        <w:rPr>
          <w:rFonts w:asciiTheme="majorBidi" w:hAnsiTheme="majorBidi" w:cstheme="majorBidi"/>
          <w:bCs/>
        </w:rPr>
        <w:t>Iscar</w:t>
      </w:r>
      <w:r w:rsidR="00CF151A" w:rsidRPr="002A0532">
        <w:rPr>
          <w:rFonts w:asciiTheme="majorBidi" w:hAnsiTheme="majorBidi" w:cstheme="majorBidi"/>
          <w:bCs/>
        </w:rPr>
        <w:t xml:space="preserve">, and the </w:t>
      </w:r>
      <w:r w:rsidR="000E0941">
        <w:rPr>
          <w:rFonts w:asciiTheme="majorBidi" w:hAnsiTheme="majorBidi" w:cstheme="majorBidi"/>
          <w:bCs/>
        </w:rPr>
        <w:t>Supplier</w:t>
      </w:r>
      <w:r w:rsidR="00CF151A" w:rsidRPr="002A0532">
        <w:rPr>
          <w:rFonts w:asciiTheme="majorBidi" w:hAnsiTheme="majorBidi" w:cstheme="majorBidi"/>
          <w:bCs/>
        </w:rPr>
        <w:t xml:space="preserve"> is precluded from raising any claim against </w:t>
      </w:r>
      <w:r w:rsidR="000E0941">
        <w:rPr>
          <w:rFonts w:asciiTheme="majorBidi" w:hAnsiTheme="majorBidi" w:cstheme="majorBidi"/>
          <w:bCs/>
        </w:rPr>
        <w:t>Iscar</w:t>
      </w:r>
      <w:r w:rsidR="000E0941" w:rsidRPr="000E0941">
        <w:rPr>
          <w:rFonts w:asciiTheme="majorBidi" w:hAnsiTheme="majorBidi" w:cstheme="majorBidi"/>
          <w:bCs/>
        </w:rPr>
        <w:t xml:space="preserve"> </w:t>
      </w:r>
      <w:r w:rsidR="00CF151A" w:rsidRPr="002A0532">
        <w:rPr>
          <w:rFonts w:asciiTheme="majorBidi" w:hAnsiTheme="majorBidi" w:cstheme="majorBidi"/>
          <w:bCs/>
        </w:rPr>
        <w:t>and/or anyone on its behalf regarding the existence, nature and extent of the Construction Insurance, as stated.</w:t>
      </w:r>
    </w:p>
    <w:p w14:paraId="42EBE914" w14:textId="77777777" w:rsidR="00CF151A" w:rsidRPr="002A0532" w:rsidRDefault="000E0941" w:rsidP="002A0532">
      <w:pPr>
        <w:widowControl/>
        <w:numPr>
          <w:ilvl w:val="1"/>
          <w:numId w:val="8"/>
        </w:numPr>
        <w:spacing w:before="240" w:line="240" w:lineRule="auto"/>
        <w:ind w:hanging="574"/>
        <w:rPr>
          <w:rFonts w:asciiTheme="majorBidi" w:hAnsiTheme="majorBidi" w:cstheme="majorBidi"/>
          <w:bCs/>
        </w:rPr>
      </w:pPr>
      <w:r>
        <w:rPr>
          <w:rFonts w:asciiTheme="majorBidi" w:hAnsiTheme="majorBidi" w:cstheme="majorBidi"/>
          <w:bCs/>
        </w:rPr>
        <w:t xml:space="preserve">Upon Supplier's request, </w:t>
      </w:r>
      <w:r w:rsidR="00CF151A" w:rsidRPr="002A0532">
        <w:rPr>
          <w:rFonts w:asciiTheme="majorBidi" w:hAnsiTheme="majorBidi" w:cstheme="majorBidi"/>
          <w:bCs/>
        </w:rPr>
        <w:t xml:space="preserve">The </w:t>
      </w:r>
      <w:r>
        <w:rPr>
          <w:rFonts w:asciiTheme="majorBidi" w:hAnsiTheme="majorBidi" w:cstheme="majorBidi"/>
          <w:bCs/>
        </w:rPr>
        <w:t xml:space="preserve">Supplier </w:t>
      </w:r>
      <w:r w:rsidR="00CF151A" w:rsidRPr="002A0532">
        <w:rPr>
          <w:rFonts w:asciiTheme="majorBidi" w:hAnsiTheme="majorBidi" w:cstheme="majorBidi"/>
          <w:bCs/>
        </w:rPr>
        <w:t xml:space="preserve">will be provided with a copy of the Construction Insurance. The </w:t>
      </w:r>
      <w:r>
        <w:rPr>
          <w:rFonts w:asciiTheme="majorBidi" w:hAnsiTheme="majorBidi" w:cstheme="majorBidi"/>
          <w:bCs/>
        </w:rPr>
        <w:t xml:space="preserve">Supplier </w:t>
      </w:r>
      <w:r w:rsidR="00CF151A" w:rsidRPr="002A0532">
        <w:rPr>
          <w:rFonts w:asciiTheme="majorBidi" w:hAnsiTheme="majorBidi" w:cstheme="majorBidi"/>
          <w:bCs/>
        </w:rPr>
        <w:t xml:space="preserve">undertakes to (i) study and inspect the content of the Construction Insurance; (ii) be thoroughly apprised of all its conditions prior to commencing the </w:t>
      </w:r>
      <w:r>
        <w:rPr>
          <w:rFonts w:asciiTheme="majorBidi" w:hAnsiTheme="majorBidi" w:cstheme="majorBidi"/>
          <w:bCs/>
        </w:rPr>
        <w:t>Project</w:t>
      </w:r>
      <w:r w:rsidR="00CF151A" w:rsidRPr="002A0532">
        <w:rPr>
          <w:rFonts w:asciiTheme="majorBidi" w:hAnsiTheme="majorBidi" w:cstheme="majorBidi"/>
          <w:bCs/>
        </w:rPr>
        <w:t xml:space="preserve">; and (iii) fulfill at its own cost all of the terms set forth therein, including without limitation, provisions concerning safety measures for the prevention of </w:t>
      </w:r>
      <w:r>
        <w:rPr>
          <w:rFonts w:asciiTheme="majorBidi" w:hAnsiTheme="majorBidi" w:cstheme="majorBidi"/>
          <w:bCs/>
        </w:rPr>
        <w:t>fire, hot works procedures, etc</w:t>
      </w:r>
      <w:r w:rsidR="00CF151A" w:rsidRPr="002A0532">
        <w:rPr>
          <w:rFonts w:asciiTheme="majorBidi" w:hAnsiTheme="majorBidi" w:cstheme="majorBidi"/>
          <w:bCs/>
        </w:rPr>
        <w:t xml:space="preserve">. </w:t>
      </w:r>
    </w:p>
    <w:p w14:paraId="6F598CCA" w14:textId="77777777" w:rsidR="00CF151A" w:rsidRPr="002A0532" w:rsidRDefault="00CF151A" w:rsidP="002A0532">
      <w:pPr>
        <w:widowControl/>
        <w:numPr>
          <w:ilvl w:val="1"/>
          <w:numId w:val="8"/>
        </w:numPr>
        <w:spacing w:before="240" w:line="240" w:lineRule="auto"/>
        <w:ind w:hanging="574"/>
        <w:rPr>
          <w:rFonts w:asciiTheme="majorBidi" w:hAnsiTheme="majorBidi" w:cstheme="majorBidi"/>
          <w:bCs/>
        </w:rPr>
      </w:pPr>
      <w:r w:rsidRPr="002A0532">
        <w:rPr>
          <w:rFonts w:asciiTheme="majorBidi" w:hAnsiTheme="majorBidi" w:cstheme="majorBidi"/>
          <w:bCs/>
        </w:rPr>
        <w:t xml:space="preserve">The </w:t>
      </w:r>
      <w:r w:rsidR="000E0941">
        <w:rPr>
          <w:rFonts w:asciiTheme="majorBidi" w:hAnsiTheme="majorBidi" w:cstheme="majorBidi"/>
          <w:bCs/>
        </w:rPr>
        <w:t xml:space="preserve">Supplier </w:t>
      </w:r>
      <w:r w:rsidRPr="002A0532">
        <w:rPr>
          <w:rFonts w:asciiTheme="majorBidi" w:hAnsiTheme="majorBidi" w:cstheme="majorBidi"/>
          <w:bCs/>
        </w:rPr>
        <w:t xml:space="preserve">herein declares and affirms that it waives any claim, plea or demand of any type whatsoever against </w:t>
      </w:r>
      <w:r w:rsidR="000E0941">
        <w:rPr>
          <w:rFonts w:asciiTheme="majorBidi" w:hAnsiTheme="majorBidi" w:cstheme="majorBidi"/>
          <w:bCs/>
        </w:rPr>
        <w:t>Iscar</w:t>
      </w:r>
      <w:r w:rsidRPr="002A0532">
        <w:rPr>
          <w:rFonts w:asciiTheme="majorBidi" w:hAnsiTheme="majorBidi" w:cstheme="majorBidi"/>
          <w:bCs/>
          <w:rtl/>
        </w:rPr>
        <w:t xml:space="preserve"> </w:t>
      </w:r>
      <w:r w:rsidRPr="002A0532">
        <w:rPr>
          <w:rFonts w:asciiTheme="majorBidi" w:hAnsiTheme="majorBidi" w:cstheme="majorBidi"/>
          <w:bCs/>
        </w:rPr>
        <w:t xml:space="preserve">or anyone acting on its behalf, in the matter of the contents or scope of the Construction Insurance or the coverage that it provides or the identity and nature of the Construction Insurance insurer. </w:t>
      </w:r>
    </w:p>
    <w:p w14:paraId="597B0A22" w14:textId="77777777" w:rsidR="00CF151A" w:rsidRPr="002A0532" w:rsidRDefault="00CF151A" w:rsidP="002A0532">
      <w:pPr>
        <w:widowControl/>
        <w:numPr>
          <w:ilvl w:val="1"/>
          <w:numId w:val="8"/>
        </w:numPr>
        <w:spacing w:before="240" w:line="240" w:lineRule="auto"/>
        <w:ind w:hanging="574"/>
        <w:rPr>
          <w:rFonts w:asciiTheme="majorBidi" w:hAnsiTheme="majorBidi" w:cstheme="majorBidi"/>
          <w:bCs/>
        </w:rPr>
      </w:pPr>
      <w:r w:rsidRPr="002A0532">
        <w:rPr>
          <w:rFonts w:asciiTheme="majorBidi" w:hAnsiTheme="majorBidi" w:cstheme="majorBidi"/>
          <w:bCs/>
        </w:rPr>
        <w:t xml:space="preserve">The </w:t>
      </w:r>
      <w:r w:rsidR="000E0941">
        <w:rPr>
          <w:rFonts w:asciiTheme="majorBidi" w:hAnsiTheme="majorBidi" w:cstheme="majorBidi"/>
          <w:bCs/>
        </w:rPr>
        <w:t>Supplier</w:t>
      </w:r>
      <w:r w:rsidRPr="002A0532">
        <w:rPr>
          <w:rFonts w:asciiTheme="majorBidi" w:hAnsiTheme="majorBidi" w:cstheme="majorBidi"/>
          <w:bCs/>
        </w:rPr>
        <w:t xml:space="preserve"> shall bear all deductibles set forth in the Construction Insurance with respect to the </w:t>
      </w:r>
      <w:r w:rsidR="000E0941">
        <w:rPr>
          <w:rFonts w:asciiTheme="majorBidi" w:hAnsiTheme="majorBidi" w:cstheme="majorBidi"/>
          <w:bCs/>
        </w:rPr>
        <w:t>Project</w:t>
      </w:r>
      <w:r w:rsidRPr="002A0532">
        <w:rPr>
          <w:rFonts w:asciiTheme="majorBidi" w:hAnsiTheme="majorBidi" w:cstheme="majorBidi"/>
          <w:bCs/>
        </w:rPr>
        <w:t xml:space="preserve">. </w:t>
      </w:r>
      <w:r w:rsidR="000E0941">
        <w:rPr>
          <w:rFonts w:asciiTheme="majorBidi" w:hAnsiTheme="majorBidi" w:cstheme="majorBidi"/>
          <w:bCs/>
        </w:rPr>
        <w:t>Iscar</w:t>
      </w:r>
      <w:r w:rsidRPr="002A0532">
        <w:rPr>
          <w:rFonts w:asciiTheme="majorBidi" w:hAnsiTheme="majorBidi" w:cstheme="majorBidi"/>
          <w:bCs/>
        </w:rPr>
        <w:t xml:space="preserve"> is entitled to deduct or offset such amounts from any payment due to the </w:t>
      </w:r>
      <w:r w:rsidR="000E0941">
        <w:rPr>
          <w:rFonts w:asciiTheme="majorBidi" w:hAnsiTheme="majorBidi" w:cstheme="majorBidi"/>
          <w:bCs/>
        </w:rPr>
        <w:t xml:space="preserve">Supplier </w:t>
      </w:r>
      <w:r w:rsidRPr="002A0532">
        <w:rPr>
          <w:rFonts w:asciiTheme="majorBidi" w:hAnsiTheme="majorBidi" w:cstheme="majorBidi"/>
          <w:bCs/>
        </w:rPr>
        <w:t xml:space="preserve">in accordance with the terms of this Agreement. </w:t>
      </w:r>
    </w:p>
    <w:p w14:paraId="604091CB" w14:textId="77777777" w:rsidR="00CF151A" w:rsidRPr="002A0532" w:rsidRDefault="000E0941" w:rsidP="002A0532">
      <w:pPr>
        <w:widowControl/>
        <w:numPr>
          <w:ilvl w:val="1"/>
          <w:numId w:val="8"/>
        </w:numPr>
        <w:spacing w:before="240" w:line="240" w:lineRule="auto"/>
        <w:ind w:hanging="574"/>
        <w:rPr>
          <w:rFonts w:asciiTheme="majorBidi" w:hAnsiTheme="majorBidi" w:cstheme="majorBidi"/>
          <w:bCs/>
        </w:rPr>
      </w:pPr>
      <w:r w:rsidRPr="000E0941">
        <w:rPr>
          <w:rFonts w:asciiTheme="majorBidi" w:hAnsiTheme="majorBidi" w:cstheme="majorBidi"/>
          <w:bCs/>
        </w:rPr>
        <w:t xml:space="preserve">Should </w:t>
      </w:r>
      <w:r w:rsidR="00CF151A" w:rsidRPr="002A0532">
        <w:rPr>
          <w:rFonts w:asciiTheme="majorBidi" w:hAnsiTheme="majorBidi" w:cstheme="majorBidi"/>
          <w:bCs/>
        </w:rPr>
        <w:t xml:space="preserve">an event occur which is insured according to Section "1" of the Construction Insurance, </w:t>
      </w:r>
      <w:r>
        <w:rPr>
          <w:rFonts w:asciiTheme="majorBidi" w:hAnsiTheme="majorBidi" w:cstheme="majorBidi"/>
          <w:bCs/>
        </w:rPr>
        <w:t xml:space="preserve">Iscar </w:t>
      </w:r>
      <w:r w:rsidR="00CF151A" w:rsidRPr="002A0532">
        <w:rPr>
          <w:rFonts w:asciiTheme="majorBidi" w:hAnsiTheme="majorBidi" w:cstheme="majorBidi"/>
          <w:bCs/>
        </w:rPr>
        <w:t xml:space="preserve">shall forward monies to the </w:t>
      </w:r>
      <w:r>
        <w:rPr>
          <w:rFonts w:asciiTheme="majorBidi" w:hAnsiTheme="majorBidi" w:cstheme="majorBidi"/>
          <w:bCs/>
        </w:rPr>
        <w:t xml:space="preserve">Supplier </w:t>
      </w:r>
      <w:r w:rsidR="00CF151A" w:rsidRPr="002A0532">
        <w:rPr>
          <w:rFonts w:asciiTheme="majorBidi" w:hAnsiTheme="majorBidi" w:cstheme="majorBidi"/>
          <w:bCs/>
        </w:rPr>
        <w:t xml:space="preserve">from any insurance benefits actually received from the insurer for the damage suffered by the </w:t>
      </w:r>
      <w:r>
        <w:rPr>
          <w:rFonts w:asciiTheme="majorBidi" w:hAnsiTheme="majorBidi" w:cstheme="majorBidi"/>
          <w:bCs/>
        </w:rPr>
        <w:t xml:space="preserve">Supplier </w:t>
      </w:r>
      <w:r w:rsidR="00CF151A" w:rsidRPr="002A0532">
        <w:rPr>
          <w:rFonts w:asciiTheme="majorBidi" w:hAnsiTheme="majorBidi" w:cstheme="majorBidi"/>
          <w:bCs/>
        </w:rPr>
        <w:t xml:space="preserve">or damage for which the </w:t>
      </w:r>
      <w:r>
        <w:rPr>
          <w:rFonts w:asciiTheme="majorBidi" w:hAnsiTheme="majorBidi" w:cstheme="majorBidi"/>
          <w:bCs/>
        </w:rPr>
        <w:t xml:space="preserve">Supplier </w:t>
      </w:r>
      <w:r w:rsidR="00CF151A" w:rsidRPr="002A0532">
        <w:rPr>
          <w:rFonts w:asciiTheme="majorBidi" w:hAnsiTheme="majorBidi" w:cstheme="majorBidi"/>
          <w:bCs/>
        </w:rPr>
        <w:t xml:space="preserve">is liable to the maximum amount required to reinstate the loss and/or the damage. If the insurance benefits received are insufficient to fully compensate all those insured under the </w:t>
      </w:r>
      <w:r>
        <w:rPr>
          <w:rFonts w:asciiTheme="majorBidi" w:hAnsiTheme="majorBidi" w:cstheme="majorBidi"/>
          <w:bCs/>
        </w:rPr>
        <w:t>Construction</w:t>
      </w:r>
      <w:r w:rsidR="00CF151A" w:rsidRPr="002A0532">
        <w:rPr>
          <w:rFonts w:asciiTheme="majorBidi" w:hAnsiTheme="majorBidi" w:cstheme="majorBidi"/>
          <w:bCs/>
        </w:rPr>
        <w:t xml:space="preserve"> Insurance Policy, the benefits will be divided by </w:t>
      </w:r>
      <w:r>
        <w:rPr>
          <w:rFonts w:asciiTheme="majorBidi" w:hAnsiTheme="majorBidi" w:cstheme="majorBidi"/>
          <w:bCs/>
        </w:rPr>
        <w:t>Iscar</w:t>
      </w:r>
      <w:r w:rsidR="00CF151A" w:rsidRPr="002A0532">
        <w:rPr>
          <w:rFonts w:asciiTheme="majorBidi" w:hAnsiTheme="majorBidi" w:cstheme="majorBidi"/>
          <w:bCs/>
        </w:rPr>
        <w:t xml:space="preserve"> according to its sole discretion.</w:t>
      </w:r>
      <w:r w:rsidR="0078035C">
        <w:rPr>
          <w:rFonts w:asciiTheme="majorBidi" w:hAnsiTheme="majorBidi" w:cstheme="majorBidi"/>
          <w:bCs/>
        </w:rPr>
        <w:t xml:space="preserve"> For the avoidance of doubt, any negotiation with the Insurer in connection with the Construction Insurance and/or the entitlement to receive benefits form the insurer shall be</w:t>
      </w:r>
      <w:r w:rsidR="00EB2E36">
        <w:rPr>
          <w:rFonts w:asciiTheme="majorBidi" w:hAnsiTheme="majorBidi" w:cstheme="majorBidi"/>
          <w:bCs/>
        </w:rPr>
        <w:t xml:space="preserve"> conducted solely by Iscar. </w:t>
      </w:r>
      <w:r w:rsidR="0078035C">
        <w:rPr>
          <w:rFonts w:asciiTheme="majorBidi" w:hAnsiTheme="majorBidi" w:cstheme="majorBidi"/>
          <w:bCs/>
        </w:rPr>
        <w:t xml:space="preserve"> </w:t>
      </w:r>
    </w:p>
    <w:p w14:paraId="2825F19D" w14:textId="77777777" w:rsidR="00CF151A" w:rsidRPr="002A0532" w:rsidRDefault="00CF151A" w:rsidP="002A0532">
      <w:pPr>
        <w:widowControl/>
        <w:numPr>
          <w:ilvl w:val="1"/>
          <w:numId w:val="8"/>
        </w:numPr>
        <w:spacing w:before="240" w:line="240" w:lineRule="auto"/>
        <w:ind w:hanging="574"/>
        <w:rPr>
          <w:rFonts w:asciiTheme="majorBidi" w:hAnsiTheme="majorBidi" w:cstheme="majorBidi"/>
          <w:bCs/>
        </w:rPr>
      </w:pPr>
      <w:r w:rsidRPr="002A0532">
        <w:rPr>
          <w:rFonts w:asciiTheme="majorBidi" w:hAnsiTheme="majorBidi" w:cstheme="majorBidi"/>
          <w:bCs/>
        </w:rPr>
        <w:t xml:space="preserve">The </w:t>
      </w:r>
      <w:r w:rsidR="000E0941">
        <w:rPr>
          <w:rFonts w:asciiTheme="majorBidi" w:hAnsiTheme="majorBidi" w:cstheme="majorBidi"/>
          <w:bCs/>
        </w:rPr>
        <w:t xml:space="preserve">Supplier </w:t>
      </w:r>
      <w:r w:rsidRPr="002A0532">
        <w:rPr>
          <w:rFonts w:asciiTheme="majorBidi" w:hAnsiTheme="majorBidi" w:cstheme="majorBidi"/>
          <w:bCs/>
        </w:rPr>
        <w:t xml:space="preserve">acknowledges that </w:t>
      </w:r>
      <w:r w:rsidR="000E0941">
        <w:rPr>
          <w:rFonts w:asciiTheme="majorBidi" w:hAnsiTheme="majorBidi" w:cstheme="majorBidi"/>
          <w:bCs/>
        </w:rPr>
        <w:t>Iscar</w:t>
      </w:r>
      <w:r w:rsidRPr="002A0532">
        <w:rPr>
          <w:rFonts w:asciiTheme="majorBidi" w:hAnsiTheme="majorBidi" w:cstheme="majorBidi"/>
          <w:bCs/>
        </w:rPr>
        <w:t xml:space="preserve"> may execute changes in the Construction Insurance policy. However, any change which reduces the extent of coverage given to the </w:t>
      </w:r>
      <w:r w:rsidR="000E0941">
        <w:rPr>
          <w:rFonts w:asciiTheme="majorBidi" w:hAnsiTheme="majorBidi" w:cstheme="majorBidi"/>
          <w:bCs/>
        </w:rPr>
        <w:t xml:space="preserve">Supplier </w:t>
      </w:r>
      <w:r w:rsidRPr="002A0532">
        <w:rPr>
          <w:rFonts w:asciiTheme="majorBidi" w:hAnsiTheme="majorBidi" w:cstheme="majorBidi"/>
          <w:bCs/>
        </w:rPr>
        <w:t xml:space="preserve">shall be approved in advance and in writing by the </w:t>
      </w:r>
      <w:r w:rsidR="000E0941">
        <w:rPr>
          <w:rFonts w:asciiTheme="majorBidi" w:hAnsiTheme="majorBidi" w:cstheme="majorBidi"/>
          <w:bCs/>
        </w:rPr>
        <w:t>Supplier</w:t>
      </w:r>
      <w:r w:rsidRPr="002A0532">
        <w:rPr>
          <w:rFonts w:asciiTheme="majorBidi" w:hAnsiTheme="majorBidi" w:cstheme="majorBidi"/>
          <w:bCs/>
        </w:rPr>
        <w:t>.</w:t>
      </w:r>
    </w:p>
    <w:p w14:paraId="52B2D7D8" w14:textId="77777777" w:rsidR="00CF151A" w:rsidRPr="002A0532" w:rsidRDefault="00CF151A" w:rsidP="002A0532">
      <w:pPr>
        <w:widowControl/>
        <w:numPr>
          <w:ilvl w:val="1"/>
          <w:numId w:val="8"/>
        </w:numPr>
        <w:spacing w:before="240" w:line="240" w:lineRule="auto"/>
        <w:ind w:hanging="574"/>
        <w:rPr>
          <w:rFonts w:asciiTheme="majorBidi" w:hAnsiTheme="majorBidi" w:cstheme="majorBidi"/>
          <w:bCs/>
        </w:rPr>
      </w:pPr>
      <w:r w:rsidRPr="002A0532">
        <w:rPr>
          <w:rFonts w:asciiTheme="majorBidi" w:hAnsiTheme="majorBidi" w:cstheme="majorBidi"/>
          <w:bCs/>
        </w:rPr>
        <w:t xml:space="preserve">The </w:t>
      </w:r>
      <w:r w:rsidR="000E0941">
        <w:rPr>
          <w:rFonts w:asciiTheme="majorBidi" w:hAnsiTheme="majorBidi" w:cstheme="majorBidi"/>
          <w:bCs/>
        </w:rPr>
        <w:t xml:space="preserve">Supplier </w:t>
      </w:r>
      <w:r w:rsidRPr="002A0532">
        <w:rPr>
          <w:rFonts w:asciiTheme="majorBidi" w:hAnsiTheme="majorBidi" w:cstheme="majorBidi"/>
          <w:bCs/>
        </w:rPr>
        <w:t xml:space="preserve">undertakes to comply with all the conditions of the Construction </w:t>
      </w:r>
      <w:r w:rsidR="00685FAD">
        <w:rPr>
          <w:rFonts w:asciiTheme="majorBidi" w:hAnsiTheme="majorBidi" w:cstheme="majorBidi"/>
          <w:bCs/>
        </w:rPr>
        <w:t xml:space="preserve">Insurance </w:t>
      </w:r>
      <w:r w:rsidRPr="002A0532">
        <w:rPr>
          <w:rFonts w:asciiTheme="majorBidi" w:hAnsiTheme="majorBidi" w:cstheme="majorBidi"/>
          <w:bCs/>
        </w:rPr>
        <w:t xml:space="preserve">and to inform </w:t>
      </w:r>
      <w:r w:rsidR="000E0941">
        <w:rPr>
          <w:rFonts w:asciiTheme="majorBidi" w:hAnsiTheme="majorBidi" w:cstheme="majorBidi"/>
          <w:bCs/>
        </w:rPr>
        <w:t xml:space="preserve">Iscar </w:t>
      </w:r>
      <w:r w:rsidRPr="002A0532">
        <w:rPr>
          <w:rFonts w:asciiTheme="majorBidi" w:hAnsiTheme="majorBidi" w:cstheme="majorBidi"/>
          <w:bCs/>
        </w:rPr>
        <w:t xml:space="preserve">immediately of any incident that may be a cause of action on the basis of the </w:t>
      </w:r>
      <w:r w:rsidR="000E0941">
        <w:rPr>
          <w:rFonts w:asciiTheme="majorBidi" w:hAnsiTheme="majorBidi" w:cstheme="majorBidi"/>
          <w:bCs/>
        </w:rPr>
        <w:t xml:space="preserve">Construction </w:t>
      </w:r>
      <w:r w:rsidR="00685FAD">
        <w:rPr>
          <w:rFonts w:asciiTheme="majorBidi" w:hAnsiTheme="majorBidi" w:cstheme="majorBidi"/>
          <w:bCs/>
        </w:rPr>
        <w:t xml:space="preserve">Insurance </w:t>
      </w:r>
      <w:r w:rsidRPr="002A0532">
        <w:rPr>
          <w:rFonts w:asciiTheme="majorBidi" w:hAnsiTheme="majorBidi" w:cstheme="majorBidi"/>
          <w:bCs/>
        </w:rPr>
        <w:t xml:space="preserve">and to cooperate with </w:t>
      </w:r>
      <w:r w:rsidR="000E0941">
        <w:rPr>
          <w:rFonts w:asciiTheme="majorBidi" w:hAnsiTheme="majorBidi" w:cstheme="majorBidi"/>
          <w:bCs/>
        </w:rPr>
        <w:t>Iscar</w:t>
      </w:r>
      <w:r w:rsidRPr="002A0532">
        <w:rPr>
          <w:rFonts w:asciiTheme="majorBidi" w:hAnsiTheme="majorBidi" w:cstheme="majorBidi"/>
          <w:bCs/>
        </w:rPr>
        <w:t xml:space="preserve"> as may be required to maintain and exercise </w:t>
      </w:r>
      <w:r w:rsidR="000E0941">
        <w:rPr>
          <w:rFonts w:asciiTheme="majorBidi" w:hAnsiTheme="majorBidi" w:cstheme="majorBidi"/>
          <w:bCs/>
        </w:rPr>
        <w:t>Iscar's</w:t>
      </w:r>
      <w:r w:rsidRPr="002A0532">
        <w:rPr>
          <w:rFonts w:asciiTheme="majorBidi" w:hAnsiTheme="majorBidi" w:cstheme="majorBidi"/>
          <w:bCs/>
        </w:rPr>
        <w:t xml:space="preserve"> rights according to the insurance.</w:t>
      </w:r>
    </w:p>
    <w:p w14:paraId="320F6212" w14:textId="77777777" w:rsidR="00CF151A" w:rsidRPr="002A0532" w:rsidRDefault="00CF151A" w:rsidP="002A0532">
      <w:pPr>
        <w:widowControl/>
        <w:numPr>
          <w:ilvl w:val="1"/>
          <w:numId w:val="8"/>
        </w:numPr>
        <w:spacing w:before="240" w:line="240" w:lineRule="auto"/>
        <w:ind w:hanging="574"/>
        <w:rPr>
          <w:rFonts w:asciiTheme="majorBidi" w:hAnsiTheme="majorBidi" w:cstheme="majorBidi"/>
          <w:bCs/>
        </w:rPr>
      </w:pPr>
      <w:r w:rsidRPr="002A0532">
        <w:rPr>
          <w:rFonts w:asciiTheme="majorBidi" w:hAnsiTheme="majorBidi" w:cstheme="majorBidi"/>
          <w:bCs/>
        </w:rPr>
        <w:t xml:space="preserve">The </w:t>
      </w:r>
      <w:r w:rsidR="000E0941">
        <w:rPr>
          <w:rFonts w:asciiTheme="majorBidi" w:hAnsiTheme="majorBidi" w:cstheme="majorBidi"/>
          <w:bCs/>
        </w:rPr>
        <w:t xml:space="preserve">Supplier </w:t>
      </w:r>
      <w:r w:rsidRPr="002A0532">
        <w:rPr>
          <w:rFonts w:asciiTheme="majorBidi" w:hAnsiTheme="majorBidi" w:cstheme="majorBidi"/>
          <w:bCs/>
        </w:rPr>
        <w:t xml:space="preserve">will be liable to </w:t>
      </w:r>
      <w:r w:rsidR="000E0941">
        <w:rPr>
          <w:rFonts w:asciiTheme="majorBidi" w:hAnsiTheme="majorBidi" w:cstheme="majorBidi"/>
          <w:bCs/>
        </w:rPr>
        <w:t>Iscar</w:t>
      </w:r>
      <w:r w:rsidRPr="002A0532">
        <w:rPr>
          <w:rFonts w:asciiTheme="majorBidi" w:hAnsiTheme="majorBidi" w:cstheme="majorBidi"/>
          <w:bCs/>
        </w:rPr>
        <w:t xml:space="preserve"> and/or anyone acting on </w:t>
      </w:r>
      <w:r w:rsidR="000E0941">
        <w:rPr>
          <w:rFonts w:asciiTheme="majorBidi" w:hAnsiTheme="majorBidi" w:cstheme="majorBidi"/>
          <w:bCs/>
        </w:rPr>
        <w:t>Iscar's</w:t>
      </w:r>
      <w:r w:rsidRPr="002A0532">
        <w:rPr>
          <w:rFonts w:asciiTheme="majorBidi" w:hAnsiTheme="majorBidi" w:cstheme="majorBidi"/>
          <w:bCs/>
        </w:rPr>
        <w:t xml:space="preserve"> behalf for insurance benefits that are withheld as a result of a breach of the conditions of the policy by the </w:t>
      </w:r>
      <w:r w:rsidR="000E0941">
        <w:rPr>
          <w:rFonts w:asciiTheme="majorBidi" w:hAnsiTheme="majorBidi" w:cstheme="majorBidi"/>
          <w:bCs/>
        </w:rPr>
        <w:t xml:space="preserve">Supplier </w:t>
      </w:r>
      <w:r w:rsidRPr="002A0532">
        <w:rPr>
          <w:rFonts w:asciiTheme="majorBidi" w:hAnsiTheme="majorBidi" w:cstheme="majorBidi"/>
          <w:bCs/>
        </w:rPr>
        <w:t xml:space="preserve">and/or those acting on the </w:t>
      </w:r>
      <w:r w:rsidR="000E0941">
        <w:rPr>
          <w:rFonts w:asciiTheme="majorBidi" w:hAnsiTheme="majorBidi" w:cstheme="majorBidi"/>
          <w:bCs/>
        </w:rPr>
        <w:t xml:space="preserve">Supplier's </w:t>
      </w:r>
      <w:r w:rsidRPr="002A0532">
        <w:rPr>
          <w:rFonts w:asciiTheme="majorBidi" w:hAnsiTheme="majorBidi" w:cstheme="majorBidi"/>
          <w:bCs/>
        </w:rPr>
        <w:t>behalf.</w:t>
      </w:r>
    </w:p>
    <w:p w14:paraId="133215E6" w14:textId="77777777" w:rsidR="00CB5A93" w:rsidRPr="000053F4" w:rsidRDefault="00CB5A93" w:rsidP="008507D9">
      <w:pPr>
        <w:widowControl/>
        <w:numPr>
          <w:ilvl w:val="1"/>
          <w:numId w:val="8"/>
        </w:numPr>
        <w:spacing w:before="240" w:line="240" w:lineRule="auto"/>
        <w:ind w:hanging="574"/>
        <w:rPr>
          <w:rFonts w:asciiTheme="majorBidi" w:hAnsiTheme="majorBidi" w:cstheme="majorBidi"/>
          <w:b/>
          <w:u w:val="single"/>
        </w:rPr>
      </w:pPr>
      <w:r>
        <w:rPr>
          <w:rFonts w:asciiTheme="majorBidi" w:hAnsiTheme="majorBidi" w:cstheme="majorBidi"/>
          <w:bCs/>
        </w:rPr>
        <w:t xml:space="preserve">Without derogating from </w:t>
      </w:r>
      <w:bookmarkStart w:id="29" w:name="OLE_LINK111"/>
      <w:bookmarkStart w:id="30" w:name="OLE_LINK112"/>
      <w:r>
        <w:rPr>
          <w:rFonts w:asciiTheme="majorBidi" w:hAnsiTheme="majorBidi" w:cstheme="majorBidi"/>
          <w:bCs/>
        </w:rPr>
        <w:t xml:space="preserve">Supplier's liability pursuant to this Agreement and/or in accordance with any law, </w:t>
      </w:r>
      <w:bookmarkStart w:id="31" w:name="OLE_LINK151"/>
      <w:bookmarkStart w:id="32" w:name="OLE_LINK118"/>
      <w:r>
        <w:rPr>
          <w:rFonts w:asciiTheme="majorBidi" w:hAnsiTheme="majorBidi" w:cstheme="majorBidi"/>
          <w:bCs/>
        </w:rPr>
        <w:t xml:space="preserve">the Supplier </w:t>
      </w:r>
      <w:bookmarkEnd w:id="29"/>
      <w:bookmarkEnd w:id="30"/>
      <w:bookmarkEnd w:id="31"/>
      <w:bookmarkEnd w:id="32"/>
      <w:r>
        <w:rPr>
          <w:rFonts w:asciiTheme="majorBidi" w:hAnsiTheme="majorBidi" w:cstheme="majorBidi"/>
          <w:bCs/>
        </w:rPr>
        <w:t xml:space="preserve">will obtain and maintain, at its own expense with a duly licensed insurer in Israel or a reputable insurance company having an S&amp;P and/or A.M. Best rating of not less than A-,or equivalent, during the term of this Agreement and in respect of </w:t>
      </w:r>
      <w:r w:rsidR="008507D9">
        <w:rPr>
          <w:rFonts w:asciiTheme="majorBidi" w:hAnsiTheme="majorBidi" w:cstheme="majorBidi"/>
          <w:bCs/>
        </w:rPr>
        <w:t>the</w:t>
      </w:r>
      <w:r>
        <w:rPr>
          <w:rFonts w:asciiTheme="majorBidi" w:hAnsiTheme="majorBidi" w:cstheme="majorBidi"/>
          <w:bCs/>
        </w:rPr>
        <w:t xml:space="preserve"> Pr</w:t>
      </w:r>
      <w:r w:rsidR="0097223B">
        <w:rPr>
          <w:rFonts w:asciiTheme="majorBidi" w:hAnsiTheme="majorBidi" w:cstheme="majorBidi"/>
          <w:bCs/>
        </w:rPr>
        <w:t>oduct Liability insurance,</w:t>
      </w:r>
      <w:r w:rsidR="00E72298">
        <w:rPr>
          <w:rFonts w:asciiTheme="majorBidi" w:hAnsiTheme="majorBidi" w:cstheme="majorBidi"/>
          <w:bCs/>
        </w:rPr>
        <w:t xml:space="preserve"> until the later of </w:t>
      </w:r>
      <w:r w:rsidR="0097223B">
        <w:rPr>
          <w:rFonts w:asciiTheme="majorBidi" w:hAnsiTheme="majorBidi" w:cstheme="majorBidi"/>
          <w:bCs/>
        </w:rPr>
        <w:t xml:space="preserve">for </w:t>
      </w:r>
      <w:r w:rsidR="008507D9">
        <w:rPr>
          <w:rFonts w:asciiTheme="majorBidi" w:hAnsiTheme="majorBidi" w:cstheme="majorBidi"/>
          <w:bCs/>
        </w:rPr>
        <w:t xml:space="preserve">3 </w:t>
      </w:r>
      <w:r>
        <w:rPr>
          <w:rFonts w:asciiTheme="majorBidi" w:hAnsiTheme="majorBidi" w:cstheme="majorBidi"/>
          <w:bCs/>
        </w:rPr>
        <w:t xml:space="preserve">years following </w:t>
      </w:r>
      <w:r w:rsidR="00EB2E36">
        <w:rPr>
          <w:rFonts w:asciiTheme="majorBidi" w:hAnsiTheme="majorBidi" w:cstheme="majorBidi"/>
          <w:bCs/>
        </w:rPr>
        <w:t xml:space="preserve">the latest </w:t>
      </w:r>
      <w:r>
        <w:rPr>
          <w:rFonts w:asciiTheme="majorBidi" w:hAnsiTheme="majorBidi" w:cstheme="majorBidi"/>
          <w:bCs/>
        </w:rPr>
        <w:t>Date of Satisfactory Performance</w:t>
      </w:r>
      <w:r w:rsidR="00E72298">
        <w:rPr>
          <w:rFonts w:asciiTheme="majorBidi" w:hAnsiTheme="majorBidi" w:cstheme="majorBidi"/>
          <w:bCs/>
        </w:rPr>
        <w:t xml:space="preserve"> or the expiration of the Warranty Period of the last </w:t>
      </w:r>
      <w:proofErr w:type="spellStart"/>
      <w:r w:rsidR="00E72298">
        <w:rPr>
          <w:rFonts w:asciiTheme="majorBidi" w:hAnsiTheme="majorBidi" w:cstheme="majorBidi"/>
          <w:bCs/>
        </w:rPr>
        <w:t>Iscar</w:t>
      </w:r>
      <w:proofErr w:type="spellEnd"/>
      <w:r w:rsidR="00E72298">
        <w:rPr>
          <w:rFonts w:asciiTheme="majorBidi" w:hAnsiTheme="majorBidi" w:cstheme="majorBidi"/>
          <w:bCs/>
        </w:rPr>
        <w:t xml:space="preserve"> site expires</w:t>
      </w:r>
      <w:r>
        <w:rPr>
          <w:rFonts w:asciiTheme="majorBidi" w:hAnsiTheme="majorBidi" w:cstheme="majorBidi"/>
          <w:bCs/>
        </w:rPr>
        <w:t xml:space="preserve">, </w:t>
      </w:r>
      <w:bookmarkStart w:id="33" w:name="OLE_LINK182"/>
      <w:bookmarkStart w:id="34" w:name="OLE_LINK181"/>
      <w:proofErr w:type="spellStart"/>
      <w:r w:rsidR="00E72298">
        <w:rPr>
          <w:rFonts w:asciiTheme="majorBidi" w:hAnsiTheme="majorBidi" w:cstheme="majorBidi"/>
          <w:bCs/>
        </w:rPr>
        <w:t>which ever</w:t>
      </w:r>
      <w:proofErr w:type="spellEnd"/>
      <w:r w:rsidR="00E72298">
        <w:rPr>
          <w:rFonts w:asciiTheme="majorBidi" w:hAnsiTheme="majorBidi" w:cstheme="majorBidi"/>
          <w:bCs/>
        </w:rPr>
        <w:t xml:space="preserve"> </w:t>
      </w:r>
      <w:r>
        <w:rPr>
          <w:rFonts w:asciiTheme="majorBidi" w:hAnsiTheme="majorBidi" w:cstheme="majorBidi"/>
          <w:bCs/>
        </w:rPr>
        <w:t xml:space="preserve">the following minimum insurance coverage </w:t>
      </w:r>
      <w:bookmarkEnd w:id="33"/>
      <w:bookmarkEnd w:id="34"/>
      <w:r>
        <w:rPr>
          <w:rFonts w:asciiTheme="majorBidi" w:hAnsiTheme="majorBidi" w:cstheme="majorBidi"/>
          <w:bCs/>
        </w:rPr>
        <w:t xml:space="preserve">(hereinafter: </w:t>
      </w:r>
      <w:bookmarkStart w:id="35" w:name="OLE_LINK155"/>
      <w:bookmarkStart w:id="36" w:name="OLE_LINK154"/>
      <w:bookmarkStart w:id="37" w:name="OLE_LINK38"/>
      <w:bookmarkStart w:id="38" w:name="OLE_LINK39"/>
      <w:r>
        <w:rPr>
          <w:rFonts w:asciiTheme="majorBidi" w:hAnsiTheme="majorBidi" w:cstheme="majorBidi"/>
          <w:b/>
        </w:rPr>
        <w:t>"Supplier's</w:t>
      </w:r>
      <w:bookmarkEnd w:id="35"/>
      <w:bookmarkEnd w:id="36"/>
      <w:r>
        <w:rPr>
          <w:rFonts w:asciiTheme="majorBidi" w:hAnsiTheme="majorBidi" w:cstheme="majorBidi"/>
          <w:b/>
        </w:rPr>
        <w:t xml:space="preserve"> Insurances</w:t>
      </w:r>
      <w:bookmarkEnd w:id="37"/>
      <w:bookmarkEnd w:id="38"/>
      <w:r>
        <w:rPr>
          <w:rFonts w:asciiTheme="majorBidi" w:hAnsiTheme="majorBidi" w:cstheme="majorBidi"/>
          <w:b/>
        </w:rPr>
        <w:t>"</w:t>
      </w:r>
      <w:r>
        <w:rPr>
          <w:rFonts w:asciiTheme="majorBidi" w:hAnsiTheme="majorBidi" w:cstheme="majorBidi"/>
          <w:bCs/>
        </w:rPr>
        <w:t>)</w:t>
      </w:r>
      <w:bookmarkEnd w:id="28"/>
      <w:r>
        <w:rPr>
          <w:rFonts w:asciiTheme="majorBidi" w:hAnsiTheme="majorBidi" w:cstheme="majorBidi"/>
          <w:bCs/>
        </w:rPr>
        <w:t>.</w:t>
      </w:r>
    </w:p>
    <w:p w14:paraId="037EC55E" w14:textId="77777777" w:rsidR="00CB5A93" w:rsidRDefault="00CB5A93" w:rsidP="0097223B">
      <w:pPr>
        <w:widowControl/>
        <w:numPr>
          <w:ilvl w:val="2"/>
          <w:numId w:val="8"/>
        </w:numPr>
        <w:tabs>
          <w:tab w:val="clear" w:pos="1440"/>
          <w:tab w:val="num" w:pos="1560"/>
        </w:tabs>
        <w:spacing w:before="240" w:line="240" w:lineRule="auto"/>
        <w:ind w:left="1418" w:hanging="768"/>
        <w:rPr>
          <w:rFonts w:asciiTheme="majorBidi" w:hAnsiTheme="majorBidi" w:cstheme="majorBidi"/>
          <w:bCs/>
        </w:rPr>
      </w:pPr>
      <w:r>
        <w:rPr>
          <w:rFonts w:ascii="Times New Roman" w:hAnsi="Times New Roman" w:cs="Times New Roman"/>
          <w:b/>
          <w:bCs/>
        </w:rPr>
        <w:lastRenderedPageBreak/>
        <w:t>Product Liability Insurance</w:t>
      </w:r>
      <w:r w:rsidR="00B83513">
        <w:rPr>
          <w:rFonts w:ascii="Times New Roman" w:hAnsi="Times New Roman" w:cs="Times New Roman"/>
          <w:b/>
          <w:bCs/>
        </w:rPr>
        <w:t xml:space="preserve"> </w:t>
      </w:r>
      <w:r>
        <w:rPr>
          <w:rFonts w:ascii="Times New Roman" w:hAnsi="Times New Roman" w:cs="Times New Roman"/>
          <w:b/>
          <w:bCs/>
        </w:rPr>
        <w:t xml:space="preserve">- </w:t>
      </w:r>
      <w:r>
        <w:rPr>
          <w:rFonts w:ascii="Times New Roman" w:hAnsi="Times New Roman" w:cs="Times New Roman"/>
        </w:rPr>
        <w:t xml:space="preserve">Product Liability Insurance covering the liability arising from any bodily injury or property damage caused by the </w:t>
      </w:r>
      <w:r>
        <w:rPr>
          <w:rFonts w:asciiTheme="majorBidi" w:hAnsiTheme="majorBidi" w:cstheme="majorBidi"/>
          <w:bCs/>
        </w:rPr>
        <w:t xml:space="preserve">Project or any part thereof after the </w:t>
      </w:r>
      <w:r w:rsidR="005677A6">
        <w:rPr>
          <w:rFonts w:asciiTheme="majorBidi" w:hAnsiTheme="majorBidi" w:cstheme="majorBidi"/>
          <w:bCs/>
        </w:rPr>
        <w:t xml:space="preserve">first </w:t>
      </w:r>
      <w:r>
        <w:rPr>
          <w:rFonts w:asciiTheme="majorBidi" w:hAnsiTheme="majorBidi" w:cstheme="majorBidi"/>
          <w:bCs/>
        </w:rPr>
        <w:t>Date of Satisfactory Performance up to</w:t>
      </w:r>
      <w:r w:rsidRPr="002A0532">
        <w:rPr>
          <w:rFonts w:asciiTheme="majorBidi" w:hAnsiTheme="majorBidi" w:cstheme="majorBidi"/>
          <w:bCs/>
        </w:rPr>
        <w:t xml:space="preserve"> a limit of liability of US$ 5,000,000 (five million US Dollars) for each claim and in total for an annual period of insurance</w:t>
      </w:r>
      <w:r>
        <w:rPr>
          <w:rFonts w:asciiTheme="majorBidi" w:hAnsiTheme="majorBidi" w:cstheme="majorBidi"/>
          <w:bCs/>
        </w:rPr>
        <w:t xml:space="preserve">. </w:t>
      </w:r>
    </w:p>
    <w:p w14:paraId="31664C17" w14:textId="77777777" w:rsidR="007D0185" w:rsidRDefault="00CB5A93" w:rsidP="00B83513">
      <w:pPr>
        <w:widowControl/>
        <w:spacing w:before="240" w:line="240" w:lineRule="auto"/>
        <w:ind w:left="1418"/>
        <w:rPr>
          <w:rFonts w:asciiTheme="majorBidi" w:hAnsiTheme="majorBidi" w:cstheme="majorBidi"/>
          <w:bCs/>
        </w:rPr>
      </w:pPr>
      <w:r>
        <w:rPr>
          <w:rFonts w:asciiTheme="majorBidi" w:hAnsiTheme="majorBidi" w:cstheme="majorBidi"/>
          <w:bCs/>
        </w:rPr>
        <w:t>The insurance shall be extended to indemnify Iscar and/or anyone acting on its behalf in respect of its liability for errors and/or omissions of the Supplier, subject to a cross liability clause.</w:t>
      </w:r>
    </w:p>
    <w:p w14:paraId="3C81D6E3" w14:textId="77777777" w:rsidR="00CB5A93" w:rsidRPr="000053F4" w:rsidRDefault="00CB5A93" w:rsidP="0097223B">
      <w:pPr>
        <w:widowControl/>
        <w:numPr>
          <w:ilvl w:val="2"/>
          <w:numId w:val="8"/>
        </w:numPr>
        <w:tabs>
          <w:tab w:val="clear" w:pos="1440"/>
          <w:tab w:val="num" w:pos="1560"/>
        </w:tabs>
        <w:spacing w:before="240" w:line="240" w:lineRule="auto"/>
        <w:ind w:left="1418" w:hanging="768"/>
        <w:rPr>
          <w:rFonts w:asciiTheme="majorBidi" w:hAnsiTheme="majorBidi" w:cstheme="majorBidi"/>
          <w:b/>
          <w:u w:val="single"/>
        </w:rPr>
      </w:pPr>
      <w:r>
        <w:rPr>
          <w:rFonts w:ascii="Times New Roman" w:hAnsi="Times New Roman" w:cs="Times New Roman"/>
          <w:b/>
          <w:bCs/>
        </w:rPr>
        <w:t>Employers Liability</w:t>
      </w:r>
      <w:r>
        <w:rPr>
          <w:rFonts w:ascii="Times New Roman" w:hAnsi="Times New Roman" w:cs="Times New Roman"/>
        </w:rPr>
        <w:t xml:space="preserve"> </w:t>
      </w:r>
      <w:r>
        <w:rPr>
          <w:rFonts w:ascii="Times New Roman" w:hAnsi="Times New Roman" w:cs="Times New Roman"/>
          <w:b/>
          <w:bCs/>
        </w:rPr>
        <w:t>/Workers Compensation</w:t>
      </w:r>
    </w:p>
    <w:p w14:paraId="5C1D95B5" w14:textId="132DFE34" w:rsidR="00CB5A93" w:rsidRPr="00381676" w:rsidRDefault="00CB5A93" w:rsidP="0098743A">
      <w:pPr>
        <w:widowControl/>
        <w:numPr>
          <w:ilvl w:val="3"/>
          <w:numId w:val="8"/>
        </w:numPr>
        <w:tabs>
          <w:tab w:val="clear" w:pos="2160"/>
          <w:tab w:val="num" w:pos="2268"/>
        </w:tabs>
        <w:spacing w:before="240" w:line="240" w:lineRule="auto"/>
        <w:ind w:left="1985" w:hanging="905"/>
        <w:rPr>
          <w:rFonts w:ascii="Times New Roman" w:hAnsi="Times New Roman" w:cs="Times New Roman"/>
        </w:rPr>
      </w:pPr>
      <w:r>
        <w:rPr>
          <w:rFonts w:ascii="Times New Roman" w:hAnsi="Times New Roman" w:cs="Times New Roman"/>
        </w:rPr>
        <w:t xml:space="preserve">Employers Liability Covering the Liability of the Supplier towards those employees employed in Israel for bodily injury and/or occupational disease caused during the period of the insurance while or in connection to the execution of the Project.  The insurance will be </w:t>
      </w:r>
      <w:r>
        <w:rPr>
          <w:rFonts w:ascii="Times New Roman" w:hAnsi="Times New Roman"/>
        </w:rPr>
        <w:t>affected</w:t>
      </w:r>
      <w:r>
        <w:rPr>
          <w:rFonts w:ascii="Times New Roman" w:hAnsi="Times New Roman" w:cs="Times New Roman"/>
        </w:rPr>
        <w:t xml:space="preserve"> to a limit of liability of </w:t>
      </w:r>
      <w:r w:rsidR="007D0185" w:rsidRPr="001F2B27">
        <w:rPr>
          <w:rFonts w:asciiTheme="majorBidi" w:hAnsiTheme="majorBidi" w:cstheme="majorBidi"/>
          <w:bCs/>
        </w:rPr>
        <w:t xml:space="preserve">KRW 200,000,000. -any one </w:t>
      </w:r>
      <w:r w:rsidR="00BB2038" w:rsidRPr="001F2B27">
        <w:rPr>
          <w:rFonts w:asciiTheme="majorBidi" w:hAnsiTheme="majorBidi" w:cstheme="majorBidi"/>
          <w:bCs/>
        </w:rPr>
        <w:t>person</w:t>
      </w:r>
      <w:r w:rsidR="00BB2038">
        <w:rPr>
          <w:rFonts w:asciiTheme="majorBidi" w:hAnsiTheme="majorBidi" w:cstheme="majorBidi"/>
          <w:bCs/>
        </w:rPr>
        <w:t xml:space="preserve"> </w:t>
      </w:r>
      <w:r w:rsidR="00BB2038" w:rsidRPr="001F2B27">
        <w:rPr>
          <w:rFonts w:asciiTheme="majorBidi" w:hAnsiTheme="majorBidi" w:cstheme="majorBidi"/>
          <w:bCs/>
        </w:rPr>
        <w:t>and</w:t>
      </w:r>
      <w:r w:rsidR="007D0185">
        <w:rPr>
          <w:rFonts w:asciiTheme="majorBidi" w:hAnsiTheme="majorBidi" w:cstheme="majorBidi"/>
          <w:bCs/>
        </w:rPr>
        <w:t xml:space="preserve"> </w:t>
      </w:r>
      <w:r w:rsidR="007D0185" w:rsidRPr="001F2B27">
        <w:rPr>
          <w:rFonts w:asciiTheme="majorBidi" w:hAnsiTheme="majorBidi" w:cstheme="majorBidi"/>
          <w:bCs/>
        </w:rPr>
        <w:t xml:space="preserve">KRW 500,000,000. </w:t>
      </w:r>
      <w:proofErr w:type="gramStart"/>
      <w:r w:rsidR="007D0185" w:rsidRPr="001F2B27">
        <w:rPr>
          <w:rFonts w:asciiTheme="majorBidi" w:hAnsiTheme="majorBidi" w:cstheme="majorBidi"/>
          <w:bCs/>
        </w:rPr>
        <w:t>any</w:t>
      </w:r>
      <w:proofErr w:type="gramEnd"/>
      <w:r w:rsidR="007D0185" w:rsidRPr="001F2B27">
        <w:rPr>
          <w:rFonts w:asciiTheme="majorBidi" w:hAnsiTheme="majorBidi" w:cstheme="majorBidi"/>
          <w:bCs/>
        </w:rPr>
        <w:t xml:space="preserve"> one occurrence</w:t>
      </w:r>
      <w:r>
        <w:rPr>
          <w:rFonts w:ascii="Times New Roman" w:hAnsi="Times New Roman" w:cs="Times New Roman"/>
        </w:rPr>
        <w:t>.</w:t>
      </w:r>
      <w:r w:rsidR="00C83A4E">
        <w:rPr>
          <w:rFonts w:ascii="Times New Roman" w:hAnsi="Times New Roman" w:cs="Times New Roman"/>
        </w:rPr>
        <w:t xml:space="preserve"> The policy is extended to indemnify Iscar should Iscar be considered the employer of any of Supplier's employees.</w:t>
      </w:r>
    </w:p>
    <w:p w14:paraId="76053963" w14:textId="77777777" w:rsidR="00CB5A93" w:rsidRPr="00381676" w:rsidRDefault="00CB5A93" w:rsidP="002A0532">
      <w:pPr>
        <w:widowControl/>
        <w:numPr>
          <w:ilvl w:val="3"/>
          <w:numId w:val="8"/>
        </w:numPr>
        <w:tabs>
          <w:tab w:val="clear" w:pos="2160"/>
          <w:tab w:val="num" w:pos="2268"/>
        </w:tabs>
        <w:spacing w:before="240" w:line="240" w:lineRule="auto"/>
        <w:ind w:left="1985" w:hanging="905"/>
        <w:rPr>
          <w:rFonts w:ascii="Times New Roman" w:hAnsi="Times New Roman" w:cs="Times New Roman"/>
        </w:rPr>
      </w:pPr>
      <w:r>
        <w:rPr>
          <w:rFonts w:ascii="Times New Roman" w:hAnsi="Times New Roman" w:cs="Times New Roman"/>
        </w:rPr>
        <w:t>Workers Compensation/ covering the liability of the Supplier towards employees</w:t>
      </w:r>
      <w:r w:rsidR="00C83A4E">
        <w:rPr>
          <w:rFonts w:ascii="Times New Roman" w:hAnsi="Times New Roman" w:cs="Times New Roman"/>
        </w:rPr>
        <w:t xml:space="preserve"> as </w:t>
      </w:r>
      <w:r w:rsidR="00761567">
        <w:rPr>
          <w:rFonts w:ascii="Times New Roman" w:hAnsi="Times New Roman" w:cs="Times New Roman"/>
        </w:rPr>
        <w:t>req</w:t>
      </w:r>
      <w:bookmarkStart w:id="39" w:name="_GoBack"/>
      <w:bookmarkEnd w:id="39"/>
      <w:r w:rsidR="00761567">
        <w:rPr>
          <w:rFonts w:ascii="Times New Roman" w:hAnsi="Times New Roman" w:cs="Times New Roman"/>
        </w:rPr>
        <w:t>uired</w:t>
      </w:r>
      <w:r>
        <w:rPr>
          <w:rFonts w:ascii="Times New Roman" w:hAnsi="Times New Roman" w:cs="Times New Roman"/>
        </w:rPr>
        <w:t xml:space="preserve"> according to </w:t>
      </w:r>
      <w:r w:rsidR="00C83A4E">
        <w:rPr>
          <w:rFonts w:ascii="Times New Roman" w:hAnsi="Times New Roman" w:cs="Times New Roman"/>
        </w:rPr>
        <w:t>applicable law</w:t>
      </w:r>
      <w:r>
        <w:rPr>
          <w:rFonts w:ascii="Times New Roman" w:hAnsi="Times New Roman" w:cs="Times New Roman"/>
        </w:rPr>
        <w:t>.</w:t>
      </w:r>
    </w:p>
    <w:p w14:paraId="417775BD" w14:textId="77777777" w:rsidR="00CB5A93" w:rsidRPr="00381676" w:rsidRDefault="00CB5A93" w:rsidP="00824ECD">
      <w:pPr>
        <w:widowControl/>
        <w:numPr>
          <w:ilvl w:val="1"/>
          <w:numId w:val="8"/>
        </w:numPr>
        <w:tabs>
          <w:tab w:val="clear" w:pos="858"/>
        </w:tabs>
        <w:spacing w:before="240" w:line="240" w:lineRule="auto"/>
        <w:ind w:hanging="574"/>
        <w:rPr>
          <w:rFonts w:asciiTheme="majorBidi" w:hAnsiTheme="majorBidi" w:cstheme="majorBidi"/>
          <w:bCs/>
        </w:rPr>
      </w:pPr>
      <w:bookmarkStart w:id="40" w:name="OLE_LINK197"/>
      <w:bookmarkStart w:id="41" w:name="OLE_LINK196"/>
      <w:bookmarkStart w:id="42" w:name="OLE_LINK202"/>
      <w:bookmarkStart w:id="43" w:name="OLE_LINK201"/>
      <w:r>
        <w:rPr>
          <w:rFonts w:asciiTheme="majorBidi" w:hAnsiTheme="majorBidi" w:cstheme="majorBidi"/>
          <w:bCs/>
        </w:rPr>
        <w:t>The Supplier</w:t>
      </w:r>
      <w:bookmarkStart w:id="44" w:name="OLE_LINK24"/>
      <w:bookmarkEnd w:id="40"/>
      <w:bookmarkEnd w:id="41"/>
      <w:r>
        <w:rPr>
          <w:rFonts w:asciiTheme="majorBidi" w:hAnsiTheme="majorBidi" w:cstheme="majorBidi"/>
          <w:bCs/>
        </w:rPr>
        <w:t xml:space="preserve">'s </w:t>
      </w:r>
      <w:r w:rsidR="0078035C">
        <w:rPr>
          <w:rFonts w:asciiTheme="majorBidi" w:hAnsiTheme="majorBidi" w:cstheme="majorBidi"/>
          <w:bCs/>
        </w:rPr>
        <w:t>I</w:t>
      </w:r>
      <w:r>
        <w:rPr>
          <w:rFonts w:asciiTheme="majorBidi" w:hAnsiTheme="majorBidi" w:cstheme="majorBidi"/>
          <w:bCs/>
        </w:rPr>
        <w:t xml:space="preserve">nsurances </w:t>
      </w:r>
      <w:bookmarkEnd w:id="42"/>
      <w:bookmarkEnd w:id="43"/>
      <w:bookmarkEnd w:id="44"/>
      <w:r>
        <w:rPr>
          <w:rFonts w:asciiTheme="majorBidi" w:hAnsiTheme="majorBidi" w:cstheme="majorBidi"/>
          <w:bCs/>
        </w:rPr>
        <w:t xml:space="preserve">shall include the following provisions: (1) </w:t>
      </w:r>
      <w:bookmarkStart w:id="45" w:name="OLE_LINK22"/>
      <w:bookmarkStart w:id="46" w:name="OLE_LINK21"/>
      <w:r>
        <w:rPr>
          <w:rFonts w:asciiTheme="majorBidi" w:hAnsiTheme="majorBidi" w:cstheme="majorBidi"/>
          <w:bCs/>
        </w:rPr>
        <w:t xml:space="preserve">The Supplier </w:t>
      </w:r>
      <w:bookmarkEnd w:id="45"/>
      <w:bookmarkEnd w:id="46"/>
      <w:r>
        <w:rPr>
          <w:rFonts w:asciiTheme="majorBidi" w:hAnsiTheme="majorBidi" w:cstheme="majorBidi"/>
          <w:bCs/>
        </w:rPr>
        <w:t xml:space="preserve">alone is responsible for payment of the premiums and the deductibles stated in the Supplier's </w:t>
      </w:r>
      <w:r w:rsidR="004C5A1C">
        <w:rPr>
          <w:rFonts w:asciiTheme="majorBidi" w:hAnsiTheme="majorBidi" w:cstheme="majorBidi"/>
          <w:bCs/>
        </w:rPr>
        <w:t>I</w:t>
      </w:r>
      <w:r>
        <w:rPr>
          <w:rFonts w:asciiTheme="majorBidi" w:hAnsiTheme="majorBidi" w:cstheme="majorBidi"/>
          <w:bCs/>
        </w:rPr>
        <w:t>nsurances; (2</w:t>
      </w:r>
      <w:bookmarkStart w:id="47" w:name="OLE_LINK78"/>
      <w:r>
        <w:rPr>
          <w:rFonts w:asciiTheme="majorBidi" w:hAnsiTheme="majorBidi" w:cstheme="majorBidi"/>
          <w:bCs/>
        </w:rPr>
        <w:t xml:space="preserve">) </w:t>
      </w:r>
      <w:bookmarkEnd w:id="47"/>
      <w:r>
        <w:rPr>
          <w:rFonts w:asciiTheme="majorBidi" w:hAnsiTheme="majorBidi" w:cstheme="majorBidi"/>
          <w:bCs/>
        </w:rPr>
        <w:t xml:space="preserve">The policies shall include a worldwide territorial limits and jurisdiction cover. (3) The Supplier Insurance’s will contain an explicit clause according to which the insurer may not cancel them and/or reduce their scope of coverage unless the insurer has first sent to Iscar notice by registered mail of its intention to do so 30 days in advance. (4) </w:t>
      </w:r>
      <w:proofErr w:type="gramStart"/>
      <w:r>
        <w:rPr>
          <w:rFonts w:asciiTheme="majorBidi" w:hAnsiTheme="majorBidi" w:cstheme="majorBidi"/>
          <w:bCs/>
        </w:rPr>
        <w:t>the</w:t>
      </w:r>
      <w:proofErr w:type="gramEnd"/>
      <w:r>
        <w:rPr>
          <w:rFonts w:asciiTheme="majorBidi" w:hAnsiTheme="majorBidi" w:cstheme="majorBidi"/>
          <w:bCs/>
        </w:rPr>
        <w:t xml:space="preserve"> insurance is primary and the insurer shall have no right or claim relating to insurance affected by Iscar or on Iscar's behalf.</w:t>
      </w:r>
    </w:p>
    <w:p w14:paraId="1EECA75B" w14:textId="02DC9022" w:rsidR="00CB5A93" w:rsidRPr="00381676" w:rsidRDefault="00CB5A93" w:rsidP="00824ECD">
      <w:pPr>
        <w:widowControl/>
        <w:numPr>
          <w:ilvl w:val="1"/>
          <w:numId w:val="8"/>
        </w:numPr>
        <w:tabs>
          <w:tab w:val="clear" w:pos="858"/>
        </w:tabs>
        <w:spacing w:before="240" w:line="240" w:lineRule="auto"/>
        <w:ind w:hanging="574"/>
        <w:rPr>
          <w:rFonts w:asciiTheme="majorBidi" w:hAnsiTheme="majorBidi" w:cstheme="majorBidi"/>
          <w:bCs/>
        </w:rPr>
      </w:pPr>
      <w:r>
        <w:rPr>
          <w:rFonts w:asciiTheme="majorBidi" w:hAnsiTheme="majorBidi" w:cstheme="majorBidi"/>
          <w:bCs/>
        </w:rPr>
        <w:t xml:space="preserve">If any of </w:t>
      </w:r>
      <w:bookmarkStart w:id="48" w:name="OLE_LINK315"/>
      <w:bookmarkStart w:id="49" w:name="OLE_LINK314"/>
      <w:r>
        <w:rPr>
          <w:rFonts w:asciiTheme="majorBidi" w:hAnsiTheme="majorBidi" w:cstheme="majorBidi"/>
          <w:bCs/>
        </w:rPr>
        <w:t xml:space="preserve">the Supplier </w:t>
      </w:r>
      <w:bookmarkEnd w:id="48"/>
      <w:bookmarkEnd w:id="49"/>
      <w:r>
        <w:rPr>
          <w:rFonts w:asciiTheme="majorBidi" w:hAnsiTheme="majorBidi" w:cstheme="majorBidi"/>
          <w:bCs/>
        </w:rPr>
        <w:t xml:space="preserve">Insurances are on claims-made basis, the following conditions shall also apply: (1) The policies shall be maintained by </w:t>
      </w:r>
      <w:bookmarkStart w:id="50" w:name="OLE_LINK54"/>
      <w:bookmarkStart w:id="51" w:name="OLE_LINK53"/>
      <w:r>
        <w:rPr>
          <w:rFonts w:asciiTheme="majorBidi" w:hAnsiTheme="majorBidi" w:cstheme="majorBidi"/>
          <w:bCs/>
        </w:rPr>
        <w:t xml:space="preserve">the Supplier </w:t>
      </w:r>
      <w:bookmarkEnd w:id="50"/>
      <w:bookmarkEnd w:id="51"/>
      <w:r>
        <w:rPr>
          <w:rFonts w:asciiTheme="majorBidi" w:hAnsiTheme="majorBidi" w:cstheme="majorBidi"/>
          <w:bCs/>
        </w:rPr>
        <w:t>during the entire period of the Agreement, and for an additional period until the end of the statute of limitation</w:t>
      </w:r>
      <w:r>
        <w:rPr>
          <w:rFonts w:asciiTheme="majorBidi" w:hAnsiTheme="majorBidi" w:cstheme="majorBidi" w:hint="cs"/>
          <w:bCs/>
          <w:rtl/>
        </w:rPr>
        <w:t>;</w:t>
      </w:r>
      <w:r>
        <w:rPr>
          <w:rFonts w:asciiTheme="majorBidi" w:hAnsiTheme="majorBidi" w:cstheme="majorBidi"/>
          <w:bCs/>
          <w:rtl/>
        </w:rPr>
        <w:t xml:space="preserve"> </w:t>
      </w:r>
      <w:r>
        <w:rPr>
          <w:rFonts w:asciiTheme="majorBidi" w:hAnsiTheme="majorBidi" w:cstheme="majorBidi"/>
          <w:bCs/>
        </w:rPr>
        <w:t xml:space="preserve"> (2)</w:t>
      </w:r>
      <w:bookmarkStart w:id="52" w:name="OLE_LINK45"/>
      <w:bookmarkStart w:id="53" w:name="OLE_LINK46"/>
      <w:r>
        <w:rPr>
          <w:rFonts w:asciiTheme="majorBidi" w:hAnsiTheme="majorBidi" w:cstheme="majorBidi"/>
          <w:bCs/>
        </w:rPr>
        <w:t xml:space="preserve"> The policies shall </w:t>
      </w:r>
      <w:bookmarkEnd w:id="52"/>
      <w:bookmarkEnd w:id="53"/>
      <w:r>
        <w:rPr>
          <w:rFonts w:asciiTheme="majorBidi" w:hAnsiTheme="majorBidi" w:cstheme="majorBidi"/>
          <w:bCs/>
        </w:rPr>
        <w:t>apply retroactively from the commencement date of the Project, even if this date is prior to the inception date of the policy</w:t>
      </w:r>
      <w:r>
        <w:rPr>
          <w:rFonts w:asciiTheme="majorBidi" w:hAnsiTheme="majorBidi" w:cstheme="majorBidi" w:hint="cs"/>
          <w:bCs/>
          <w:rtl/>
        </w:rPr>
        <w:t>;</w:t>
      </w:r>
      <w:r>
        <w:rPr>
          <w:rFonts w:asciiTheme="majorBidi" w:hAnsiTheme="majorBidi" w:cstheme="majorBidi"/>
          <w:bCs/>
          <w:rtl/>
        </w:rPr>
        <w:t xml:space="preserve"> </w:t>
      </w:r>
      <w:r w:rsidR="00F75E4C">
        <w:rPr>
          <w:rFonts w:asciiTheme="majorBidi" w:hAnsiTheme="majorBidi" w:cstheme="majorBidi"/>
          <w:bCs/>
        </w:rPr>
        <w:t xml:space="preserve"> </w:t>
      </w:r>
      <w:r>
        <w:rPr>
          <w:rFonts w:asciiTheme="majorBidi" w:hAnsiTheme="majorBidi" w:cstheme="majorBidi"/>
          <w:bCs/>
        </w:rPr>
        <w:t>(3) The policies will be subject to an Extended Discovery Period of damages and claims for a period of additional 12 (twelve) months.</w:t>
      </w:r>
    </w:p>
    <w:p w14:paraId="77DD23C6" w14:textId="77777777" w:rsidR="00CB5A93" w:rsidRPr="00381676" w:rsidRDefault="00CB5A93" w:rsidP="00824ECD">
      <w:pPr>
        <w:widowControl/>
        <w:numPr>
          <w:ilvl w:val="1"/>
          <w:numId w:val="8"/>
        </w:numPr>
        <w:tabs>
          <w:tab w:val="clear" w:pos="858"/>
        </w:tabs>
        <w:spacing w:before="240" w:line="240" w:lineRule="auto"/>
        <w:ind w:hanging="574"/>
        <w:rPr>
          <w:rFonts w:asciiTheme="majorBidi" w:hAnsiTheme="majorBidi" w:cstheme="majorBidi"/>
          <w:bCs/>
        </w:rPr>
      </w:pPr>
      <w:r>
        <w:rPr>
          <w:rFonts w:asciiTheme="majorBidi" w:hAnsiTheme="majorBidi" w:cstheme="majorBidi"/>
          <w:bCs/>
        </w:rPr>
        <w:t xml:space="preserve">Determination of the limits of liability as detailed in the Supplier's </w:t>
      </w:r>
      <w:r w:rsidR="003D2C35">
        <w:rPr>
          <w:rFonts w:asciiTheme="majorBidi" w:hAnsiTheme="majorBidi" w:cstheme="majorBidi"/>
          <w:bCs/>
        </w:rPr>
        <w:t>I</w:t>
      </w:r>
      <w:r>
        <w:rPr>
          <w:rFonts w:asciiTheme="majorBidi" w:hAnsiTheme="majorBidi" w:cstheme="majorBidi"/>
          <w:bCs/>
        </w:rPr>
        <w:t>nsurances is construed to be a minimum requirement imposed upon the Supplier which does not derogate from its liability according to this Agreement and/or law.</w:t>
      </w:r>
    </w:p>
    <w:p w14:paraId="79B25B56" w14:textId="77777777" w:rsidR="00CB5A93" w:rsidRPr="0098743A" w:rsidRDefault="00CB5A93" w:rsidP="00824ECD">
      <w:pPr>
        <w:widowControl/>
        <w:numPr>
          <w:ilvl w:val="1"/>
          <w:numId w:val="8"/>
        </w:numPr>
        <w:tabs>
          <w:tab w:val="clear" w:pos="858"/>
        </w:tabs>
        <w:spacing w:before="240" w:line="240" w:lineRule="auto"/>
        <w:ind w:hanging="574"/>
        <w:rPr>
          <w:rFonts w:asciiTheme="majorBidi" w:hAnsiTheme="majorBidi" w:cstheme="majorBidi"/>
          <w:bCs/>
        </w:rPr>
      </w:pPr>
      <w:bookmarkStart w:id="54" w:name="OLE_LINK58"/>
      <w:bookmarkStart w:id="55" w:name="OLE_LINK57"/>
      <w:bookmarkStart w:id="56" w:name="_Hlk514664155"/>
      <w:r w:rsidRPr="0098743A">
        <w:rPr>
          <w:rFonts w:asciiTheme="majorBidi" w:hAnsiTheme="majorBidi" w:cstheme="majorBidi"/>
          <w:bCs/>
        </w:rPr>
        <w:t xml:space="preserve">The Supplier </w:t>
      </w:r>
      <w:bookmarkEnd w:id="54"/>
      <w:bookmarkEnd w:id="55"/>
      <w:r w:rsidRPr="0098743A">
        <w:rPr>
          <w:rFonts w:asciiTheme="majorBidi" w:hAnsiTheme="majorBidi" w:cstheme="majorBidi"/>
          <w:bCs/>
        </w:rPr>
        <w:t xml:space="preserve">shall deliver to Iscar an insurance certificate evidencing that all the Supplier's </w:t>
      </w:r>
      <w:r w:rsidR="004C5A1C" w:rsidRPr="0098743A">
        <w:rPr>
          <w:rFonts w:asciiTheme="majorBidi" w:hAnsiTheme="majorBidi" w:cstheme="majorBidi"/>
          <w:bCs/>
        </w:rPr>
        <w:t>I</w:t>
      </w:r>
      <w:r w:rsidRPr="0098743A">
        <w:rPr>
          <w:rFonts w:asciiTheme="majorBidi" w:hAnsiTheme="majorBidi" w:cstheme="majorBidi"/>
          <w:bCs/>
        </w:rPr>
        <w:t>nsurances are in place</w:t>
      </w:r>
      <w:r w:rsidR="004C5A1C" w:rsidRPr="0098743A">
        <w:rPr>
          <w:rFonts w:asciiTheme="majorBidi" w:hAnsiTheme="majorBidi" w:cstheme="majorBidi"/>
          <w:bCs/>
        </w:rPr>
        <w:t xml:space="preserve"> ("</w:t>
      </w:r>
      <w:r w:rsidR="004C5A1C" w:rsidRPr="0098743A">
        <w:rPr>
          <w:rFonts w:asciiTheme="majorBidi" w:hAnsiTheme="majorBidi" w:cstheme="majorBidi"/>
          <w:b/>
        </w:rPr>
        <w:t>Insurance Certificate</w:t>
      </w:r>
      <w:r w:rsidR="004C5A1C" w:rsidRPr="0098743A">
        <w:rPr>
          <w:rFonts w:asciiTheme="majorBidi" w:hAnsiTheme="majorBidi" w:cstheme="majorBidi"/>
          <w:bCs/>
        </w:rPr>
        <w:t>")</w:t>
      </w:r>
      <w:r w:rsidRPr="0098743A">
        <w:rPr>
          <w:rFonts w:asciiTheme="majorBidi" w:hAnsiTheme="majorBidi" w:cstheme="majorBidi"/>
          <w:bCs/>
        </w:rPr>
        <w:t xml:space="preserve">, duly signed by its insurer </w:t>
      </w:r>
      <w:r w:rsidR="003A3377" w:rsidRPr="0098743A">
        <w:rPr>
          <w:rFonts w:asciiTheme="majorBidi" w:hAnsiTheme="majorBidi" w:cstheme="majorBidi"/>
          <w:bCs/>
        </w:rPr>
        <w:t xml:space="preserve">upon signing of this Agreement and </w:t>
      </w:r>
      <w:r w:rsidR="000072F7" w:rsidRPr="0098743A">
        <w:rPr>
          <w:rFonts w:asciiTheme="majorBidi" w:hAnsiTheme="majorBidi" w:cstheme="majorBidi"/>
          <w:bCs/>
        </w:rPr>
        <w:t>either way</w:t>
      </w:r>
      <w:r w:rsidR="003A3377" w:rsidRPr="0098743A">
        <w:rPr>
          <w:rFonts w:asciiTheme="majorBidi" w:hAnsiTheme="majorBidi" w:cstheme="majorBidi"/>
          <w:bCs/>
        </w:rPr>
        <w:t xml:space="preserve"> </w:t>
      </w:r>
      <w:r w:rsidRPr="0098743A">
        <w:rPr>
          <w:rFonts w:asciiTheme="majorBidi" w:hAnsiTheme="majorBidi" w:cstheme="majorBidi"/>
          <w:bCs/>
        </w:rPr>
        <w:t xml:space="preserve">prior to the beginning of </w:t>
      </w:r>
      <w:r w:rsidR="003A3377" w:rsidRPr="0098743A">
        <w:rPr>
          <w:rFonts w:asciiTheme="majorBidi" w:hAnsiTheme="majorBidi" w:cstheme="majorBidi"/>
          <w:bCs/>
        </w:rPr>
        <w:t xml:space="preserve">any of </w:t>
      </w:r>
      <w:r w:rsidRPr="0098743A">
        <w:rPr>
          <w:rFonts w:asciiTheme="majorBidi" w:hAnsiTheme="majorBidi" w:cstheme="majorBidi"/>
          <w:bCs/>
        </w:rPr>
        <w:t>the works at</w:t>
      </w:r>
      <w:r w:rsidR="004C5A1C" w:rsidRPr="0098743A">
        <w:rPr>
          <w:rFonts w:asciiTheme="majorBidi" w:hAnsiTheme="majorBidi" w:cstheme="majorBidi"/>
          <w:bCs/>
        </w:rPr>
        <w:t xml:space="preserve"> any of </w:t>
      </w:r>
      <w:r w:rsidRPr="0098743A">
        <w:rPr>
          <w:rFonts w:asciiTheme="majorBidi" w:hAnsiTheme="majorBidi" w:cstheme="majorBidi"/>
          <w:bCs/>
        </w:rPr>
        <w:t>Iscar</w:t>
      </w:r>
      <w:r w:rsidR="004C5A1C" w:rsidRPr="0098743A">
        <w:rPr>
          <w:rFonts w:asciiTheme="majorBidi" w:hAnsiTheme="majorBidi" w:cstheme="majorBidi"/>
          <w:bCs/>
        </w:rPr>
        <w:t>'s</w:t>
      </w:r>
      <w:r w:rsidRPr="0098743A">
        <w:rPr>
          <w:rFonts w:asciiTheme="majorBidi" w:hAnsiTheme="majorBidi" w:cstheme="majorBidi"/>
          <w:bCs/>
        </w:rPr>
        <w:t xml:space="preserve"> Site</w:t>
      </w:r>
      <w:r w:rsidR="005F3710" w:rsidRPr="0098743A">
        <w:rPr>
          <w:rFonts w:asciiTheme="majorBidi" w:hAnsiTheme="majorBidi" w:cstheme="majorBidi"/>
          <w:bCs/>
        </w:rPr>
        <w:t>s</w:t>
      </w:r>
      <w:r w:rsidRPr="0098743A">
        <w:rPr>
          <w:rFonts w:asciiTheme="majorBidi" w:hAnsiTheme="majorBidi" w:cstheme="majorBidi"/>
          <w:bCs/>
        </w:rPr>
        <w:t xml:space="preserve">. The Supplier shall deliver to Iscar at the beginning of every new insurance period an updated </w:t>
      </w:r>
      <w:r w:rsidR="004C5A1C" w:rsidRPr="0098743A">
        <w:rPr>
          <w:rFonts w:asciiTheme="majorBidi" w:hAnsiTheme="majorBidi" w:cstheme="majorBidi"/>
          <w:bCs/>
        </w:rPr>
        <w:t>Insurance Certificate</w:t>
      </w:r>
      <w:r w:rsidRPr="0098743A">
        <w:rPr>
          <w:rFonts w:asciiTheme="majorBidi" w:hAnsiTheme="majorBidi" w:cstheme="majorBidi"/>
          <w:bCs/>
        </w:rPr>
        <w:t>.</w:t>
      </w:r>
      <w:bookmarkEnd w:id="56"/>
      <w:r w:rsidR="00245E15" w:rsidRPr="0098743A">
        <w:rPr>
          <w:rFonts w:asciiTheme="majorBidi" w:hAnsiTheme="majorBidi" w:cstheme="majorBidi"/>
          <w:bCs/>
        </w:rPr>
        <w:t xml:space="preserve"> The </w:t>
      </w:r>
      <w:r w:rsidR="004C5A1C" w:rsidRPr="0098743A">
        <w:rPr>
          <w:rFonts w:asciiTheme="majorBidi" w:hAnsiTheme="majorBidi" w:cstheme="majorBidi"/>
          <w:bCs/>
        </w:rPr>
        <w:t xml:space="preserve">Insurance Certificate </w:t>
      </w:r>
      <w:r w:rsidR="00245E15" w:rsidRPr="0098743A">
        <w:rPr>
          <w:rFonts w:asciiTheme="majorBidi" w:hAnsiTheme="majorBidi" w:cstheme="majorBidi"/>
          <w:bCs/>
        </w:rPr>
        <w:t xml:space="preserve">shall be attached to the </w:t>
      </w:r>
      <w:r w:rsidR="00CE7FF3" w:rsidRPr="0098743A">
        <w:rPr>
          <w:rFonts w:asciiTheme="majorBidi" w:hAnsiTheme="majorBidi" w:cstheme="majorBidi"/>
          <w:bCs/>
        </w:rPr>
        <w:t xml:space="preserve">Agreement </w:t>
      </w:r>
      <w:r w:rsidR="004C5A1C" w:rsidRPr="0098743A">
        <w:rPr>
          <w:rFonts w:asciiTheme="majorBidi" w:hAnsiTheme="majorBidi" w:cstheme="majorBidi"/>
          <w:bCs/>
        </w:rPr>
        <w:t xml:space="preserve">and marked </w:t>
      </w:r>
      <w:r w:rsidR="004C5A1C" w:rsidRPr="0098743A">
        <w:rPr>
          <w:rFonts w:asciiTheme="majorBidi" w:hAnsiTheme="majorBidi" w:cstheme="majorBidi"/>
          <w:b/>
          <w:u w:val="single"/>
        </w:rPr>
        <w:t>Exhibit F</w:t>
      </w:r>
      <w:r w:rsidR="00245E15" w:rsidRPr="0098743A">
        <w:rPr>
          <w:rFonts w:asciiTheme="majorBidi" w:hAnsiTheme="majorBidi" w:cstheme="majorBidi"/>
          <w:bCs/>
        </w:rPr>
        <w:t xml:space="preserve">. </w:t>
      </w:r>
    </w:p>
    <w:p w14:paraId="4A66EE8C" w14:textId="77777777" w:rsidR="00CB5A93" w:rsidRDefault="00CB5A93" w:rsidP="00824ECD">
      <w:pPr>
        <w:widowControl/>
        <w:numPr>
          <w:ilvl w:val="1"/>
          <w:numId w:val="8"/>
        </w:numPr>
        <w:tabs>
          <w:tab w:val="clear" w:pos="858"/>
        </w:tabs>
        <w:spacing w:before="240" w:line="240" w:lineRule="auto"/>
        <w:ind w:hanging="574"/>
        <w:rPr>
          <w:rFonts w:ascii="Times New Roman" w:hAnsi="Times New Roman" w:cs="Times New Roman"/>
        </w:rPr>
      </w:pPr>
      <w:r>
        <w:rPr>
          <w:rFonts w:asciiTheme="majorBidi" w:hAnsiTheme="majorBidi" w:cstheme="majorBidi"/>
          <w:bCs/>
        </w:rPr>
        <w:t xml:space="preserve">The Supplier will not have any allegation and/or demand and/or claim against Iscar and/or anyone on its behalf </w:t>
      </w:r>
      <w:r>
        <w:rPr>
          <w:rFonts w:ascii="Times New Roman" w:hAnsi="Times New Roman" w:cs="Times New Roman"/>
        </w:rPr>
        <w:t>as well as anyone towards whom Iscar has waived its rights to claim, or has undertaken to indemnify, in writing prior to the occurrence of the damage</w:t>
      </w:r>
      <w:r w:rsidR="00A24B15">
        <w:rPr>
          <w:rFonts w:ascii="Times New Roman" w:hAnsi="Times New Roman" w:cs="Times New Roman"/>
        </w:rPr>
        <w:t>,</w:t>
      </w:r>
      <w:r>
        <w:rPr>
          <w:rFonts w:ascii="Times New Roman" w:hAnsi="Times New Roman" w:cs="Times New Roman"/>
        </w:rPr>
        <w:t xml:space="preserve"> in respect of any damage to the </w:t>
      </w:r>
      <w:bookmarkStart w:id="57" w:name="OLE_LINK113"/>
      <w:r>
        <w:rPr>
          <w:rFonts w:ascii="Times New Roman" w:hAnsi="Times New Roman" w:cs="Times New Roman"/>
        </w:rPr>
        <w:t xml:space="preserve">property owned and/or in the responsibility of the </w:t>
      </w:r>
      <w:bookmarkEnd w:id="57"/>
      <w:r>
        <w:rPr>
          <w:rFonts w:ascii="Times New Roman" w:hAnsi="Times New Roman" w:cs="Times New Roman"/>
        </w:rPr>
        <w:t>Supplier</w:t>
      </w:r>
      <w:r w:rsidR="00A24B15">
        <w:rPr>
          <w:rFonts w:ascii="Times New Roman" w:hAnsi="Times New Roman" w:cs="Times New Roman"/>
        </w:rPr>
        <w:t>,</w:t>
      </w:r>
      <w:r>
        <w:rPr>
          <w:rFonts w:ascii="Times New Roman" w:hAnsi="Times New Roman" w:cs="Times New Roman"/>
        </w:rPr>
        <w:t xml:space="preserve"> expect towards those who caused damaged maliciously.</w:t>
      </w:r>
    </w:p>
    <w:p w14:paraId="69DA57E2" w14:textId="77777777" w:rsidR="00CB5A93" w:rsidRPr="00CB5A93" w:rsidRDefault="00CB5A93" w:rsidP="00824ECD">
      <w:pPr>
        <w:widowControl/>
        <w:numPr>
          <w:ilvl w:val="1"/>
          <w:numId w:val="8"/>
        </w:numPr>
        <w:tabs>
          <w:tab w:val="clear" w:pos="858"/>
        </w:tabs>
        <w:spacing w:before="240" w:line="240" w:lineRule="auto"/>
        <w:ind w:hanging="574"/>
        <w:rPr>
          <w:rFonts w:ascii="Times New Roman" w:hAnsi="Times New Roman" w:cs="Times New Roman"/>
        </w:rPr>
      </w:pPr>
      <w:r w:rsidRPr="00CB5A93">
        <w:rPr>
          <w:rFonts w:asciiTheme="majorBidi" w:hAnsiTheme="majorBidi" w:cstheme="majorBidi"/>
          <w:bCs/>
        </w:rPr>
        <w:t xml:space="preserve">The Supplier is obliged to include in any agreement with its subcontractors involved in the performance of the works pursuant to this Agreement, provisions identical to the provisions of clause 17, obligating them to effect and to maintain, the same insurance policies that the Supplier is obliged to effect and maintain according to clause 17.1, subject to the required changes in accordance to the </w:t>
      </w:r>
      <w:r w:rsidRPr="00CB5A93">
        <w:rPr>
          <w:rFonts w:asciiTheme="majorBidi" w:hAnsiTheme="majorBidi" w:cstheme="majorBidi"/>
          <w:bCs/>
        </w:rPr>
        <w:lastRenderedPageBreak/>
        <w:t>nature and the scope of the works provided by such subcontractors, throughout the entire period in of the works by subcontractors pursuant to the Agreement, and for any additional period as specified in clause 17. Alternatively, the Supplier shall procure that its subcontractors are included as co-insured in the Supplier’s Insurances.</w:t>
      </w:r>
    </w:p>
    <w:p w14:paraId="786A6FEF" w14:textId="77777777" w:rsidR="00426429" w:rsidRPr="00E75C5B" w:rsidRDefault="00426429" w:rsidP="007147E0">
      <w:pPr>
        <w:widowControl/>
        <w:numPr>
          <w:ilvl w:val="0"/>
          <w:numId w:val="8"/>
        </w:numPr>
        <w:spacing w:before="240" w:line="240" w:lineRule="auto"/>
        <w:ind w:hanging="574"/>
        <w:rPr>
          <w:rFonts w:asciiTheme="majorBidi" w:hAnsiTheme="majorBidi" w:cstheme="majorBidi"/>
          <w:b/>
          <w:u w:val="single"/>
        </w:rPr>
      </w:pPr>
      <w:r w:rsidRPr="00E75C5B">
        <w:rPr>
          <w:rFonts w:asciiTheme="majorBidi" w:hAnsiTheme="majorBidi" w:cstheme="majorBidi"/>
          <w:b/>
          <w:u w:val="single"/>
        </w:rPr>
        <w:t>MATERIAL BREACH</w:t>
      </w:r>
      <w:bookmarkEnd w:id="27"/>
    </w:p>
    <w:p w14:paraId="2655272D" w14:textId="68A3CD9C" w:rsidR="00426429" w:rsidRPr="00E75C5B" w:rsidRDefault="00426429" w:rsidP="007147E0">
      <w:pPr>
        <w:widowControl/>
        <w:numPr>
          <w:ilvl w:val="1"/>
          <w:numId w:val="8"/>
        </w:numPr>
        <w:spacing w:before="240" w:line="240" w:lineRule="auto"/>
        <w:ind w:hanging="574"/>
        <w:rPr>
          <w:rFonts w:asciiTheme="majorBidi" w:hAnsiTheme="majorBidi" w:cstheme="majorBidi"/>
          <w:bCs/>
        </w:rPr>
      </w:pPr>
      <w:r w:rsidRPr="00E75C5B">
        <w:rPr>
          <w:rFonts w:asciiTheme="majorBidi" w:hAnsiTheme="majorBidi" w:cstheme="majorBidi"/>
          <w:bCs/>
        </w:rPr>
        <w:t>The infringement by any of the Parties of one or more of the provisions specified in sections</w:t>
      </w:r>
      <w:r w:rsidR="0064137E" w:rsidRPr="00E75C5B">
        <w:rPr>
          <w:rFonts w:asciiTheme="majorBidi" w:hAnsiTheme="majorBidi" w:cstheme="majorBidi"/>
          <w:bCs/>
        </w:rPr>
        <w:t xml:space="preserve"> </w:t>
      </w:r>
      <w:r w:rsidR="0064137E" w:rsidRPr="00E75C5B">
        <w:rPr>
          <w:rFonts w:asciiTheme="majorBidi" w:hAnsiTheme="majorBidi" w:cstheme="majorBidi"/>
          <w:bCs/>
        </w:rPr>
        <w:fldChar w:fldCharType="begin"/>
      </w:r>
      <w:r w:rsidR="0064137E" w:rsidRPr="00E75C5B">
        <w:rPr>
          <w:rFonts w:asciiTheme="majorBidi" w:hAnsiTheme="majorBidi" w:cstheme="majorBidi"/>
          <w:bCs/>
        </w:rPr>
        <w:instrText xml:space="preserve"> REF _Ref388872001 \r \h </w:instrText>
      </w:r>
      <w:r w:rsidR="00E75C5B">
        <w:rPr>
          <w:rFonts w:asciiTheme="majorBidi" w:hAnsiTheme="majorBidi" w:cstheme="majorBidi"/>
          <w:bCs/>
        </w:rPr>
        <w:instrText xml:space="preserve"> \* MERGEFORMAT </w:instrText>
      </w:r>
      <w:r w:rsidR="0064137E" w:rsidRPr="00E75C5B">
        <w:rPr>
          <w:rFonts w:asciiTheme="majorBidi" w:hAnsiTheme="majorBidi" w:cstheme="majorBidi"/>
          <w:bCs/>
        </w:rPr>
      </w:r>
      <w:r w:rsidR="0064137E" w:rsidRPr="00E75C5B">
        <w:rPr>
          <w:rFonts w:asciiTheme="majorBidi" w:hAnsiTheme="majorBidi" w:cstheme="majorBidi"/>
          <w:bCs/>
        </w:rPr>
        <w:fldChar w:fldCharType="separate"/>
      </w:r>
      <w:r w:rsidR="00236ACE">
        <w:rPr>
          <w:rFonts w:asciiTheme="majorBidi" w:hAnsiTheme="majorBidi" w:cstheme="majorBidi"/>
          <w:bCs/>
          <w:cs/>
        </w:rPr>
        <w:t>‎</w:t>
      </w:r>
      <w:r w:rsidR="00236ACE">
        <w:rPr>
          <w:rFonts w:asciiTheme="majorBidi" w:hAnsiTheme="majorBidi" w:cstheme="majorBidi"/>
          <w:bCs/>
        </w:rPr>
        <w:t>3</w:t>
      </w:r>
      <w:r w:rsidR="0064137E" w:rsidRPr="00E75C5B">
        <w:rPr>
          <w:rFonts w:asciiTheme="majorBidi" w:hAnsiTheme="majorBidi" w:cstheme="majorBidi"/>
          <w:bCs/>
        </w:rPr>
        <w:fldChar w:fldCharType="end"/>
      </w:r>
      <w:r w:rsidR="0064137E" w:rsidRPr="00E75C5B">
        <w:rPr>
          <w:rFonts w:asciiTheme="majorBidi" w:hAnsiTheme="majorBidi" w:cstheme="majorBidi"/>
          <w:bCs/>
        </w:rPr>
        <w:t>,</w:t>
      </w:r>
      <w:r w:rsidRPr="00E75C5B">
        <w:rPr>
          <w:rFonts w:asciiTheme="majorBidi" w:hAnsiTheme="majorBidi" w:cstheme="majorBidi"/>
          <w:bCs/>
        </w:rPr>
        <w:t xml:space="preserve"> </w:t>
      </w:r>
      <w:r w:rsidR="00F70162">
        <w:rPr>
          <w:rFonts w:asciiTheme="majorBidi" w:hAnsiTheme="majorBidi" w:cstheme="majorBidi"/>
        </w:rPr>
        <w:t>6</w:t>
      </w:r>
      <w:r w:rsidRPr="00E75C5B">
        <w:rPr>
          <w:rFonts w:asciiTheme="majorBidi" w:hAnsiTheme="majorBidi" w:cstheme="majorBidi"/>
          <w:bCs/>
        </w:rPr>
        <w:t>,</w:t>
      </w:r>
      <w:r w:rsidR="004642F9">
        <w:rPr>
          <w:rFonts w:asciiTheme="majorBidi" w:hAnsiTheme="majorBidi" w:cstheme="majorBidi"/>
          <w:bCs/>
        </w:rPr>
        <w:t xml:space="preserve"> </w:t>
      </w:r>
      <w:r w:rsidR="00BE66D0">
        <w:rPr>
          <w:rFonts w:asciiTheme="majorBidi" w:hAnsiTheme="majorBidi" w:cstheme="majorBidi"/>
          <w:bCs/>
        </w:rPr>
        <w:fldChar w:fldCharType="begin"/>
      </w:r>
      <w:r w:rsidR="00BE66D0">
        <w:rPr>
          <w:rFonts w:asciiTheme="majorBidi" w:hAnsiTheme="majorBidi" w:cstheme="majorBidi"/>
          <w:bCs/>
        </w:rPr>
        <w:instrText xml:space="preserve"> REF _Ref444604346 \r \h </w:instrText>
      </w:r>
      <w:r w:rsidR="00BE66D0">
        <w:rPr>
          <w:rFonts w:asciiTheme="majorBidi" w:hAnsiTheme="majorBidi" w:cstheme="majorBidi"/>
          <w:bCs/>
        </w:rPr>
      </w:r>
      <w:r w:rsidR="00BE66D0">
        <w:rPr>
          <w:rFonts w:asciiTheme="majorBidi" w:hAnsiTheme="majorBidi" w:cstheme="majorBidi"/>
          <w:bCs/>
        </w:rPr>
        <w:fldChar w:fldCharType="separate"/>
      </w:r>
      <w:r w:rsidR="00236ACE">
        <w:rPr>
          <w:rFonts w:asciiTheme="majorBidi" w:hAnsiTheme="majorBidi" w:cstheme="majorBidi"/>
          <w:bCs/>
          <w:cs/>
        </w:rPr>
        <w:t>‎</w:t>
      </w:r>
      <w:r w:rsidR="00236ACE">
        <w:rPr>
          <w:rFonts w:asciiTheme="majorBidi" w:hAnsiTheme="majorBidi" w:cstheme="majorBidi"/>
          <w:bCs/>
        </w:rPr>
        <w:t>7.10</w:t>
      </w:r>
      <w:r w:rsidR="00BE66D0">
        <w:rPr>
          <w:rFonts w:asciiTheme="majorBidi" w:hAnsiTheme="majorBidi" w:cstheme="majorBidi"/>
          <w:bCs/>
        </w:rPr>
        <w:fldChar w:fldCharType="end"/>
      </w:r>
      <w:r w:rsidRPr="00E75C5B">
        <w:rPr>
          <w:rFonts w:asciiTheme="majorBidi" w:hAnsiTheme="majorBidi" w:cstheme="majorBidi"/>
          <w:bCs/>
        </w:rPr>
        <w:t xml:space="preserve">, </w:t>
      </w:r>
      <w:r w:rsidRPr="00E75C5B">
        <w:rPr>
          <w:rFonts w:asciiTheme="majorBidi" w:hAnsiTheme="majorBidi" w:cstheme="majorBidi"/>
        </w:rPr>
        <w:fldChar w:fldCharType="begin"/>
      </w:r>
      <w:r w:rsidRPr="00E75C5B">
        <w:rPr>
          <w:rFonts w:asciiTheme="majorBidi" w:hAnsiTheme="majorBidi" w:cstheme="majorBidi"/>
        </w:rPr>
        <w:instrText xml:space="preserve"> REF _Ref390010645 \r \h  \* MERGEFORMAT </w:instrText>
      </w:r>
      <w:r w:rsidRPr="00E75C5B">
        <w:rPr>
          <w:rFonts w:asciiTheme="majorBidi" w:hAnsiTheme="majorBidi" w:cstheme="majorBidi"/>
        </w:rPr>
      </w:r>
      <w:r w:rsidRPr="00E75C5B">
        <w:rPr>
          <w:rFonts w:asciiTheme="majorBidi" w:hAnsiTheme="majorBidi" w:cstheme="majorBidi"/>
        </w:rPr>
        <w:fldChar w:fldCharType="separate"/>
      </w:r>
      <w:r w:rsidR="00236ACE">
        <w:rPr>
          <w:rFonts w:asciiTheme="majorBidi" w:hAnsiTheme="majorBidi" w:cstheme="majorBidi"/>
          <w:cs/>
        </w:rPr>
        <w:t>‎</w:t>
      </w:r>
      <w:r w:rsidR="00236ACE">
        <w:rPr>
          <w:rFonts w:asciiTheme="majorBidi" w:hAnsiTheme="majorBidi" w:cstheme="majorBidi"/>
        </w:rPr>
        <w:t>9</w:t>
      </w:r>
      <w:r w:rsidRPr="00E75C5B">
        <w:rPr>
          <w:rFonts w:asciiTheme="majorBidi" w:hAnsiTheme="majorBidi" w:cstheme="majorBidi"/>
        </w:rPr>
        <w:fldChar w:fldCharType="end"/>
      </w:r>
      <w:r w:rsidRPr="00E75C5B">
        <w:rPr>
          <w:rFonts w:asciiTheme="majorBidi" w:hAnsiTheme="majorBidi" w:cstheme="majorBidi"/>
          <w:bCs/>
        </w:rPr>
        <w:t xml:space="preserve">, </w:t>
      </w:r>
      <w:r w:rsidRPr="00E75C5B">
        <w:rPr>
          <w:rFonts w:asciiTheme="majorBidi" w:hAnsiTheme="majorBidi" w:cstheme="majorBidi"/>
        </w:rPr>
        <w:fldChar w:fldCharType="begin"/>
      </w:r>
      <w:r w:rsidRPr="00E75C5B">
        <w:rPr>
          <w:rFonts w:asciiTheme="majorBidi" w:hAnsiTheme="majorBidi" w:cstheme="majorBidi"/>
        </w:rPr>
        <w:instrText xml:space="preserve"> REF _Ref388872100 \r \h  \* MERGEFORMAT </w:instrText>
      </w:r>
      <w:r w:rsidRPr="00E75C5B">
        <w:rPr>
          <w:rFonts w:asciiTheme="majorBidi" w:hAnsiTheme="majorBidi" w:cstheme="majorBidi"/>
        </w:rPr>
      </w:r>
      <w:r w:rsidRPr="00E75C5B">
        <w:rPr>
          <w:rFonts w:asciiTheme="majorBidi" w:hAnsiTheme="majorBidi" w:cstheme="majorBidi"/>
        </w:rPr>
        <w:fldChar w:fldCharType="separate"/>
      </w:r>
      <w:r w:rsidR="00236ACE" w:rsidRPr="00236ACE">
        <w:rPr>
          <w:rFonts w:asciiTheme="majorBidi" w:hAnsiTheme="majorBidi" w:cstheme="majorBidi"/>
          <w:bCs/>
          <w:cs/>
        </w:rPr>
        <w:t>‎</w:t>
      </w:r>
      <w:r w:rsidR="00236ACE">
        <w:rPr>
          <w:rFonts w:asciiTheme="majorBidi" w:hAnsiTheme="majorBidi" w:cstheme="majorBidi"/>
        </w:rPr>
        <w:t>14</w:t>
      </w:r>
      <w:r w:rsidRPr="00E75C5B">
        <w:rPr>
          <w:rFonts w:asciiTheme="majorBidi" w:hAnsiTheme="majorBidi" w:cstheme="majorBidi"/>
        </w:rPr>
        <w:fldChar w:fldCharType="end"/>
      </w:r>
      <w:r w:rsidRPr="00E75C5B">
        <w:rPr>
          <w:rFonts w:asciiTheme="majorBidi" w:hAnsiTheme="majorBidi" w:cstheme="majorBidi"/>
          <w:bCs/>
        </w:rPr>
        <w:t xml:space="preserve">, </w:t>
      </w:r>
      <w:r w:rsidRPr="00E75C5B">
        <w:rPr>
          <w:rFonts w:asciiTheme="majorBidi" w:hAnsiTheme="majorBidi" w:cstheme="majorBidi"/>
        </w:rPr>
        <w:fldChar w:fldCharType="begin"/>
      </w:r>
      <w:r w:rsidRPr="00E75C5B">
        <w:rPr>
          <w:rFonts w:asciiTheme="majorBidi" w:hAnsiTheme="majorBidi" w:cstheme="majorBidi"/>
        </w:rPr>
        <w:instrText xml:space="preserve"> REF _Ref388872110 \r \h  \* MERGEFORMAT </w:instrText>
      </w:r>
      <w:r w:rsidRPr="00E75C5B">
        <w:rPr>
          <w:rFonts w:asciiTheme="majorBidi" w:hAnsiTheme="majorBidi" w:cstheme="majorBidi"/>
        </w:rPr>
      </w:r>
      <w:r w:rsidRPr="00E75C5B">
        <w:rPr>
          <w:rFonts w:asciiTheme="majorBidi" w:hAnsiTheme="majorBidi" w:cstheme="majorBidi"/>
        </w:rPr>
        <w:fldChar w:fldCharType="separate"/>
      </w:r>
      <w:r w:rsidR="00236ACE" w:rsidRPr="00236ACE">
        <w:rPr>
          <w:rFonts w:asciiTheme="majorBidi" w:hAnsiTheme="majorBidi" w:cstheme="majorBidi"/>
          <w:bCs/>
          <w:cs/>
        </w:rPr>
        <w:t>‎</w:t>
      </w:r>
      <w:r w:rsidR="00236ACE">
        <w:rPr>
          <w:rFonts w:asciiTheme="majorBidi" w:hAnsiTheme="majorBidi" w:cstheme="majorBidi"/>
        </w:rPr>
        <w:t>15</w:t>
      </w:r>
      <w:r w:rsidRPr="00E75C5B">
        <w:rPr>
          <w:rFonts w:asciiTheme="majorBidi" w:hAnsiTheme="majorBidi" w:cstheme="majorBidi"/>
        </w:rPr>
        <w:fldChar w:fldCharType="end"/>
      </w:r>
      <w:r w:rsidRPr="00E75C5B">
        <w:rPr>
          <w:rFonts w:asciiTheme="majorBidi" w:hAnsiTheme="majorBidi" w:cstheme="majorBidi"/>
          <w:bCs/>
        </w:rPr>
        <w:t xml:space="preserve">, </w:t>
      </w:r>
      <w:r w:rsidR="00F70162">
        <w:rPr>
          <w:rFonts w:asciiTheme="majorBidi" w:hAnsiTheme="majorBidi" w:cstheme="majorBidi"/>
        </w:rPr>
        <w:t>17</w:t>
      </w:r>
      <w:r w:rsidRPr="00E75C5B">
        <w:rPr>
          <w:rFonts w:asciiTheme="majorBidi" w:hAnsiTheme="majorBidi" w:cstheme="majorBidi"/>
          <w:bCs/>
        </w:rPr>
        <w:t xml:space="preserve"> and </w:t>
      </w:r>
      <w:r w:rsidRPr="00E75C5B">
        <w:rPr>
          <w:rFonts w:asciiTheme="majorBidi" w:hAnsiTheme="majorBidi" w:cstheme="majorBidi"/>
        </w:rPr>
        <w:fldChar w:fldCharType="begin"/>
      </w:r>
      <w:r w:rsidRPr="00E75C5B">
        <w:rPr>
          <w:rFonts w:asciiTheme="majorBidi" w:hAnsiTheme="majorBidi" w:cstheme="majorBidi"/>
        </w:rPr>
        <w:instrText xml:space="preserve"> REF _Ref388872149 \r \h  \* MERGEFORMAT </w:instrText>
      </w:r>
      <w:r w:rsidRPr="00E75C5B">
        <w:rPr>
          <w:rFonts w:asciiTheme="majorBidi" w:hAnsiTheme="majorBidi" w:cstheme="majorBidi"/>
        </w:rPr>
      </w:r>
      <w:r w:rsidRPr="00E75C5B">
        <w:rPr>
          <w:rFonts w:asciiTheme="majorBidi" w:hAnsiTheme="majorBidi" w:cstheme="majorBidi"/>
        </w:rPr>
        <w:fldChar w:fldCharType="separate"/>
      </w:r>
      <w:r w:rsidR="00236ACE" w:rsidRPr="00236ACE">
        <w:rPr>
          <w:rFonts w:asciiTheme="majorBidi" w:hAnsiTheme="majorBidi" w:cstheme="majorBidi"/>
          <w:bCs/>
          <w:cs/>
        </w:rPr>
        <w:t>‎</w:t>
      </w:r>
      <w:r w:rsidR="00236ACE">
        <w:rPr>
          <w:rFonts w:asciiTheme="majorBidi" w:hAnsiTheme="majorBidi" w:cstheme="majorBidi"/>
        </w:rPr>
        <w:t>20</w:t>
      </w:r>
      <w:r w:rsidRPr="00E75C5B">
        <w:rPr>
          <w:rFonts w:asciiTheme="majorBidi" w:hAnsiTheme="majorBidi" w:cstheme="majorBidi"/>
        </w:rPr>
        <w:fldChar w:fldCharType="end"/>
      </w:r>
      <w:r w:rsidRPr="00E75C5B">
        <w:rPr>
          <w:rFonts w:asciiTheme="majorBidi" w:hAnsiTheme="majorBidi" w:cstheme="majorBidi"/>
          <w:bCs/>
        </w:rPr>
        <w:t xml:space="preserve"> of this Agreement, and any of the subsections thereof</w:t>
      </w:r>
      <w:r w:rsidR="004C6491" w:rsidRPr="00E75C5B">
        <w:rPr>
          <w:rFonts w:asciiTheme="majorBidi" w:hAnsiTheme="majorBidi" w:cstheme="majorBidi"/>
          <w:bCs/>
        </w:rPr>
        <w:t>,</w:t>
      </w:r>
      <w:r w:rsidRPr="00E75C5B">
        <w:rPr>
          <w:rFonts w:asciiTheme="majorBidi" w:hAnsiTheme="majorBidi" w:cstheme="majorBidi"/>
          <w:bCs/>
        </w:rPr>
        <w:t xml:space="preserve"> shall constitute a material breach for all purposes of this Agreement ("</w:t>
      </w:r>
      <w:r w:rsidRPr="00E75C5B">
        <w:rPr>
          <w:rFonts w:asciiTheme="majorBidi" w:hAnsiTheme="majorBidi" w:cstheme="majorBidi"/>
          <w:b/>
        </w:rPr>
        <w:t>Material Breach</w:t>
      </w:r>
      <w:r w:rsidRPr="00E75C5B">
        <w:rPr>
          <w:rFonts w:asciiTheme="majorBidi" w:hAnsiTheme="majorBidi" w:cstheme="majorBidi"/>
          <w:bCs/>
        </w:rPr>
        <w:t>").</w:t>
      </w:r>
    </w:p>
    <w:p w14:paraId="2BCCACDC" w14:textId="77777777" w:rsidR="00426429" w:rsidRPr="00E75C5B" w:rsidRDefault="00426429" w:rsidP="007147E0">
      <w:pPr>
        <w:widowControl/>
        <w:numPr>
          <w:ilvl w:val="0"/>
          <w:numId w:val="8"/>
        </w:numPr>
        <w:spacing w:before="240" w:line="240" w:lineRule="auto"/>
        <w:ind w:hanging="574"/>
        <w:rPr>
          <w:rFonts w:asciiTheme="majorBidi" w:hAnsiTheme="majorBidi" w:cstheme="majorBidi"/>
          <w:b/>
          <w:u w:val="single"/>
        </w:rPr>
      </w:pPr>
      <w:bookmarkStart w:id="58" w:name="_Ref388871986"/>
      <w:r w:rsidRPr="00E75C5B">
        <w:rPr>
          <w:rFonts w:asciiTheme="majorBidi" w:hAnsiTheme="majorBidi" w:cstheme="majorBidi"/>
          <w:b/>
          <w:u w:val="single"/>
        </w:rPr>
        <w:t>TERMINATION</w:t>
      </w:r>
      <w:bookmarkEnd w:id="58"/>
    </w:p>
    <w:p w14:paraId="661040A5" w14:textId="77777777" w:rsidR="00426429" w:rsidRPr="00E75C5B" w:rsidRDefault="00CB401D" w:rsidP="007147E0">
      <w:pPr>
        <w:widowControl/>
        <w:numPr>
          <w:ilvl w:val="1"/>
          <w:numId w:val="8"/>
        </w:numPr>
        <w:spacing w:before="240" w:line="240" w:lineRule="auto"/>
        <w:ind w:hanging="574"/>
        <w:rPr>
          <w:rFonts w:asciiTheme="majorBidi" w:hAnsiTheme="majorBidi" w:cstheme="majorBidi"/>
          <w:bCs/>
        </w:rPr>
      </w:pPr>
      <w:r>
        <w:rPr>
          <w:rFonts w:asciiTheme="majorBidi" w:hAnsiTheme="majorBidi" w:cstheme="majorBidi"/>
          <w:bCs/>
        </w:rPr>
        <w:t>Iscar</w:t>
      </w:r>
      <w:r w:rsidR="00426429" w:rsidRPr="00E75C5B">
        <w:rPr>
          <w:rFonts w:asciiTheme="majorBidi" w:hAnsiTheme="majorBidi" w:cstheme="majorBidi"/>
          <w:bCs/>
        </w:rPr>
        <w:t xml:space="preserve"> shall have the right to terminate this Agreement immediately, at any time, by providing a written notice to the Supplier </w:t>
      </w:r>
      <w:r w:rsidR="004817CB" w:rsidRPr="00E75C5B">
        <w:rPr>
          <w:rFonts w:asciiTheme="majorBidi" w:hAnsiTheme="majorBidi" w:cstheme="majorBidi"/>
          <w:bCs/>
        </w:rPr>
        <w:t>upon the following cases</w:t>
      </w:r>
      <w:r w:rsidR="00426429" w:rsidRPr="00E75C5B">
        <w:rPr>
          <w:rFonts w:asciiTheme="majorBidi" w:hAnsiTheme="majorBidi" w:cstheme="majorBidi"/>
          <w:bCs/>
        </w:rPr>
        <w:t>:</w:t>
      </w:r>
    </w:p>
    <w:p w14:paraId="188CFA25" w14:textId="77777777" w:rsidR="00426429" w:rsidRPr="00E75C5B" w:rsidRDefault="00426429" w:rsidP="00B83513">
      <w:pPr>
        <w:widowControl/>
        <w:numPr>
          <w:ilvl w:val="2"/>
          <w:numId w:val="8"/>
        </w:numPr>
        <w:tabs>
          <w:tab w:val="clear" w:pos="1440"/>
          <w:tab w:val="num" w:pos="1560"/>
        </w:tabs>
        <w:spacing w:before="240" w:line="240" w:lineRule="auto"/>
        <w:ind w:left="1418" w:hanging="768"/>
        <w:rPr>
          <w:rFonts w:asciiTheme="majorBidi" w:hAnsiTheme="majorBidi" w:cstheme="majorBidi"/>
          <w:bCs/>
        </w:rPr>
      </w:pPr>
      <w:r w:rsidRPr="00E75C5B">
        <w:rPr>
          <w:rFonts w:asciiTheme="majorBidi" w:hAnsiTheme="majorBidi" w:cstheme="majorBidi"/>
          <w:bCs/>
        </w:rPr>
        <w:t>The Supplier's (i) insolvency, adjudication of bankruptcy; and/or (ii) written admission of inability to pay debts as they mature; and/or (iii) assignment for the benefit of creditors; and/or (iv) application for the consent to, or the actual appointment of any receiver or trustee in bankruptcy; and/or (v) filing of a voluntary petition in bankruptcy; and/or (vi) readjustment of debt; and/or (vii) commencement of any proceedings in connection with its dissolution and/or liquidation; and/or (viii) becoming subject to the any winding-up petition which</w:t>
      </w:r>
      <w:bookmarkStart w:id="59" w:name="_Ref388871690"/>
      <w:r w:rsidRPr="00E75C5B">
        <w:rPr>
          <w:rFonts w:asciiTheme="majorBidi" w:hAnsiTheme="majorBidi" w:cstheme="majorBidi"/>
          <w:bCs/>
        </w:rPr>
        <w:t xml:space="preserve"> is filed against the Infringing Party which is not cleared within 14 days thereafter; and/or (ix) initiation of or becoming subject to any winding-up and/or reorganization proceedings and/or any other similar proceeding; and/or</w:t>
      </w:r>
      <w:bookmarkEnd w:id="59"/>
    </w:p>
    <w:p w14:paraId="73652F1C" w14:textId="77777777" w:rsidR="00B05C65" w:rsidRDefault="00426429" w:rsidP="00B83513">
      <w:pPr>
        <w:widowControl/>
        <w:numPr>
          <w:ilvl w:val="2"/>
          <w:numId w:val="8"/>
        </w:numPr>
        <w:tabs>
          <w:tab w:val="clear" w:pos="1440"/>
          <w:tab w:val="num" w:pos="1560"/>
        </w:tabs>
        <w:spacing w:before="240" w:line="240" w:lineRule="auto"/>
        <w:ind w:left="1418" w:hanging="768"/>
        <w:rPr>
          <w:rFonts w:asciiTheme="majorBidi" w:hAnsiTheme="majorBidi" w:cstheme="majorBidi"/>
          <w:bCs/>
        </w:rPr>
      </w:pPr>
      <w:r w:rsidRPr="00E75C5B">
        <w:rPr>
          <w:rFonts w:asciiTheme="majorBidi" w:hAnsiTheme="majorBidi" w:cstheme="majorBidi"/>
          <w:bCs/>
        </w:rPr>
        <w:t xml:space="preserve">The Supplier's Material Breach </w:t>
      </w:r>
      <w:r w:rsidR="00B62D30">
        <w:rPr>
          <w:rFonts w:asciiTheme="majorBidi" w:hAnsiTheme="majorBidi" w:cstheme="majorBidi"/>
          <w:bCs/>
        </w:rPr>
        <w:t xml:space="preserve">as per section 18.1. </w:t>
      </w:r>
      <w:r w:rsidRPr="00E75C5B">
        <w:rPr>
          <w:rFonts w:asciiTheme="majorBidi" w:hAnsiTheme="majorBidi" w:cstheme="majorBidi"/>
          <w:bCs/>
        </w:rPr>
        <w:t xml:space="preserve">which is not cured and remedied within </w:t>
      </w:r>
      <w:r w:rsidR="001D5868">
        <w:rPr>
          <w:rFonts w:asciiTheme="majorBidi" w:eastAsia="맑은 고딕" w:hAnsiTheme="majorBidi" w:cstheme="majorBidi" w:hint="eastAsia"/>
          <w:bCs/>
          <w:lang w:eastAsia="ko-KR"/>
        </w:rPr>
        <w:t>30</w:t>
      </w:r>
      <w:r w:rsidR="00B402DE">
        <w:rPr>
          <w:rFonts w:asciiTheme="majorBidi" w:eastAsia="맑은 고딕" w:hAnsiTheme="majorBidi" w:cstheme="majorBidi"/>
          <w:bCs/>
          <w:lang w:eastAsia="ko-KR"/>
        </w:rPr>
        <w:t xml:space="preserve"> </w:t>
      </w:r>
      <w:r w:rsidR="001D5868">
        <w:rPr>
          <w:rFonts w:asciiTheme="majorBidi" w:eastAsia="맑은 고딕" w:hAnsiTheme="majorBidi" w:cstheme="majorBidi" w:hint="eastAsia"/>
          <w:bCs/>
          <w:lang w:eastAsia="ko-KR"/>
        </w:rPr>
        <w:t>(Thirty)</w:t>
      </w:r>
      <w:r w:rsidRPr="00E75C5B">
        <w:rPr>
          <w:rFonts w:asciiTheme="majorBidi" w:hAnsiTheme="majorBidi" w:cstheme="majorBidi"/>
          <w:bCs/>
        </w:rPr>
        <w:t xml:space="preserve"> calendar days following the occurrence thereof;</w:t>
      </w:r>
    </w:p>
    <w:p w14:paraId="0BCD44EE" w14:textId="77777777" w:rsidR="00426429" w:rsidRPr="00E75C5B" w:rsidRDefault="00B05C65" w:rsidP="00B83513">
      <w:pPr>
        <w:widowControl/>
        <w:numPr>
          <w:ilvl w:val="2"/>
          <w:numId w:val="8"/>
        </w:numPr>
        <w:tabs>
          <w:tab w:val="clear" w:pos="1440"/>
          <w:tab w:val="num" w:pos="1560"/>
        </w:tabs>
        <w:spacing w:before="240" w:line="240" w:lineRule="auto"/>
        <w:ind w:left="1418" w:hanging="768"/>
        <w:rPr>
          <w:rFonts w:asciiTheme="majorBidi" w:hAnsiTheme="majorBidi" w:cstheme="majorBidi"/>
          <w:bCs/>
        </w:rPr>
      </w:pPr>
      <w:r>
        <w:rPr>
          <w:rFonts w:asciiTheme="majorBidi" w:hAnsiTheme="majorBidi" w:cstheme="majorBidi"/>
          <w:bCs/>
        </w:rPr>
        <w:t>The Parties inability to agree upon a Detailed Design</w:t>
      </w:r>
      <w:r w:rsidR="00E83862">
        <w:rPr>
          <w:rFonts w:asciiTheme="majorBidi" w:hAnsiTheme="majorBidi" w:cstheme="majorBidi"/>
          <w:bCs/>
        </w:rPr>
        <w:t xml:space="preserve"> by the time stipulating in the </w:t>
      </w:r>
      <w:r w:rsidR="003A5A07" w:rsidRPr="003A5A07">
        <w:rPr>
          <w:rFonts w:asciiTheme="majorBidi" w:hAnsiTheme="majorBidi" w:cstheme="majorBidi"/>
          <w:bCs/>
        </w:rPr>
        <w:t>Project</w:t>
      </w:r>
      <w:r w:rsidR="003A5A07">
        <w:rPr>
          <w:rFonts w:asciiTheme="majorBidi" w:hAnsiTheme="majorBidi" w:cstheme="majorBidi"/>
          <w:bCs/>
        </w:rPr>
        <w:t xml:space="preserve"> </w:t>
      </w:r>
      <w:r w:rsidR="00E83862">
        <w:rPr>
          <w:rFonts w:asciiTheme="majorBidi" w:hAnsiTheme="majorBidi" w:cstheme="majorBidi"/>
          <w:bCs/>
        </w:rPr>
        <w:t>Schedule</w:t>
      </w:r>
      <w:r>
        <w:rPr>
          <w:rFonts w:asciiTheme="majorBidi" w:hAnsiTheme="majorBidi" w:cstheme="majorBidi"/>
          <w:bCs/>
        </w:rPr>
        <w:t>, in which Supplier shall return</w:t>
      </w:r>
      <w:r w:rsidR="008A5146">
        <w:rPr>
          <w:rFonts w:asciiTheme="majorBidi" w:hAnsiTheme="majorBidi" w:cstheme="majorBidi"/>
          <w:bCs/>
        </w:rPr>
        <w:t xml:space="preserve"> the First Payment and any additional payment made, if made, by Iscar.</w:t>
      </w:r>
      <w:r>
        <w:rPr>
          <w:rFonts w:asciiTheme="majorBidi" w:hAnsiTheme="majorBidi" w:cstheme="majorBidi"/>
          <w:bCs/>
        </w:rPr>
        <w:t xml:space="preserve"> </w:t>
      </w:r>
      <w:r w:rsidR="00426429" w:rsidRPr="00E75C5B">
        <w:rPr>
          <w:rFonts w:asciiTheme="majorBidi" w:hAnsiTheme="majorBidi" w:cstheme="majorBidi"/>
          <w:bCs/>
        </w:rPr>
        <w:t xml:space="preserve"> </w:t>
      </w:r>
    </w:p>
    <w:p w14:paraId="5CDA0665" w14:textId="77777777" w:rsidR="00426429" w:rsidRPr="00F41B20" w:rsidRDefault="00426429" w:rsidP="007147E0">
      <w:pPr>
        <w:widowControl/>
        <w:numPr>
          <w:ilvl w:val="1"/>
          <w:numId w:val="8"/>
        </w:numPr>
        <w:spacing w:before="240" w:line="240" w:lineRule="auto"/>
        <w:ind w:hanging="574"/>
        <w:rPr>
          <w:rFonts w:asciiTheme="majorBidi" w:hAnsiTheme="majorBidi" w:cstheme="majorBidi"/>
          <w:bCs/>
        </w:rPr>
      </w:pPr>
      <w:bookmarkStart w:id="60" w:name="_Ref398804890"/>
      <w:r w:rsidRPr="00F41B20">
        <w:rPr>
          <w:rFonts w:asciiTheme="majorBidi" w:hAnsiTheme="majorBidi" w:cstheme="majorBidi"/>
          <w:bCs/>
        </w:rPr>
        <w:t xml:space="preserve">Without derogating from the above provisions, </w:t>
      </w:r>
      <w:r w:rsidR="00CB401D">
        <w:rPr>
          <w:rFonts w:asciiTheme="majorBidi" w:hAnsiTheme="majorBidi" w:cstheme="majorBidi"/>
          <w:bCs/>
        </w:rPr>
        <w:t>Iscar</w:t>
      </w:r>
      <w:r w:rsidRPr="00F41B20">
        <w:rPr>
          <w:rFonts w:asciiTheme="majorBidi" w:hAnsiTheme="majorBidi" w:cstheme="majorBidi"/>
          <w:bCs/>
        </w:rPr>
        <w:t xml:space="preserve"> shall also have the right to terminate this Agreement</w:t>
      </w:r>
      <w:r w:rsidR="00F4478F">
        <w:rPr>
          <w:rFonts w:asciiTheme="majorBidi" w:hAnsiTheme="majorBidi" w:cstheme="majorBidi"/>
          <w:bCs/>
        </w:rPr>
        <w:t xml:space="preserve">, in whole or in part, </w:t>
      </w:r>
      <w:r w:rsidR="004D2AB7" w:rsidRPr="00F41B20">
        <w:rPr>
          <w:rFonts w:asciiTheme="majorBidi" w:hAnsiTheme="majorBidi" w:cstheme="majorBidi"/>
          <w:bCs/>
        </w:rPr>
        <w:t xml:space="preserve">for convenience, </w:t>
      </w:r>
      <w:r w:rsidRPr="00F41B20">
        <w:rPr>
          <w:rFonts w:asciiTheme="majorBidi" w:hAnsiTheme="majorBidi" w:cstheme="majorBidi"/>
          <w:bCs/>
        </w:rPr>
        <w:t xml:space="preserve">by providing </w:t>
      </w:r>
      <w:r w:rsidR="00E044AC" w:rsidRPr="00F41B20">
        <w:rPr>
          <w:rFonts w:asciiTheme="majorBidi" w:hAnsiTheme="majorBidi" w:cstheme="majorBidi"/>
          <w:bCs/>
        </w:rPr>
        <w:t>30</w:t>
      </w:r>
      <w:r w:rsidRPr="00F41B20">
        <w:rPr>
          <w:rFonts w:asciiTheme="majorBidi" w:hAnsiTheme="majorBidi" w:cstheme="majorBidi"/>
          <w:bCs/>
        </w:rPr>
        <w:t xml:space="preserve"> (</w:t>
      </w:r>
      <w:r w:rsidR="00E044AC" w:rsidRPr="00F41B20">
        <w:rPr>
          <w:rFonts w:asciiTheme="majorBidi" w:hAnsiTheme="majorBidi" w:cstheme="majorBidi"/>
          <w:bCs/>
        </w:rPr>
        <w:t>thirty</w:t>
      </w:r>
      <w:r w:rsidRPr="00F41B20">
        <w:rPr>
          <w:rFonts w:asciiTheme="majorBidi" w:hAnsiTheme="majorBidi" w:cstheme="majorBidi"/>
          <w:bCs/>
        </w:rPr>
        <w:t>) days written notice</w:t>
      </w:r>
      <w:bookmarkEnd w:id="60"/>
      <w:r w:rsidR="00E044AC" w:rsidRPr="00F41B20">
        <w:rPr>
          <w:rFonts w:asciiTheme="majorBidi" w:hAnsiTheme="majorBidi" w:cstheme="majorBidi"/>
          <w:bCs/>
        </w:rPr>
        <w:t xml:space="preserve"> to the Supplier to that effect</w:t>
      </w:r>
      <w:r w:rsidR="004D2AB7" w:rsidRPr="00F41B20">
        <w:rPr>
          <w:rFonts w:asciiTheme="majorBidi" w:hAnsiTheme="majorBidi" w:cstheme="majorBidi"/>
          <w:bCs/>
        </w:rPr>
        <w:t xml:space="preserve"> (“</w:t>
      </w:r>
      <w:r w:rsidR="004D2AB7" w:rsidRPr="00F41B20">
        <w:rPr>
          <w:rFonts w:asciiTheme="majorBidi" w:hAnsiTheme="majorBidi" w:cstheme="majorBidi"/>
          <w:b/>
        </w:rPr>
        <w:t>Convenience Termination</w:t>
      </w:r>
      <w:r w:rsidR="004D2AB7" w:rsidRPr="00F41B20">
        <w:rPr>
          <w:rFonts w:asciiTheme="majorBidi" w:hAnsiTheme="majorBidi" w:cstheme="majorBidi"/>
          <w:bCs/>
        </w:rPr>
        <w:t>”).</w:t>
      </w:r>
      <w:r w:rsidR="00F4478F">
        <w:rPr>
          <w:rFonts w:asciiTheme="majorBidi" w:hAnsiTheme="majorBidi" w:cstheme="majorBidi"/>
          <w:bCs/>
        </w:rPr>
        <w:t xml:space="preserve"> </w:t>
      </w:r>
    </w:p>
    <w:p w14:paraId="333449C7" w14:textId="77777777" w:rsidR="00E75C5B" w:rsidRPr="00F41B20" w:rsidRDefault="00E044AC" w:rsidP="007147E0">
      <w:pPr>
        <w:widowControl/>
        <w:numPr>
          <w:ilvl w:val="1"/>
          <w:numId w:val="8"/>
        </w:numPr>
        <w:spacing w:before="240" w:line="240" w:lineRule="auto"/>
        <w:ind w:hanging="574"/>
        <w:rPr>
          <w:rFonts w:asciiTheme="majorBidi" w:hAnsiTheme="majorBidi" w:cstheme="majorBidi"/>
          <w:bCs/>
        </w:rPr>
      </w:pPr>
      <w:bookmarkStart w:id="61" w:name="_Ref398806940"/>
      <w:r w:rsidRPr="00F41B20">
        <w:rPr>
          <w:rFonts w:asciiTheme="majorBidi" w:hAnsiTheme="majorBidi" w:cstheme="majorBidi"/>
          <w:bCs/>
        </w:rPr>
        <w:t xml:space="preserve">In the event of any termination (including Convenience Termination), the Supplier shall immediately stop all work hereunder and shall immediately cause any and all of its suppliers and </w:t>
      </w:r>
      <w:r w:rsidRPr="0009145A">
        <w:rPr>
          <w:rFonts w:asciiTheme="majorBidi" w:hAnsiTheme="majorBidi" w:cstheme="majorBidi"/>
          <w:bCs/>
        </w:rPr>
        <w:t>subcontractors to stop work.</w:t>
      </w:r>
      <w:r w:rsidR="00E75C5B" w:rsidRPr="0009145A">
        <w:rPr>
          <w:rFonts w:asciiTheme="majorBidi" w:hAnsiTheme="majorBidi" w:cstheme="majorBidi"/>
          <w:bCs/>
        </w:rPr>
        <w:t xml:space="preserve"> The Supplier shall not be paid for any work performed or costs incurred </w:t>
      </w:r>
      <w:r w:rsidR="00B62D30" w:rsidRPr="0009145A">
        <w:rPr>
          <w:rFonts w:asciiTheme="majorBidi" w:hAnsiTheme="majorBidi" w:cstheme="majorBidi"/>
          <w:bCs/>
        </w:rPr>
        <w:t xml:space="preserve">after the date of notice of a Convenience Termination </w:t>
      </w:r>
      <w:r w:rsidR="00E75C5B" w:rsidRPr="0009145A">
        <w:rPr>
          <w:rFonts w:asciiTheme="majorBidi" w:hAnsiTheme="majorBidi" w:cstheme="majorBidi"/>
          <w:bCs/>
        </w:rPr>
        <w:t xml:space="preserve">which reasonably could have been avoided.  Further, the Supplier shall not be paid, and in no </w:t>
      </w:r>
      <w:r w:rsidR="007147E0" w:rsidRPr="0009145A">
        <w:rPr>
          <w:rFonts w:asciiTheme="majorBidi" w:hAnsiTheme="majorBidi" w:cstheme="majorBidi"/>
          <w:bCs/>
        </w:rPr>
        <w:t>event,</w:t>
      </w:r>
      <w:r w:rsidR="00E75C5B" w:rsidRPr="0009145A">
        <w:rPr>
          <w:rFonts w:asciiTheme="majorBidi" w:hAnsiTheme="majorBidi" w:cstheme="majorBidi"/>
          <w:bCs/>
        </w:rPr>
        <w:t xml:space="preserve"> shall </w:t>
      </w:r>
      <w:r w:rsidR="00CB401D">
        <w:rPr>
          <w:rFonts w:asciiTheme="majorBidi" w:hAnsiTheme="majorBidi" w:cstheme="majorBidi"/>
          <w:bCs/>
        </w:rPr>
        <w:t>Iscar</w:t>
      </w:r>
      <w:r w:rsidR="00E75C5B" w:rsidRPr="0009145A">
        <w:rPr>
          <w:rFonts w:asciiTheme="majorBidi" w:hAnsiTheme="majorBidi" w:cstheme="majorBidi"/>
          <w:bCs/>
        </w:rPr>
        <w:t xml:space="preserve"> be obligated to pay, lost or anticipated profits or unabsorbed indirect costs or overhead.</w:t>
      </w:r>
      <w:r w:rsidR="00C65865">
        <w:rPr>
          <w:rFonts w:asciiTheme="majorBidi" w:hAnsiTheme="majorBidi" w:cstheme="majorBidi"/>
          <w:bCs/>
        </w:rPr>
        <w:t xml:space="preserve"> </w:t>
      </w:r>
      <w:r w:rsidR="00E75C5B" w:rsidRPr="00F41B20">
        <w:rPr>
          <w:rFonts w:asciiTheme="majorBidi" w:hAnsiTheme="majorBidi" w:cstheme="majorBidi"/>
          <w:bCs/>
        </w:rPr>
        <w:t xml:space="preserve">    </w:t>
      </w:r>
    </w:p>
    <w:p w14:paraId="77FF1F25" w14:textId="237BAFD2" w:rsidR="00E86E16" w:rsidRDefault="00E044AC" w:rsidP="007147E0">
      <w:pPr>
        <w:widowControl/>
        <w:numPr>
          <w:ilvl w:val="1"/>
          <w:numId w:val="8"/>
        </w:numPr>
        <w:spacing w:before="240" w:line="240" w:lineRule="auto"/>
        <w:ind w:hanging="574"/>
        <w:rPr>
          <w:rFonts w:asciiTheme="majorBidi" w:hAnsiTheme="majorBidi" w:cstheme="majorBidi"/>
          <w:bCs/>
        </w:rPr>
      </w:pPr>
      <w:r w:rsidRPr="00B62D30">
        <w:rPr>
          <w:rFonts w:asciiTheme="majorBidi" w:hAnsiTheme="majorBidi" w:cstheme="majorBidi"/>
          <w:bCs/>
        </w:rPr>
        <w:t>Subject to the terms of this Agreement</w:t>
      </w:r>
      <w:r w:rsidR="004817CB" w:rsidRPr="00B62D30">
        <w:rPr>
          <w:rFonts w:asciiTheme="majorBidi" w:hAnsiTheme="majorBidi" w:cstheme="majorBidi"/>
          <w:bCs/>
        </w:rPr>
        <w:t xml:space="preserve"> and only in the event of Convenience Termination</w:t>
      </w:r>
      <w:r w:rsidRPr="00B62D30">
        <w:rPr>
          <w:rFonts w:asciiTheme="majorBidi" w:hAnsiTheme="majorBidi" w:cstheme="majorBidi"/>
          <w:bCs/>
        </w:rPr>
        <w:t>, within ninety (90) days after the effective date of termination, Supplier may su</w:t>
      </w:r>
      <w:r w:rsidRPr="006C7AAB">
        <w:rPr>
          <w:rFonts w:asciiTheme="majorBidi" w:hAnsiTheme="majorBidi" w:cstheme="majorBidi"/>
          <w:bCs/>
        </w:rPr>
        <w:t>b</w:t>
      </w:r>
      <w:r w:rsidRPr="00DD498F">
        <w:rPr>
          <w:rFonts w:asciiTheme="majorBidi" w:hAnsiTheme="majorBidi" w:cstheme="majorBidi"/>
          <w:bCs/>
        </w:rPr>
        <w:t xml:space="preserve">mit to </w:t>
      </w:r>
      <w:r w:rsidR="00CB401D">
        <w:rPr>
          <w:rFonts w:asciiTheme="majorBidi" w:hAnsiTheme="majorBidi" w:cstheme="majorBidi"/>
          <w:bCs/>
        </w:rPr>
        <w:t>Iscar</w:t>
      </w:r>
      <w:r w:rsidRPr="00DD498F">
        <w:rPr>
          <w:rFonts w:asciiTheme="majorBidi" w:hAnsiTheme="majorBidi" w:cstheme="majorBidi"/>
          <w:bCs/>
        </w:rPr>
        <w:t xml:space="preserve"> a claim reflecting the</w:t>
      </w:r>
      <w:r w:rsidR="00F41B20" w:rsidRPr="0009145A">
        <w:rPr>
          <w:rFonts w:asciiTheme="majorBidi" w:hAnsiTheme="majorBidi" w:cstheme="majorBidi"/>
          <w:bCs/>
        </w:rPr>
        <w:t xml:space="preserve"> </w:t>
      </w:r>
      <w:r w:rsidRPr="00247595">
        <w:rPr>
          <w:rFonts w:asciiTheme="majorBidi" w:hAnsiTheme="majorBidi" w:cstheme="majorBidi"/>
          <w:bCs/>
        </w:rPr>
        <w:t xml:space="preserve">percentage of the work performed prior to the effective date of termination, plus reasonable charges that Seller can demonstrate to the satisfaction of </w:t>
      </w:r>
      <w:r w:rsidR="00CB401D">
        <w:rPr>
          <w:rFonts w:asciiTheme="majorBidi" w:hAnsiTheme="majorBidi" w:cstheme="majorBidi"/>
          <w:bCs/>
        </w:rPr>
        <w:t>Iscar</w:t>
      </w:r>
      <w:r w:rsidRPr="00247595">
        <w:rPr>
          <w:rFonts w:asciiTheme="majorBidi" w:hAnsiTheme="majorBidi" w:cstheme="majorBidi"/>
          <w:bCs/>
        </w:rPr>
        <w:t xml:space="preserve"> have resulted from the termination. </w:t>
      </w:r>
      <w:bookmarkEnd w:id="61"/>
      <w:r w:rsidR="00E75C5B" w:rsidRPr="00247595">
        <w:rPr>
          <w:rFonts w:asciiTheme="majorBidi" w:hAnsiTheme="majorBidi" w:cstheme="majorBidi"/>
          <w:bCs/>
        </w:rPr>
        <w:t xml:space="preserve">In no event shall </w:t>
      </w:r>
      <w:r w:rsidR="00CB401D">
        <w:rPr>
          <w:rFonts w:asciiTheme="majorBidi" w:hAnsiTheme="majorBidi" w:cstheme="majorBidi"/>
          <w:bCs/>
        </w:rPr>
        <w:t>Iscar</w:t>
      </w:r>
      <w:r w:rsidR="00E75C5B" w:rsidRPr="00247595">
        <w:rPr>
          <w:rFonts w:asciiTheme="majorBidi" w:hAnsiTheme="majorBidi" w:cstheme="majorBidi"/>
          <w:bCs/>
        </w:rPr>
        <w:t xml:space="preserve"> be obligated to pay the Supplier any amount in excess of the respective Project consideration. The provisions of this section shall not limit or affect the right of </w:t>
      </w:r>
      <w:r w:rsidR="00CB401D">
        <w:rPr>
          <w:rFonts w:asciiTheme="majorBidi" w:hAnsiTheme="majorBidi" w:cstheme="majorBidi"/>
          <w:bCs/>
        </w:rPr>
        <w:t>Iscar</w:t>
      </w:r>
      <w:r w:rsidR="00E75C5B" w:rsidRPr="00247595">
        <w:rPr>
          <w:rFonts w:asciiTheme="majorBidi" w:hAnsiTheme="majorBidi" w:cstheme="majorBidi"/>
          <w:bCs/>
        </w:rPr>
        <w:t xml:space="preserve"> to cancel this Agreement for default.</w:t>
      </w:r>
    </w:p>
    <w:p w14:paraId="5B14CE33" w14:textId="1B2A5730" w:rsidR="00351993" w:rsidRDefault="00351993" w:rsidP="00351993">
      <w:pPr>
        <w:widowControl/>
        <w:spacing w:before="240" w:line="240" w:lineRule="auto"/>
        <w:ind w:left="858"/>
        <w:rPr>
          <w:rFonts w:asciiTheme="majorBidi" w:hAnsiTheme="majorBidi" w:cstheme="majorBidi"/>
          <w:bCs/>
        </w:rPr>
      </w:pPr>
    </w:p>
    <w:p w14:paraId="425F8934" w14:textId="77777777" w:rsidR="00351993" w:rsidRPr="00247595" w:rsidRDefault="00351993" w:rsidP="00351993">
      <w:pPr>
        <w:widowControl/>
        <w:spacing w:before="240" w:line="240" w:lineRule="auto"/>
        <w:ind w:left="858"/>
        <w:rPr>
          <w:rFonts w:asciiTheme="majorBidi" w:hAnsiTheme="majorBidi" w:cstheme="majorBidi"/>
          <w:bCs/>
        </w:rPr>
      </w:pPr>
    </w:p>
    <w:p w14:paraId="115AD611" w14:textId="77777777" w:rsidR="00426429" w:rsidRPr="00E75C5B" w:rsidRDefault="00426429" w:rsidP="007147E0">
      <w:pPr>
        <w:widowControl/>
        <w:numPr>
          <w:ilvl w:val="0"/>
          <w:numId w:val="8"/>
        </w:numPr>
        <w:spacing w:before="240" w:line="240" w:lineRule="auto"/>
        <w:ind w:hanging="574"/>
        <w:rPr>
          <w:rFonts w:asciiTheme="majorBidi" w:hAnsiTheme="majorBidi" w:cstheme="majorBidi"/>
          <w:b/>
          <w:u w:val="single"/>
        </w:rPr>
      </w:pPr>
      <w:bookmarkStart w:id="62" w:name="_Ref388872149"/>
      <w:r w:rsidRPr="00E75C5B">
        <w:rPr>
          <w:rFonts w:asciiTheme="majorBidi" w:hAnsiTheme="majorBidi" w:cstheme="majorBidi"/>
          <w:b/>
          <w:u w:val="single"/>
        </w:rPr>
        <w:lastRenderedPageBreak/>
        <w:t>CONFIDENTIALITY</w:t>
      </w:r>
      <w:bookmarkEnd w:id="62"/>
    </w:p>
    <w:p w14:paraId="64D2F4F5" w14:textId="77777777" w:rsidR="00426429" w:rsidRPr="00E75C5B" w:rsidRDefault="00426429" w:rsidP="007147E0">
      <w:pPr>
        <w:widowControl/>
        <w:numPr>
          <w:ilvl w:val="1"/>
          <w:numId w:val="8"/>
        </w:numPr>
        <w:spacing w:before="240" w:line="240" w:lineRule="auto"/>
        <w:ind w:hanging="574"/>
        <w:rPr>
          <w:rFonts w:asciiTheme="majorBidi" w:hAnsiTheme="majorBidi" w:cstheme="majorBidi"/>
        </w:rPr>
      </w:pPr>
      <w:r w:rsidRPr="00E75C5B">
        <w:rPr>
          <w:rFonts w:asciiTheme="majorBidi" w:hAnsiTheme="majorBidi" w:cstheme="majorBidi"/>
        </w:rPr>
        <w:t xml:space="preserve">Each Party acknowledges that in the course of negotiating this Agreement it has or may have </w:t>
      </w:r>
      <w:r w:rsidRPr="00E75C5B">
        <w:rPr>
          <w:rFonts w:asciiTheme="majorBidi" w:hAnsiTheme="majorBidi" w:cstheme="majorBidi"/>
          <w:bCs/>
        </w:rPr>
        <w:t>acquired</w:t>
      </w:r>
      <w:r w:rsidRPr="00E75C5B">
        <w:rPr>
          <w:rFonts w:asciiTheme="majorBidi" w:hAnsiTheme="majorBidi" w:cstheme="majorBidi"/>
        </w:rPr>
        <w:t xml:space="preserve">, and that during the term of this Agreement it may acquire, information about the other Party that </w:t>
      </w:r>
      <w:r w:rsidRPr="00E75C5B">
        <w:rPr>
          <w:rFonts w:asciiTheme="majorBidi" w:hAnsiTheme="majorBidi" w:cstheme="majorBidi"/>
          <w:bCs/>
        </w:rPr>
        <w:t>is</w:t>
      </w:r>
      <w:r w:rsidRPr="00E75C5B">
        <w:rPr>
          <w:rFonts w:asciiTheme="majorBidi" w:hAnsiTheme="majorBidi" w:cstheme="majorBidi"/>
        </w:rPr>
        <w:t xml:space="preserve"> of a special and unique character and constitutes Confidential Information with respect to such other Party.</w:t>
      </w:r>
    </w:p>
    <w:p w14:paraId="0C0C5058" w14:textId="77777777" w:rsidR="00426429" w:rsidRPr="00E75C5B" w:rsidRDefault="00426429" w:rsidP="007147E0">
      <w:pPr>
        <w:widowControl/>
        <w:numPr>
          <w:ilvl w:val="1"/>
          <w:numId w:val="8"/>
        </w:numPr>
        <w:spacing w:before="240" w:line="240" w:lineRule="auto"/>
        <w:ind w:hanging="574"/>
        <w:rPr>
          <w:rFonts w:asciiTheme="majorBidi" w:hAnsiTheme="majorBidi" w:cstheme="majorBidi"/>
        </w:rPr>
      </w:pPr>
      <w:r w:rsidRPr="00E75C5B">
        <w:rPr>
          <w:rFonts w:asciiTheme="majorBidi" w:hAnsiTheme="majorBidi" w:cstheme="majorBidi"/>
        </w:rPr>
        <w:t xml:space="preserve">During the Term of this Agreement, and for a period of 3 (three) years following termination or </w:t>
      </w:r>
      <w:r w:rsidRPr="00E75C5B">
        <w:rPr>
          <w:rFonts w:asciiTheme="majorBidi" w:hAnsiTheme="majorBidi" w:cstheme="majorBidi"/>
          <w:bCs/>
        </w:rPr>
        <w:t>expiration</w:t>
      </w:r>
      <w:r w:rsidRPr="00E75C5B">
        <w:rPr>
          <w:rFonts w:asciiTheme="majorBidi" w:hAnsiTheme="majorBidi" w:cstheme="majorBidi"/>
        </w:rPr>
        <w:t xml:space="preserve"> thereof (or with respect to any Confidential Information constituting a trade secret – so long as applicable law shall protect such Confidential Information as a trade secret) – </w:t>
      </w:r>
    </w:p>
    <w:p w14:paraId="4F7304AD" w14:textId="77777777" w:rsidR="00426429" w:rsidRPr="00E75C5B" w:rsidRDefault="00426429" w:rsidP="00B83513">
      <w:pPr>
        <w:widowControl/>
        <w:numPr>
          <w:ilvl w:val="2"/>
          <w:numId w:val="8"/>
        </w:numPr>
        <w:tabs>
          <w:tab w:val="clear" w:pos="1440"/>
          <w:tab w:val="num" w:pos="1560"/>
        </w:tabs>
        <w:spacing w:before="240" w:line="240" w:lineRule="auto"/>
        <w:ind w:left="1418" w:hanging="768"/>
        <w:rPr>
          <w:rFonts w:asciiTheme="majorBidi" w:hAnsiTheme="majorBidi" w:cstheme="majorBidi"/>
        </w:rPr>
      </w:pPr>
      <w:r w:rsidRPr="00E75C5B">
        <w:rPr>
          <w:rFonts w:asciiTheme="majorBidi" w:hAnsiTheme="majorBidi" w:cstheme="majorBidi"/>
        </w:rPr>
        <w:t xml:space="preserve">Receiving Party, shall not, directly or indirectly, disclose to, exploit or otherwise use for its own benefit or for the benefit of any person, corporation or entity, any Confidential Information regarding the Disclosing Party; </w:t>
      </w:r>
      <w:r w:rsidRPr="00E75C5B">
        <w:rPr>
          <w:rFonts w:asciiTheme="majorBidi" w:hAnsiTheme="majorBidi" w:cstheme="majorBidi"/>
          <w:bCs/>
        </w:rPr>
        <w:t>provided</w:t>
      </w:r>
      <w:r w:rsidRPr="00E75C5B">
        <w:rPr>
          <w:rFonts w:asciiTheme="majorBidi" w:hAnsiTheme="majorBidi" w:cstheme="majorBidi"/>
        </w:rPr>
        <w:t xml:space="preserve"> however, that neither Party, as a Receiving Party, shall be under obligation to keep confidential any information which (i) is available to the general public through no breach of this Agreement; or (ii) was otherwise lawfully in the Receiving Party's possession prior to the time in which it was disclosed to the Receiving Party and as shall be proved by written records of the Receiving Party; or (iii) was independently developed by the Receiving Party; or (iv) is required to be disclosed pursuant to a final order of a competent judicial authority, from which no appeal is or can be made.</w:t>
      </w:r>
    </w:p>
    <w:p w14:paraId="0A875058" w14:textId="77777777" w:rsidR="00426429" w:rsidRPr="00E75C5B" w:rsidRDefault="00426429" w:rsidP="00B83513">
      <w:pPr>
        <w:widowControl/>
        <w:numPr>
          <w:ilvl w:val="2"/>
          <w:numId w:val="8"/>
        </w:numPr>
        <w:tabs>
          <w:tab w:val="clear" w:pos="1440"/>
          <w:tab w:val="num" w:pos="1560"/>
        </w:tabs>
        <w:spacing w:before="240" w:line="240" w:lineRule="auto"/>
        <w:ind w:left="1418" w:hanging="768"/>
        <w:rPr>
          <w:rFonts w:asciiTheme="majorBidi" w:hAnsiTheme="majorBidi" w:cstheme="majorBidi"/>
        </w:rPr>
      </w:pPr>
      <w:r w:rsidRPr="00E75C5B">
        <w:rPr>
          <w:rFonts w:asciiTheme="majorBidi" w:hAnsiTheme="majorBidi" w:cstheme="majorBidi"/>
        </w:rPr>
        <w:t xml:space="preserve">Receiving </w:t>
      </w:r>
      <w:r w:rsidRPr="00E75C5B">
        <w:rPr>
          <w:rFonts w:asciiTheme="majorBidi" w:hAnsiTheme="majorBidi" w:cstheme="majorBidi"/>
          <w:bCs/>
        </w:rPr>
        <w:t>Party</w:t>
      </w:r>
      <w:r w:rsidRPr="00E75C5B">
        <w:rPr>
          <w:rFonts w:asciiTheme="majorBidi" w:hAnsiTheme="majorBidi" w:cstheme="majorBidi"/>
        </w:rPr>
        <w:t xml:space="preserve"> shall be entitled to disclose Confidential Information pertaining to </w:t>
      </w:r>
      <w:r w:rsidRPr="00E75C5B">
        <w:rPr>
          <w:rFonts w:asciiTheme="majorBidi" w:hAnsiTheme="majorBidi" w:cstheme="majorBidi"/>
          <w:bCs/>
        </w:rPr>
        <w:t>Disclosing</w:t>
      </w:r>
      <w:r w:rsidRPr="00E75C5B">
        <w:rPr>
          <w:rFonts w:asciiTheme="majorBidi" w:hAnsiTheme="majorBidi" w:cstheme="majorBidi"/>
        </w:rPr>
        <w:t xml:space="preserve"> Party, to any employee, officer, director, agent or attorney of the Receiving Party who has a need to know such Confidential Information, provided that the Receiving Party shall nevertheless be responsible for any violation of the Receiving Party’s obligations hereunder by such employee, officer, director, agent or attorney. </w:t>
      </w:r>
    </w:p>
    <w:p w14:paraId="0421FE3D" w14:textId="77777777" w:rsidR="00426429" w:rsidRPr="00E75C5B" w:rsidRDefault="00426429" w:rsidP="007147E0">
      <w:pPr>
        <w:widowControl/>
        <w:numPr>
          <w:ilvl w:val="1"/>
          <w:numId w:val="8"/>
        </w:numPr>
        <w:spacing w:before="240" w:line="240" w:lineRule="auto"/>
        <w:ind w:hanging="574"/>
        <w:rPr>
          <w:rFonts w:asciiTheme="majorBidi" w:hAnsiTheme="majorBidi" w:cstheme="majorBidi"/>
        </w:rPr>
      </w:pPr>
      <w:r w:rsidRPr="00E75C5B">
        <w:rPr>
          <w:rFonts w:asciiTheme="majorBidi" w:hAnsiTheme="majorBidi" w:cstheme="majorBidi"/>
        </w:rPr>
        <w:t xml:space="preserve">Confidential Information, to any extent disclosed hereunder, shall remain the sole property of </w:t>
      </w:r>
      <w:r w:rsidRPr="00E75C5B">
        <w:rPr>
          <w:rFonts w:asciiTheme="majorBidi" w:hAnsiTheme="majorBidi" w:cstheme="majorBidi"/>
          <w:bCs/>
        </w:rPr>
        <w:t>Disclosing</w:t>
      </w:r>
      <w:r w:rsidRPr="00E75C5B">
        <w:rPr>
          <w:rFonts w:asciiTheme="majorBidi" w:hAnsiTheme="majorBidi" w:cstheme="majorBidi"/>
        </w:rPr>
        <w:t xml:space="preserve"> Party, shall be held by Receiving Party for the account of Disclosing Party and shall be promptly returned to Disclosing Party, upon the latter's request anytime.</w:t>
      </w:r>
    </w:p>
    <w:p w14:paraId="27231B77" w14:textId="77777777" w:rsidR="00426429" w:rsidRPr="004E2384" w:rsidRDefault="00426429" w:rsidP="007147E0">
      <w:pPr>
        <w:widowControl/>
        <w:numPr>
          <w:ilvl w:val="1"/>
          <w:numId w:val="8"/>
        </w:numPr>
        <w:spacing w:before="240" w:line="240" w:lineRule="auto"/>
        <w:ind w:hanging="574"/>
        <w:rPr>
          <w:rFonts w:asciiTheme="majorBidi" w:hAnsiTheme="majorBidi" w:cstheme="majorBidi"/>
          <w:bCs/>
        </w:rPr>
      </w:pPr>
      <w:r w:rsidRPr="00E75C5B">
        <w:rPr>
          <w:rFonts w:asciiTheme="majorBidi" w:hAnsiTheme="majorBidi" w:cstheme="majorBidi"/>
        </w:rPr>
        <w:t xml:space="preserve">The Parties acknowledge that a breach of any covenant contained herein by either Party may result in irreparable injury to the business of the other Party and that </w:t>
      </w:r>
      <w:r w:rsidRPr="00E75C5B">
        <w:rPr>
          <w:rFonts w:asciiTheme="majorBidi" w:hAnsiTheme="majorBidi" w:cstheme="majorBidi"/>
          <w:bCs/>
        </w:rPr>
        <w:t>the</w:t>
      </w:r>
      <w:r w:rsidRPr="00E75C5B">
        <w:rPr>
          <w:rFonts w:asciiTheme="majorBidi" w:hAnsiTheme="majorBidi" w:cstheme="majorBidi"/>
        </w:rPr>
        <w:t xml:space="preserve"> remedies at law for such a breach may be inadequate. Accordingly, the Parties agree and consent that, in addition to all other remedies available to Disclosing Party at law and in equity, the Disclosing Party shall be entitled to both preliminary and permanent injunctions to prevent and/or halt a breach or threatened breach by either Party of any covenant contained herein.</w:t>
      </w:r>
    </w:p>
    <w:p w14:paraId="08E16BA4" w14:textId="77777777" w:rsidR="001D5868" w:rsidRPr="00E75C5B" w:rsidRDefault="00027F7D" w:rsidP="007147E0">
      <w:pPr>
        <w:widowControl/>
        <w:numPr>
          <w:ilvl w:val="1"/>
          <w:numId w:val="8"/>
        </w:numPr>
        <w:spacing w:before="240" w:line="240" w:lineRule="auto"/>
        <w:ind w:hanging="574"/>
        <w:rPr>
          <w:rFonts w:asciiTheme="majorBidi" w:hAnsiTheme="majorBidi" w:cstheme="majorBidi"/>
          <w:bCs/>
        </w:rPr>
      </w:pPr>
      <w:r>
        <w:rPr>
          <w:rFonts w:asciiTheme="majorBidi" w:eastAsia="맑은 고딕" w:hAnsiTheme="majorBidi" w:cstheme="majorBidi"/>
          <w:lang w:eastAsia="ko-KR"/>
        </w:rPr>
        <w:t>Without derogating from the foregoing, i</w:t>
      </w:r>
      <w:r w:rsidR="008F329E">
        <w:rPr>
          <w:rFonts w:asciiTheme="majorBidi" w:eastAsia="맑은 고딕" w:hAnsiTheme="majorBidi" w:cstheme="majorBidi"/>
          <w:lang w:eastAsia="ko-KR"/>
        </w:rPr>
        <w:t xml:space="preserve">t is hereby further clarified that any publication containing </w:t>
      </w:r>
      <w:r w:rsidR="003B74CC" w:rsidRPr="003B74CC">
        <w:rPr>
          <w:rFonts w:asciiTheme="majorBidi" w:eastAsia="맑은 고딕" w:hAnsiTheme="majorBidi" w:cstheme="majorBidi"/>
          <w:lang w:eastAsia="ko-KR"/>
        </w:rPr>
        <w:t xml:space="preserve">reference to Iscar </w:t>
      </w:r>
      <w:r w:rsidR="00F66EF5">
        <w:rPr>
          <w:rFonts w:asciiTheme="majorBidi" w:eastAsia="맑은 고딕" w:hAnsiTheme="majorBidi" w:cstheme="majorBidi"/>
          <w:lang w:eastAsia="ko-KR"/>
        </w:rPr>
        <w:t>and</w:t>
      </w:r>
      <w:r w:rsidR="008F329E">
        <w:rPr>
          <w:rFonts w:asciiTheme="majorBidi" w:eastAsia="맑은 고딕" w:hAnsiTheme="majorBidi" w:cstheme="majorBidi"/>
          <w:lang w:eastAsia="ko-KR"/>
        </w:rPr>
        <w:t>/or</w:t>
      </w:r>
      <w:r w:rsidR="003B74CC" w:rsidRPr="003B74CC">
        <w:rPr>
          <w:rFonts w:asciiTheme="majorBidi" w:eastAsia="맑은 고딕" w:hAnsiTheme="majorBidi" w:cstheme="majorBidi"/>
          <w:lang w:eastAsia="ko-KR"/>
        </w:rPr>
        <w:t xml:space="preserve"> the IMC Group, the </w:t>
      </w:r>
      <w:r w:rsidR="00B4757F">
        <w:rPr>
          <w:rFonts w:asciiTheme="majorBidi" w:eastAsia="맑은 고딕" w:hAnsiTheme="majorBidi" w:cstheme="majorBidi"/>
          <w:lang w:eastAsia="ko-KR"/>
        </w:rPr>
        <w:t>Specification</w:t>
      </w:r>
      <w:r w:rsidR="00B4757F" w:rsidRPr="003B74CC">
        <w:rPr>
          <w:rFonts w:asciiTheme="majorBidi" w:eastAsia="맑은 고딕" w:hAnsiTheme="majorBidi" w:cstheme="majorBidi"/>
          <w:lang w:eastAsia="ko-KR"/>
        </w:rPr>
        <w:t xml:space="preserve"> </w:t>
      </w:r>
      <w:r w:rsidR="00F66EF5">
        <w:rPr>
          <w:rFonts w:asciiTheme="majorBidi" w:eastAsia="맑은 고딕" w:hAnsiTheme="majorBidi" w:cstheme="majorBidi"/>
          <w:lang w:eastAsia="ko-KR"/>
        </w:rPr>
        <w:t>and/</w:t>
      </w:r>
      <w:r w:rsidR="00B4757F">
        <w:rPr>
          <w:rFonts w:asciiTheme="majorBidi" w:eastAsia="맑은 고딕" w:hAnsiTheme="majorBidi" w:cstheme="majorBidi"/>
          <w:lang w:eastAsia="ko-KR"/>
        </w:rPr>
        <w:t xml:space="preserve">or the </w:t>
      </w:r>
      <w:r w:rsidR="003B74CC" w:rsidRPr="003B74CC">
        <w:rPr>
          <w:rFonts w:asciiTheme="majorBidi" w:eastAsia="맑은 고딕" w:hAnsiTheme="majorBidi" w:cstheme="majorBidi"/>
          <w:lang w:eastAsia="ko-KR"/>
        </w:rPr>
        <w:t xml:space="preserve">Project </w:t>
      </w:r>
      <w:r w:rsidR="003B74CC" w:rsidRPr="003B74CC">
        <w:rPr>
          <w:rFonts w:asciiTheme="majorBidi" w:hAnsiTheme="majorBidi" w:cstheme="majorBidi"/>
        </w:rPr>
        <w:t>Consideration</w:t>
      </w:r>
      <w:r w:rsidR="00B4757F">
        <w:rPr>
          <w:rFonts w:asciiTheme="majorBidi" w:hAnsiTheme="majorBidi" w:cstheme="majorBidi"/>
        </w:rPr>
        <w:t xml:space="preserve"> </w:t>
      </w:r>
      <w:r w:rsidR="003B74CC">
        <w:rPr>
          <w:rFonts w:asciiTheme="majorBidi" w:eastAsia="맑은 고딕" w:hAnsiTheme="majorBidi" w:cstheme="majorBidi"/>
          <w:lang w:eastAsia="ko-KR"/>
        </w:rPr>
        <w:t xml:space="preserve">shall </w:t>
      </w:r>
      <w:r w:rsidR="00F66EF5">
        <w:rPr>
          <w:rFonts w:asciiTheme="majorBidi" w:eastAsia="맑은 고딕" w:hAnsiTheme="majorBidi" w:cstheme="majorBidi"/>
          <w:lang w:eastAsia="ko-KR"/>
        </w:rPr>
        <w:t>first be coordinated with and approved in</w:t>
      </w:r>
      <w:r w:rsidR="003B74CC">
        <w:rPr>
          <w:rFonts w:asciiTheme="majorBidi" w:eastAsia="맑은 고딕" w:hAnsiTheme="majorBidi" w:cstheme="majorBidi"/>
          <w:lang w:eastAsia="ko-KR"/>
        </w:rPr>
        <w:t xml:space="preserve"> written </w:t>
      </w:r>
      <w:r w:rsidR="00F66EF5">
        <w:rPr>
          <w:rFonts w:asciiTheme="majorBidi" w:eastAsia="맑은 고딕" w:hAnsiTheme="majorBidi" w:cstheme="majorBidi"/>
          <w:lang w:eastAsia="ko-KR"/>
        </w:rPr>
        <w:t>by I</w:t>
      </w:r>
      <w:r w:rsidR="003B74CC">
        <w:rPr>
          <w:rFonts w:asciiTheme="majorBidi" w:eastAsia="맑은 고딕" w:hAnsiTheme="majorBidi" w:cstheme="majorBidi"/>
          <w:lang w:eastAsia="ko-KR"/>
        </w:rPr>
        <w:t>scar</w:t>
      </w:r>
      <w:r w:rsidR="001D5868">
        <w:rPr>
          <w:rFonts w:asciiTheme="majorBidi" w:eastAsia="맑은 고딕" w:hAnsiTheme="majorBidi" w:cstheme="majorBidi" w:hint="eastAsia"/>
          <w:lang w:eastAsia="ko-KR"/>
        </w:rPr>
        <w:t>.</w:t>
      </w:r>
      <w:r w:rsidR="008F329E">
        <w:rPr>
          <w:rFonts w:asciiTheme="majorBidi" w:eastAsia="맑은 고딕" w:hAnsiTheme="majorBidi" w:cstheme="majorBidi"/>
          <w:lang w:eastAsia="ko-KR"/>
        </w:rPr>
        <w:t xml:space="preserve"> </w:t>
      </w:r>
    </w:p>
    <w:p w14:paraId="4AEB2A06" w14:textId="77777777" w:rsidR="00426429" w:rsidRPr="007202DD" w:rsidRDefault="00426429" w:rsidP="007147E0">
      <w:pPr>
        <w:widowControl/>
        <w:numPr>
          <w:ilvl w:val="0"/>
          <w:numId w:val="8"/>
        </w:numPr>
        <w:spacing w:before="240" w:line="240" w:lineRule="auto"/>
        <w:ind w:hanging="574"/>
        <w:rPr>
          <w:rFonts w:asciiTheme="majorBidi" w:hAnsiTheme="majorBidi" w:cstheme="majorBidi"/>
          <w:b/>
          <w:u w:val="single"/>
        </w:rPr>
      </w:pPr>
      <w:r w:rsidRPr="007202DD">
        <w:rPr>
          <w:rFonts w:asciiTheme="majorBidi" w:hAnsiTheme="majorBidi" w:cstheme="majorBidi"/>
          <w:b/>
          <w:u w:val="single"/>
        </w:rPr>
        <w:t>FORCE MAJEURE</w:t>
      </w:r>
    </w:p>
    <w:p w14:paraId="3AB811E7" w14:textId="77777777" w:rsidR="00426429" w:rsidRPr="00E75C5B" w:rsidRDefault="00426429" w:rsidP="007147E0">
      <w:pPr>
        <w:widowControl/>
        <w:numPr>
          <w:ilvl w:val="1"/>
          <w:numId w:val="8"/>
        </w:numPr>
        <w:spacing w:before="240" w:line="240" w:lineRule="auto"/>
        <w:ind w:hanging="574"/>
        <w:rPr>
          <w:rFonts w:asciiTheme="majorBidi" w:hAnsiTheme="majorBidi" w:cstheme="majorBidi"/>
        </w:rPr>
      </w:pPr>
      <w:r w:rsidRPr="00E75C5B">
        <w:rPr>
          <w:rFonts w:asciiTheme="majorBidi" w:hAnsiTheme="majorBidi" w:cstheme="majorBidi"/>
        </w:rPr>
        <w:t>If either Party is prevented or delayed in the performance of any of its obligations under contract by Force Majeure, that Party shall forthwith serve notice in writing on the other Party specifying the nature and extent of the circumstances giving rise to Force Majeure, and shall subject to service of such notice have no liability in respect of the performance of such of its obligations as are prevented by the Force Majeure events during the continuation of such events, and for such time after they cease as is necessary for that Party, using all reasonable endeavors, to recommence its affected operations in order for it to perform its obligations.</w:t>
      </w:r>
    </w:p>
    <w:p w14:paraId="4293B012" w14:textId="77777777" w:rsidR="00426429" w:rsidRPr="00E75C5B" w:rsidRDefault="00426429" w:rsidP="007147E0">
      <w:pPr>
        <w:widowControl/>
        <w:numPr>
          <w:ilvl w:val="1"/>
          <w:numId w:val="8"/>
        </w:numPr>
        <w:spacing w:before="240" w:line="240" w:lineRule="auto"/>
        <w:ind w:hanging="574"/>
        <w:rPr>
          <w:rFonts w:asciiTheme="majorBidi" w:hAnsiTheme="majorBidi" w:cstheme="majorBidi"/>
        </w:rPr>
      </w:pPr>
      <w:r w:rsidRPr="00E75C5B">
        <w:rPr>
          <w:rFonts w:asciiTheme="majorBidi" w:hAnsiTheme="majorBidi" w:cstheme="majorBidi"/>
        </w:rPr>
        <w:t xml:space="preserve">If either Party is prevented from performance of its obligations for a continuous period in excess of three (3) months, either Party may terminate this Agreement in unilateral extrajudicial way, by sending </w:t>
      </w:r>
      <w:r w:rsidRPr="00E75C5B">
        <w:rPr>
          <w:rFonts w:asciiTheme="majorBidi" w:hAnsiTheme="majorBidi" w:cstheme="majorBidi"/>
        </w:rPr>
        <w:lastRenderedPageBreak/>
        <w:t>to the other Party a formal written notice and indicating the date of Agreement termination, upon c</w:t>
      </w:r>
      <w:r w:rsidR="004D2AB7" w:rsidRPr="00E75C5B">
        <w:rPr>
          <w:rFonts w:asciiTheme="majorBidi" w:hAnsiTheme="majorBidi" w:cstheme="majorBidi"/>
        </w:rPr>
        <w:t xml:space="preserve">ompletion of indicated term. </w:t>
      </w:r>
      <w:r w:rsidR="00F94B3F">
        <w:rPr>
          <w:rFonts w:asciiTheme="majorBidi" w:hAnsiTheme="majorBidi" w:cstheme="majorBidi"/>
        </w:rPr>
        <w:t>Section 19.4 shall apply mutati</w:t>
      </w:r>
      <w:r w:rsidR="008A559D">
        <w:rPr>
          <w:rFonts w:asciiTheme="majorBidi" w:hAnsiTheme="majorBidi" w:cstheme="majorBidi"/>
        </w:rPr>
        <w:t>s mutandis.</w:t>
      </w:r>
    </w:p>
    <w:p w14:paraId="36D6849F" w14:textId="77777777" w:rsidR="00426429" w:rsidRPr="00E75C5B" w:rsidRDefault="00426429" w:rsidP="007147E0">
      <w:pPr>
        <w:widowControl/>
        <w:numPr>
          <w:ilvl w:val="0"/>
          <w:numId w:val="8"/>
        </w:numPr>
        <w:spacing w:before="240" w:line="240" w:lineRule="auto"/>
        <w:ind w:hanging="574"/>
        <w:rPr>
          <w:rFonts w:asciiTheme="majorBidi" w:hAnsiTheme="majorBidi" w:cstheme="majorBidi"/>
          <w:b/>
          <w:u w:val="single"/>
        </w:rPr>
      </w:pPr>
      <w:bookmarkStart w:id="63" w:name="_Ref388872274"/>
      <w:r w:rsidRPr="00E75C5B">
        <w:rPr>
          <w:rFonts w:asciiTheme="majorBidi" w:hAnsiTheme="majorBidi" w:cstheme="majorBidi"/>
          <w:b/>
          <w:u w:val="single"/>
        </w:rPr>
        <w:t>GOVERNING LAW AND ARBITRATION</w:t>
      </w:r>
      <w:bookmarkEnd w:id="63"/>
    </w:p>
    <w:p w14:paraId="5EAA98AF" w14:textId="77777777" w:rsidR="005D610F" w:rsidRPr="00E75C5B" w:rsidRDefault="005D610F" w:rsidP="007147E0">
      <w:pPr>
        <w:widowControl/>
        <w:numPr>
          <w:ilvl w:val="1"/>
          <w:numId w:val="8"/>
        </w:numPr>
        <w:spacing w:before="240" w:line="240" w:lineRule="auto"/>
        <w:ind w:hanging="574"/>
        <w:rPr>
          <w:rFonts w:asciiTheme="majorBidi" w:hAnsiTheme="majorBidi" w:cstheme="majorBidi"/>
          <w:bCs/>
        </w:rPr>
      </w:pPr>
      <w:r w:rsidRPr="00E75C5B">
        <w:rPr>
          <w:rFonts w:asciiTheme="majorBidi" w:hAnsiTheme="majorBidi" w:cstheme="majorBidi"/>
          <w:bCs/>
        </w:rPr>
        <w:t xml:space="preserve">This </w:t>
      </w:r>
      <w:r w:rsidRPr="00E75C5B">
        <w:rPr>
          <w:rFonts w:asciiTheme="majorBidi" w:hAnsiTheme="majorBidi" w:cstheme="majorBidi"/>
        </w:rPr>
        <w:t>Agreement</w:t>
      </w:r>
      <w:r w:rsidRPr="00E75C5B">
        <w:rPr>
          <w:rFonts w:asciiTheme="majorBidi" w:hAnsiTheme="majorBidi" w:cstheme="majorBidi"/>
          <w:bCs/>
        </w:rPr>
        <w:t xml:space="preserve"> shall be </w:t>
      </w:r>
      <w:r w:rsidR="00A8106F">
        <w:rPr>
          <w:rFonts w:asciiTheme="majorBidi" w:hAnsiTheme="majorBidi" w:cstheme="majorBidi"/>
          <w:bCs/>
        </w:rPr>
        <w:t xml:space="preserve">exclusively </w:t>
      </w:r>
      <w:r w:rsidRPr="00E75C5B">
        <w:rPr>
          <w:rFonts w:asciiTheme="majorBidi" w:hAnsiTheme="majorBidi" w:cstheme="majorBidi"/>
          <w:bCs/>
        </w:rPr>
        <w:t xml:space="preserve">governed by and construed in accordance with the laws of the State of </w:t>
      </w:r>
      <w:r w:rsidR="00A8106F">
        <w:rPr>
          <w:rFonts w:asciiTheme="majorBidi" w:hAnsiTheme="majorBidi" w:cstheme="majorBidi"/>
          <w:bCs/>
        </w:rPr>
        <w:t>Israel</w:t>
      </w:r>
      <w:r w:rsidRPr="00E75C5B">
        <w:rPr>
          <w:rFonts w:asciiTheme="majorBidi" w:hAnsiTheme="majorBidi" w:cstheme="majorBidi"/>
          <w:bCs/>
        </w:rPr>
        <w:t xml:space="preserve"> </w:t>
      </w:r>
    </w:p>
    <w:p w14:paraId="51B05202" w14:textId="77777777" w:rsidR="00426429" w:rsidRPr="00E75C5B" w:rsidRDefault="00426429" w:rsidP="007147E0">
      <w:pPr>
        <w:widowControl/>
        <w:numPr>
          <w:ilvl w:val="1"/>
          <w:numId w:val="8"/>
        </w:numPr>
        <w:spacing w:before="240" w:line="240" w:lineRule="auto"/>
        <w:ind w:hanging="574"/>
        <w:rPr>
          <w:rFonts w:asciiTheme="majorBidi" w:hAnsiTheme="majorBidi" w:cstheme="majorBidi"/>
          <w:bCs/>
        </w:rPr>
      </w:pPr>
      <w:r w:rsidRPr="00E75C5B">
        <w:rPr>
          <w:rFonts w:asciiTheme="majorBidi" w:hAnsiTheme="majorBidi" w:cstheme="majorBidi"/>
          <w:bCs/>
        </w:rPr>
        <w:t xml:space="preserve">Both Parties irrevocably consent to the service of any and all process in any such action or </w:t>
      </w:r>
      <w:r w:rsidRPr="00E75C5B">
        <w:rPr>
          <w:rFonts w:asciiTheme="majorBidi" w:hAnsiTheme="majorBidi" w:cstheme="majorBidi"/>
        </w:rPr>
        <w:t>proceeding</w:t>
      </w:r>
      <w:r w:rsidRPr="00E75C5B">
        <w:rPr>
          <w:rFonts w:asciiTheme="majorBidi" w:hAnsiTheme="majorBidi" w:cstheme="majorBidi"/>
          <w:bCs/>
        </w:rPr>
        <w:t xml:space="preserve"> by the mailing of copies of such process to their address specified hereby.</w:t>
      </w:r>
    </w:p>
    <w:p w14:paraId="7446E7CC" w14:textId="77777777" w:rsidR="005D610F" w:rsidRPr="00E75C5B" w:rsidRDefault="005D610F" w:rsidP="007147E0">
      <w:pPr>
        <w:widowControl/>
        <w:numPr>
          <w:ilvl w:val="1"/>
          <w:numId w:val="8"/>
        </w:numPr>
        <w:spacing w:before="240" w:line="240" w:lineRule="auto"/>
        <w:ind w:hanging="574"/>
        <w:rPr>
          <w:rFonts w:asciiTheme="majorBidi" w:hAnsiTheme="majorBidi" w:cstheme="majorBidi"/>
          <w:bCs/>
        </w:rPr>
      </w:pPr>
      <w:r w:rsidRPr="00E75C5B">
        <w:rPr>
          <w:rFonts w:asciiTheme="majorBidi" w:hAnsiTheme="majorBidi" w:cstheme="majorBidi"/>
          <w:bCs/>
        </w:rPr>
        <w:t xml:space="preserve">The Parties shall attempt to amicably settle any disputes which may arise between them with respect to any </w:t>
      </w:r>
      <w:r w:rsidRPr="00E75C5B">
        <w:rPr>
          <w:rFonts w:asciiTheme="majorBidi" w:hAnsiTheme="majorBidi" w:cstheme="majorBidi"/>
        </w:rPr>
        <w:t>matter</w:t>
      </w:r>
      <w:r w:rsidRPr="00E75C5B">
        <w:rPr>
          <w:rFonts w:asciiTheme="majorBidi" w:hAnsiTheme="majorBidi" w:cstheme="majorBidi"/>
          <w:bCs/>
        </w:rPr>
        <w:t xml:space="preserve"> concerning the validity, breach, interpretation or performance of this Agreement and matters thereto related. Failing to reach such amicable settlement, the matter shall be referred to arbitration to be conducted in the English language, in </w:t>
      </w:r>
      <w:r w:rsidR="00A8106F">
        <w:rPr>
          <w:rFonts w:asciiTheme="majorBidi" w:hAnsiTheme="majorBidi" w:cstheme="majorBidi"/>
          <w:bCs/>
        </w:rPr>
        <w:t>Haifa</w:t>
      </w:r>
      <w:r w:rsidRPr="00E75C5B">
        <w:rPr>
          <w:rFonts w:asciiTheme="majorBidi" w:hAnsiTheme="majorBidi" w:cstheme="majorBidi"/>
          <w:bCs/>
        </w:rPr>
        <w:t>,</w:t>
      </w:r>
      <w:r w:rsidR="00A8106F">
        <w:rPr>
          <w:rFonts w:asciiTheme="majorBidi" w:hAnsiTheme="majorBidi" w:cstheme="majorBidi"/>
          <w:bCs/>
        </w:rPr>
        <w:t xml:space="preserve"> Israel</w:t>
      </w:r>
      <w:r w:rsidRPr="00E75C5B">
        <w:rPr>
          <w:rFonts w:asciiTheme="majorBidi" w:hAnsiTheme="majorBidi" w:cstheme="majorBidi"/>
          <w:bCs/>
        </w:rPr>
        <w:t xml:space="preserve"> under the prevailing rules of arbitration of the International Chamber of Commerce ("</w:t>
      </w:r>
      <w:r w:rsidRPr="00E75C5B">
        <w:rPr>
          <w:rFonts w:asciiTheme="majorBidi" w:hAnsiTheme="majorBidi" w:cstheme="majorBidi"/>
          <w:b/>
        </w:rPr>
        <w:t>ICC</w:t>
      </w:r>
      <w:r w:rsidRPr="00E75C5B">
        <w:rPr>
          <w:rFonts w:asciiTheme="majorBidi" w:hAnsiTheme="majorBidi" w:cstheme="majorBidi"/>
          <w:bCs/>
        </w:rPr>
        <w:t xml:space="preserve">") as such shall be in force for at the relevant time. The arbitrator shall be such person as the Parties shall </w:t>
      </w:r>
      <w:r w:rsidR="006C7AAB">
        <w:rPr>
          <w:rFonts w:asciiTheme="majorBidi" w:hAnsiTheme="majorBidi" w:cstheme="majorBidi"/>
          <w:bCs/>
        </w:rPr>
        <w:t xml:space="preserve">jointly </w:t>
      </w:r>
      <w:r w:rsidRPr="00E75C5B">
        <w:rPr>
          <w:rFonts w:asciiTheme="majorBidi" w:hAnsiTheme="majorBidi" w:cstheme="majorBidi"/>
          <w:bCs/>
        </w:rPr>
        <w:t xml:space="preserve">appoint within 10 (ten) days following a written demand for arbitration by either of the Parties. Failing to reach an agreement regarding the nomination of an arbitrator, the head of the ICC's representative institution in </w:t>
      </w:r>
      <w:r w:rsidR="00A8106F">
        <w:rPr>
          <w:rFonts w:asciiTheme="majorBidi" w:hAnsiTheme="majorBidi" w:cstheme="majorBidi"/>
          <w:bCs/>
        </w:rPr>
        <w:t>Israel</w:t>
      </w:r>
      <w:r w:rsidRPr="00E75C5B">
        <w:rPr>
          <w:rFonts w:asciiTheme="majorBidi" w:hAnsiTheme="majorBidi" w:cstheme="majorBidi"/>
          <w:bCs/>
        </w:rPr>
        <w:t xml:space="preserve"> shall appoint the arbitrator at the request of any of the Parties, a copy of which shall be sent to the other Party by the Party requesting it.</w:t>
      </w:r>
    </w:p>
    <w:p w14:paraId="5F376B7A" w14:textId="77777777" w:rsidR="00426429" w:rsidRPr="00F41B20" w:rsidRDefault="00426429" w:rsidP="007147E0">
      <w:pPr>
        <w:widowControl/>
        <w:numPr>
          <w:ilvl w:val="1"/>
          <w:numId w:val="8"/>
        </w:numPr>
        <w:spacing w:before="240" w:line="240" w:lineRule="auto"/>
        <w:ind w:hanging="574"/>
        <w:rPr>
          <w:rFonts w:asciiTheme="majorBidi" w:hAnsiTheme="majorBidi" w:cstheme="majorBidi"/>
          <w:bCs/>
        </w:rPr>
      </w:pPr>
      <w:r w:rsidRPr="00F41B20">
        <w:rPr>
          <w:rFonts w:asciiTheme="majorBidi" w:hAnsiTheme="majorBidi" w:cstheme="majorBidi"/>
          <w:bCs/>
        </w:rPr>
        <w:t xml:space="preserve">Awards made pursuant to this section shall be enforced in accordance with the New York </w:t>
      </w:r>
      <w:r w:rsidRPr="00F41B20">
        <w:rPr>
          <w:rFonts w:asciiTheme="majorBidi" w:hAnsiTheme="majorBidi" w:cstheme="majorBidi"/>
        </w:rPr>
        <w:t>Convention</w:t>
      </w:r>
      <w:r w:rsidRPr="00F41B20">
        <w:rPr>
          <w:rFonts w:asciiTheme="majorBidi" w:hAnsiTheme="majorBidi" w:cstheme="majorBidi"/>
          <w:bCs/>
        </w:rPr>
        <w:t xml:space="preserve"> 1958 and should include costs, including a reasonable allowance for attorney's fees, and judgment may be entered upon any award made hereunder in any court having jurisdiction over the Parties and/or their assets. The Parties agree, to the extent permitted by applicable law, that the arbitrator's award shall be binding</w:t>
      </w:r>
      <w:r w:rsidR="00CA276B" w:rsidRPr="00F41B20">
        <w:rPr>
          <w:rFonts w:asciiTheme="majorBidi" w:hAnsiTheme="majorBidi" w:cstheme="majorBidi"/>
          <w:bCs/>
          <w:strike/>
        </w:rPr>
        <w:t>.</w:t>
      </w:r>
      <w:r w:rsidRPr="00F41B20">
        <w:rPr>
          <w:rFonts w:asciiTheme="majorBidi" w:hAnsiTheme="majorBidi" w:cstheme="majorBidi"/>
          <w:bCs/>
          <w:strike/>
        </w:rPr>
        <w:t xml:space="preserve"> </w:t>
      </w:r>
      <w:r w:rsidRPr="00F41B20">
        <w:rPr>
          <w:rFonts w:asciiTheme="majorBidi" w:hAnsiTheme="majorBidi" w:cstheme="majorBidi"/>
          <w:bCs/>
        </w:rPr>
        <w:t xml:space="preserve">and exclude any right of application or appeal to the Israeli courts or any other courts in connection with any question of law arising in the course of the arbitration or with respect to any award made, but without derogating from the Israeli court's competence to rule on questions of law arising in the course of, during and/or as a result of the said arbitration. </w:t>
      </w:r>
    </w:p>
    <w:p w14:paraId="6C231696" w14:textId="64D717DC" w:rsidR="00426429" w:rsidRPr="00E75C5B" w:rsidRDefault="00426429" w:rsidP="007147E0">
      <w:pPr>
        <w:widowControl/>
        <w:numPr>
          <w:ilvl w:val="1"/>
          <w:numId w:val="8"/>
        </w:numPr>
        <w:spacing w:before="240" w:line="240" w:lineRule="auto"/>
        <w:ind w:hanging="574"/>
        <w:rPr>
          <w:rFonts w:asciiTheme="majorBidi" w:hAnsiTheme="majorBidi" w:cstheme="majorBidi"/>
          <w:bCs/>
        </w:rPr>
      </w:pPr>
      <w:r w:rsidRPr="00E75C5B">
        <w:rPr>
          <w:rFonts w:asciiTheme="majorBidi" w:hAnsiTheme="majorBidi" w:cstheme="majorBidi"/>
          <w:bCs/>
        </w:rPr>
        <w:t xml:space="preserve">The provisions of this section </w:t>
      </w:r>
      <w:r w:rsidRPr="00E75C5B">
        <w:rPr>
          <w:rFonts w:asciiTheme="majorBidi" w:hAnsiTheme="majorBidi" w:cstheme="majorBidi"/>
        </w:rPr>
        <w:fldChar w:fldCharType="begin"/>
      </w:r>
      <w:r w:rsidRPr="00E75C5B">
        <w:rPr>
          <w:rFonts w:asciiTheme="majorBidi" w:hAnsiTheme="majorBidi" w:cstheme="majorBidi"/>
        </w:rPr>
        <w:instrText xml:space="preserve"> REF _Ref388872274 \r \h  \* MERGEFORMAT </w:instrText>
      </w:r>
      <w:r w:rsidRPr="00E75C5B">
        <w:rPr>
          <w:rFonts w:asciiTheme="majorBidi" w:hAnsiTheme="majorBidi" w:cstheme="majorBidi"/>
        </w:rPr>
      </w:r>
      <w:r w:rsidRPr="00E75C5B">
        <w:rPr>
          <w:rFonts w:asciiTheme="majorBidi" w:hAnsiTheme="majorBidi" w:cstheme="majorBidi"/>
        </w:rPr>
        <w:fldChar w:fldCharType="separate"/>
      </w:r>
      <w:r w:rsidR="00236ACE" w:rsidRPr="00236ACE">
        <w:rPr>
          <w:rFonts w:asciiTheme="majorBidi" w:hAnsiTheme="majorBidi" w:cstheme="majorBidi"/>
          <w:bCs/>
          <w:cs/>
        </w:rPr>
        <w:t>‎</w:t>
      </w:r>
      <w:r w:rsidR="00236ACE">
        <w:rPr>
          <w:rFonts w:asciiTheme="majorBidi" w:hAnsiTheme="majorBidi" w:cstheme="majorBidi"/>
        </w:rPr>
        <w:t>22</w:t>
      </w:r>
      <w:r w:rsidRPr="00E75C5B">
        <w:rPr>
          <w:rFonts w:asciiTheme="majorBidi" w:hAnsiTheme="majorBidi" w:cstheme="majorBidi"/>
        </w:rPr>
        <w:fldChar w:fldCharType="end"/>
      </w:r>
      <w:r w:rsidRPr="00E75C5B">
        <w:rPr>
          <w:rFonts w:asciiTheme="majorBidi" w:hAnsiTheme="majorBidi" w:cstheme="majorBidi"/>
          <w:bCs/>
        </w:rPr>
        <w:t xml:space="preserve"> and all sub-sections thereof shall survive the termination of this </w:t>
      </w:r>
      <w:r w:rsidRPr="00E75C5B">
        <w:rPr>
          <w:rFonts w:asciiTheme="majorBidi" w:hAnsiTheme="majorBidi" w:cstheme="majorBidi"/>
        </w:rPr>
        <w:t>Agreement</w:t>
      </w:r>
      <w:r w:rsidRPr="00E75C5B">
        <w:rPr>
          <w:rFonts w:asciiTheme="majorBidi" w:hAnsiTheme="majorBidi" w:cstheme="majorBidi"/>
          <w:bCs/>
        </w:rPr>
        <w:t xml:space="preserve"> for any reason whatsoever, and will be deemed to constitute a separate agreement between the Parties for all purposes of referring disputes between them to arbitration in connection with the subject matter of this Agreement.</w:t>
      </w:r>
    </w:p>
    <w:p w14:paraId="19266E95" w14:textId="77777777" w:rsidR="00426429" w:rsidRPr="00E75C5B" w:rsidRDefault="00426429" w:rsidP="007147E0">
      <w:pPr>
        <w:widowControl/>
        <w:numPr>
          <w:ilvl w:val="0"/>
          <w:numId w:val="8"/>
        </w:numPr>
        <w:spacing w:before="240" w:line="240" w:lineRule="auto"/>
        <w:ind w:hanging="574"/>
        <w:rPr>
          <w:rFonts w:asciiTheme="majorBidi" w:hAnsiTheme="majorBidi" w:cstheme="majorBidi"/>
          <w:bCs/>
        </w:rPr>
      </w:pPr>
      <w:r w:rsidRPr="00E75C5B">
        <w:rPr>
          <w:rFonts w:asciiTheme="majorBidi" w:hAnsiTheme="majorBidi" w:cstheme="majorBidi"/>
          <w:b/>
          <w:u w:val="single"/>
        </w:rPr>
        <w:t>MISCELLANEOUS</w:t>
      </w:r>
    </w:p>
    <w:p w14:paraId="726D07CB" w14:textId="77777777" w:rsidR="00426429" w:rsidRPr="00E75C5B" w:rsidRDefault="00426429" w:rsidP="007147E0">
      <w:pPr>
        <w:widowControl/>
        <w:numPr>
          <w:ilvl w:val="1"/>
          <w:numId w:val="8"/>
        </w:numPr>
        <w:spacing w:before="240" w:line="240" w:lineRule="auto"/>
        <w:ind w:hanging="574"/>
        <w:rPr>
          <w:rFonts w:asciiTheme="majorBidi" w:hAnsiTheme="majorBidi" w:cstheme="majorBidi"/>
          <w:bCs/>
        </w:rPr>
      </w:pPr>
      <w:r w:rsidRPr="00E75C5B">
        <w:rPr>
          <w:rFonts w:asciiTheme="majorBidi" w:hAnsiTheme="majorBidi" w:cstheme="majorBidi"/>
          <w:b/>
        </w:rPr>
        <w:t>Entire Agreement:</w:t>
      </w:r>
      <w:r w:rsidRPr="00E75C5B">
        <w:rPr>
          <w:rFonts w:asciiTheme="majorBidi" w:hAnsiTheme="majorBidi" w:cstheme="majorBidi"/>
          <w:bCs/>
        </w:rPr>
        <w:t xml:space="preserve"> This Agreement together with its Exhibits constitutes the entire agreement between the Parties hereto with respect to the subject matter hereof, and</w:t>
      </w:r>
      <w:r w:rsidR="00502BA8">
        <w:rPr>
          <w:rFonts w:asciiTheme="majorBidi" w:hAnsiTheme="majorBidi" w:cstheme="majorBidi"/>
          <w:bCs/>
        </w:rPr>
        <w:t>, excluding the Purchase Agreement signed by and between the Parties on July 1</w:t>
      </w:r>
      <w:r w:rsidR="00502BA8" w:rsidRPr="002A0532">
        <w:rPr>
          <w:rFonts w:asciiTheme="majorBidi" w:hAnsiTheme="majorBidi" w:cstheme="majorBidi"/>
          <w:bCs/>
          <w:vertAlign w:val="superscript"/>
        </w:rPr>
        <w:t>st</w:t>
      </w:r>
      <w:r w:rsidR="00502BA8">
        <w:rPr>
          <w:rFonts w:asciiTheme="majorBidi" w:hAnsiTheme="majorBidi" w:cstheme="majorBidi"/>
          <w:bCs/>
        </w:rPr>
        <w:t xml:space="preserve">, 2018, </w:t>
      </w:r>
      <w:r w:rsidRPr="00E75C5B">
        <w:rPr>
          <w:rFonts w:asciiTheme="majorBidi" w:hAnsiTheme="majorBidi" w:cstheme="majorBidi"/>
          <w:bCs/>
        </w:rPr>
        <w:t>it cancels and overrides any prior agreement, arrangement or understandings between the Parties with respect to the subject matter thereof (written or oral) and/or any other terms, conditions or stipulations which may appear on any purchase order, receipt and/or any other document issued by or on behalf of the Supplier. Any amendment or waiver thereto shall be made only by a written instrument duly signed by both Parties hereof.</w:t>
      </w:r>
    </w:p>
    <w:p w14:paraId="5BD0E364" w14:textId="77777777" w:rsidR="00426429" w:rsidRPr="00E75C5B" w:rsidRDefault="00426429" w:rsidP="007147E0">
      <w:pPr>
        <w:widowControl/>
        <w:numPr>
          <w:ilvl w:val="1"/>
          <w:numId w:val="8"/>
        </w:numPr>
        <w:spacing w:before="240" w:line="240" w:lineRule="auto"/>
        <w:ind w:hanging="574"/>
        <w:rPr>
          <w:rFonts w:asciiTheme="majorBidi" w:hAnsiTheme="majorBidi" w:cstheme="majorBidi"/>
          <w:b/>
          <w:u w:val="single"/>
        </w:rPr>
      </w:pPr>
      <w:r w:rsidRPr="00E75C5B">
        <w:rPr>
          <w:rFonts w:asciiTheme="majorBidi" w:hAnsiTheme="majorBidi" w:cstheme="majorBidi"/>
          <w:b/>
        </w:rPr>
        <w:t>Taxes, Duties, Fees</w:t>
      </w:r>
      <w:r w:rsidRPr="00E75C5B">
        <w:rPr>
          <w:rFonts w:asciiTheme="majorBidi" w:hAnsiTheme="majorBidi" w:cstheme="majorBidi"/>
          <w:bCs/>
        </w:rPr>
        <w:t xml:space="preserve">: The Supplier shall be responsible for obtaining any and all licenses, taxes, duties and fees required for exportation and importation of the Project to the </w:t>
      </w:r>
      <w:r w:rsidR="00CB401D">
        <w:rPr>
          <w:rFonts w:asciiTheme="majorBidi" w:hAnsiTheme="majorBidi" w:cstheme="majorBidi"/>
          <w:bCs/>
        </w:rPr>
        <w:t>Iscar</w:t>
      </w:r>
      <w:r w:rsidRPr="00E75C5B">
        <w:rPr>
          <w:rFonts w:asciiTheme="majorBidi" w:hAnsiTheme="majorBidi" w:cstheme="majorBidi"/>
          <w:bCs/>
        </w:rPr>
        <w:t xml:space="preserve">'s </w:t>
      </w:r>
      <w:r w:rsidR="00D22DFD">
        <w:rPr>
          <w:rFonts w:asciiTheme="majorBidi" w:hAnsiTheme="majorBidi" w:cstheme="majorBidi"/>
          <w:bCs/>
        </w:rPr>
        <w:t>Site</w:t>
      </w:r>
      <w:r w:rsidR="00FA1AF5">
        <w:rPr>
          <w:rFonts w:asciiTheme="majorBidi" w:hAnsiTheme="majorBidi" w:cstheme="majorBidi"/>
          <w:bCs/>
        </w:rPr>
        <w:t>s</w:t>
      </w:r>
      <w:r w:rsidR="004B035A">
        <w:rPr>
          <w:rFonts w:asciiTheme="majorBidi" w:hAnsiTheme="majorBidi" w:cstheme="majorBidi"/>
          <w:bCs/>
        </w:rPr>
        <w:t xml:space="preserve"> in accordance with the </w:t>
      </w:r>
      <w:r w:rsidR="0009145A">
        <w:rPr>
          <w:rFonts w:asciiTheme="majorBidi" w:hAnsiTheme="majorBidi" w:cstheme="majorBidi"/>
          <w:bCs/>
        </w:rPr>
        <w:t>applicable I</w:t>
      </w:r>
      <w:r w:rsidR="004B035A">
        <w:rPr>
          <w:rFonts w:asciiTheme="majorBidi" w:hAnsiTheme="majorBidi" w:cstheme="majorBidi"/>
          <w:bCs/>
        </w:rPr>
        <w:t xml:space="preserve">ncoterms stipulated in the </w:t>
      </w:r>
      <w:r w:rsidR="0009145A">
        <w:rPr>
          <w:rFonts w:asciiTheme="majorBidi" w:hAnsiTheme="majorBidi" w:cstheme="majorBidi"/>
          <w:bCs/>
        </w:rPr>
        <w:t>Agreement</w:t>
      </w:r>
      <w:r w:rsidR="004B035A">
        <w:rPr>
          <w:rFonts w:asciiTheme="majorBidi" w:hAnsiTheme="majorBidi" w:cstheme="majorBidi"/>
          <w:bCs/>
        </w:rPr>
        <w:t>.</w:t>
      </w:r>
    </w:p>
    <w:p w14:paraId="77B05BDA" w14:textId="77777777" w:rsidR="00426429" w:rsidRPr="00E75C5B" w:rsidRDefault="00426429" w:rsidP="007147E0">
      <w:pPr>
        <w:widowControl/>
        <w:numPr>
          <w:ilvl w:val="1"/>
          <w:numId w:val="8"/>
        </w:numPr>
        <w:spacing w:before="240" w:line="240" w:lineRule="auto"/>
        <w:ind w:hanging="574"/>
        <w:rPr>
          <w:rFonts w:asciiTheme="majorBidi" w:hAnsiTheme="majorBidi" w:cstheme="majorBidi"/>
          <w:bCs/>
        </w:rPr>
      </w:pPr>
      <w:r w:rsidRPr="00E75C5B">
        <w:rPr>
          <w:rFonts w:asciiTheme="majorBidi" w:hAnsiTheme="majorBidi" w:cstheme="majorBidi"/>
          <w:b/>
        </w:rPr>
        <w:t>Assignment:</w:t>
      </w:r>
      <w:r w:rsidRPr="00E75C5B">
        <w:rPr>
          <w:rFonts w:asciiTheme="majorBidi" w:hAnsiTheme="majorBidi" w:cstheme="majorBidi"/>
          <w:bCs/>
        </w:rPr>
        <w:t xml:space="preserve"> The Supplier shall not assign or subcontract any of its obligations under this Agreement in whole or in part, to a third party without the prior written approval of </w:t>
      </w:r>
      <w:r w:rsidR="00CB401D">
        <w:rPr>
          <w:rFonts w:asciiTheme="majorBidi" w:hAnsiTheme="majorBidi" w:cstheme="majorBidi"/>
          <w:bCs/>
        </w:rPr>
        <w:t>Iscar</w:t>
      </w:r>
      <w:r w:rsidRPr="00E75C5B">
        <w:rPr>
          <w:rFonts w:asciiTheme="majorBidi" w:hAnsiTheme="majorBidi" w:cstheme="majorBidi"/>
          <w:bCs/>
        </w:rPr>
        <w:t xml:space="preserve">. The Supplier shall furnish </w:t>
      </w:r>
      <w:r w:rsidR="00CB401D">
        <w:rPr>
          <w:rFonts w:asciiTheme="majorBidi" w:hAnsiTheme="majorBidi" w:cstheme="majorBidi"/>
          <w:bCs/>
        </w:rPr>
        <w:t>Iscar</w:t>
      </w:r>
      <w:r w:rsidRPr="00E75C5B">
        <w:rPr>
          <w:rFonts w:asciiTheme="majorBidi" w:hAnsiTheme="majorBidi" w:cstheme="majorBidi"/>
          <w:bCs/>
        </w:rPr>
        <w:t xml:space="preserve"> a written list of the sub-contractors the Supplier proposes to employ (if any) before assigning any of its obligations to such sub-contractors.</w:t>
      </w:r>
    </w:p>
    <w:p w14:paraId="43C0A2F2" w14:textId="77777777" w:rsidR="00426429" w:rsidRPr="00E75C5B" w:rsidRDefault="00426429" w:rsidP="007147E0">
      <w:pPr>
        <w:widowControl/>
        <w:numPr>
          <w:ilvl w:val="1"/>
          <w:numId w:val="8"/>
        </w:numPr>
        <w:spacing w:before="240" w:line="240" w:lineRule="auto"/>
        <w:ind w:hanging="574"/>
        <w:rPr>
          <w:rFonts w:asciiTheme="majorBidi" w:hAnsiTheme="majorBidi" w:cstheme="majorBidi"/>
          <w:bCs/>
        </w:rPr>
      </w:pPr>
      <w:r w:rsidRPr="00E75C5B">
        <w:rPr>
          <w:rFonts w:asciiTheme="majorBidi" w:hAnsiTheme="majorBidi" w:cstheme="majorBidi"/>
          <w:b/>
        </w:rPr>
        <w:lastRenderedPageBreak/>
        <w:t>Waiver:</w:t>
      </w:r>
      <w:r w:rsidRPr="00E75C5B">
        <w:rPr>
          <w:rFonts w:asciiTheme="majorBidi" w:hAnsiTheme="majorBidi" w:cstheme="majorBidi"/>
          <w:bCs/>
        </w:rPr>
        <w:t xml:space="preserve"> Omission or delay on the part of any party in requiring due and punctual fulfillment of any of the obligations of the other party hereunder shall not be deemed a waiver of such obligation, or any other obligations, present or future, or of any resulting remedy for the breach thereof.</w:t>
      </w:r>
    </w:p>
    <w:p w14:paraId="5037F55B" w14:textId="77777777" w:rsidR="00426429" w:rsidRPr="00E75C5B" w:rsidRDefault="00426429" w:rsidP="007147E0">
      <w:pPr>
        <w:widowControl/>
        <w:numPr>
          <w:ilvl w:val="1"/>
          <w:numId w:val="8"/>
        </w:numPr>
        <w:spacing w:before="240" w:line="240" w:lineRule="auto"/>
        <w:ind w:hanging="574"/>
        <w:rPr>
          <w:rFonts w:asciiTheme="majorBidi" w:hAnsiTheme="majorBidi" w:cstheme="majorBidi"/>
          <w:bCs/>
        </w:rPr>
      </w:pPr>
      <w:r w:rsidRPr="00E75C5B">
        <w:rPr>
          <w:rFonts w:asciiTheme="majorBidi" w:hAnsiTheme="majorBidi" w:cstheme="majorBidi"/>
          <w:b/>
        </w:rPr>
        <w:t>Severability:</w:t>
      </w:r>
      <w:r w:rsidRPr="00E75C5B">
        <w:rPr>
          <w:rFonts w:asciiTheme="majorBidi" w:hAnsiTheme="majorBidi" w:cstheme="majorBidi"/>
          <w:bCs/>
        </w:rPr>
        <w:t xml:space="preserve"> The invalidity or unenforceability of any particular provision of this Agreement shall not in any manner </w:t>
      </w:r>
      <w:r w:rsidRPr="00E75C5B">
        <w:rPr>
          <w:rFonts w:asciiTheme="majorBidi" w:hAnsiTheme="majorBidi" w:cstheme="majorBidi"/>
        </w:rPr>
        <w:t>or</w:t>
      </w:r>
      <w:r w:rsidRPr="00E75C5B">
        <w:rPr>
          <w:rFonts w:asciiTheme="majorBidi" w:hAnsiTheme="majorBidi" w:cstheme="majorBidi"/>
          <w:bCs/>
        </w:rPr>
        <w:t xml:space="preserve"> way effect any other provisions hereof and this Agreement shall be construed if possible as if amended to conform to legal requirements, failing which it shall be construed as if any such offending provision were omitted.</w:t>
      </w:r>
    </w:p>
    <w:p w14:paraId="0DCC7CED" w14:textId="77777777" w:rsidR="00426429" w:rsidRPr="00E75C5B" w:rsidRDefault="00426429" w:rsidP="007147E0">
      <w:pPr>
        <w:widowControl/>
        <w:numPr>
          <w:ilvl w:val="1"/>
          <w:numId w:val="8"/>
        </w:numPr>
        <w:spacing w:before="240" w:line="240" w:lineRule="auto"/>
        <w:ind w:hanging="574"/>
        <w:rPr>
          <w:rFonts w:asciiTheme="majorBidi" w:hAnsiTheme="majorBidi" w:cstheme="majorBidi"/>
          <w:bCs/>
        </w:rPr>
      </w:pPr>
      <w:bookmarkStart w:id="64" w:name="_Ref388872227"/>
      <w:r w:rsidRPr="00E75C5B">
        <w:rPr>
          <w:rFonts w:asciiTheme="majorBidi" w:hAnsiTheme="majorBidi" w:cstheme="majorBidi"/>
          <w:b/>
        </w:rPr>
        <w:t>Notices:</w:t>
      </w:r>
      <w:r w:rsidRPr="00E75C5B">
        <w:rPr>
          <w:rFonts w:asciiTheme="majorBidi" w:hAnsiTheme="majorBidi" w:cstheme="majorBidi"/>
          <w:bCs/>
        </w:rPr>
        <w:t xml:space="preserve"> Any notice, declaration or other communication required or authorized to be given by any Party under this Agreement to any other Party shall be in writing and shall be personally delivered, sent by facsimile transmission or sent by electronic means (such as by e-mail), sent by registered mail or dispatched by courier, and addressed to the other Party at the address stated at the header of this Agreement or to such other address as any of the Parties may be entitled to amend by notice in accordance with the provisions of this Section. Any notice shall operate and be deemed to have been served upon its intended recipient Party if (i) personally delivered – upon such delivery which shall be evidenced by the signature of an employee or representative of that intended recipient Party; and/or (ii) if sent by fax or by other electronic devices used to transmit electronic data (such as e-mail) – on the next business day following delivery thereof; and/or (iii) if sent by recognized courier – on the third business day following delivery thereof to said courier and provided that a written evidence is produced by and/or obtained from said courier with respect to its delivery at the address of the intended recipient Party; and/or (iv) if sent by post - on the tenth business day following mailing thereof, provided that it was sent by registered mail to the last known address of the intended recipient Party.</w:t>
      </w:r>
      <w:bookmarkEnd w:id="64"/>
    </w:p>
    <w:p w14:paraId="78E153E8" w14:textId="77777777" w:rsidR="00BA6557" w:rsidRPr="00E75C5B" w:rsidRDefault="00BA6557" w:rsidP="007147E0">
      <w:pPr>
        <w:widowControl/>
        <w:numPr>
          <w:ilvl w:val="1"/>
          <w:numId w:val="8"/>
        </w:numPr>
        <w:spacing w:before="240" w:line="240" w:lineRule="auto"/>
        <w:ind w:hanging="574"/>
        <w:rPr>
          <w:rFonts w:asciiTheme="majorBidi" w:hAnsiTheme="majorBidi" w:cstheme="majorBidi"/>
          <w:bCs/>
        </w:rPr>
      </w:pPr>
      <w:r w:rsidRPr="00E75C5B">
        <w:rPr>
          <w:rFonts w:asciiTheme="majorBidi" w:hAnsiTheme="majorBidi" w:cstheme="majorBidi"/>
          <w:b/>
        </w:rPr>
        <w:t>Counterparts</w:t>
      </w:r>
      <w:r w:rsidRPr="00E75C5B">
        <w:rPr>
          <w:rFonts w:asciiTheme="majorBidi" w:hAnsiTheme="majorBidi" w:cstheme="majorBidi"/>
          <w:bCs/>
        </w:rPr>
        <w:t>: This Agreement may be executed in counterparts, each of which shall be deemed an original, but all of which together shall be deemed to be one and the same agreement. A signed copy of this Agreement delivered by facsimile, e-mail or other means of electronic transmission shall be deemed to have the same legal effect as delivery of an original signed copy of this Agreement.</w:t>
      </w:r>
    </w:p>
    <w:p w14:paraId="775CD3E1" w14:textId="77777777" w:rsidR="000D03F7" w:rsidRDefault="000D03F7" w:rsidP="00A41710">
      <w:pPr>
        <w:widowControl/>
        <w:overflowPunct/>
        <w:autoSpaceDE/>
        <w:autoSpaceDN/>
        <w:adjustRightInd/>
        <w:spacing w:after="200" w:line="276" w:lineRule="auto"/>
        <w:ind w:left="2880" w:firstLine="720"/>
        <w:jc w:val="left"/>
        <w:textAlignment w:val="auto"/>
        <w:rPr>
          <w:rFonts w:asciiTheme="majorBidi" w:hAnsiTheme="majorBidi" w:cstheme="majorBidi"/>
          <w:bCs/>
        </w:rPr>
      </w:pPr>
    </w:p>
    <w:p w14:paraId="3F394E75" w14:textId="77777777" w:rsidR="000D03F7" w:rsidRDefault="000D03F7" w:rsidP="00A41710">
      <w:pPr>
        <w:widowControl/>
        <w:overflowPunct/>
        <w:autoSpaceDE/>
        <w:autoSpaceDN/>
        <w:adjustRightInd/>
        <w:spacing w:after="200" w:line="276" w:lineRule="auto"/>
        <w:ind w:left="2880" w:firstLine="720"/>
        <w:jc w:val="left"/>
        <w:textAlignment w:val="auto"/>
        <w:rPr>
          <w:rFonts w:asciiTheme="majorBidi" w:hAnsiTheme="majorBidi" w:cstheme="majorBidi"/>
          <w:bCs/>
        </w:rPr>
      </w:pPr>
    </w:p>
    <w:p w14:paraId="1483B1C1" w14:textId="77777777" w:rsidR="000D03F7" w:rsidRDefault="000D03F7" w:rsidP="00A41710">
      <w:pPr>
        <w:widowControl/>
        <w:overflowPunct/>
        <w:autoSpaceDE/>
        <w:autoSpaceDN/>
        <w:adjustRightInd/>
        <w:spacing w:after="200" w:line="276" w:lineRule="auto"/>
        <w:ind w:left="2880" w:firstLine="720"/>
        <w:jc w:val="left"/>
        <w:textAlignment w:val="auto"/>
        <w:rPr>
          <w:rFonts w:asciiTheme="majorBidi" w:hAnsiTheme="majorBidi" w:cstheme="majorBidi"/>
          <w:bCs/>
        </w:rPr>
      </w:pPr>
    </w:p>
    <w:p w14:paraId="1B46E506" w14:textId="77777777" w:rsidR="00871483" w:rsidRPr="00E75C5B" w:rsidRDefault="005504CC" w:rsidP="00A41710">
      <w:pPr>
        <w:widowControl/>
        <w:overflowPunct/>
        <w:autoSpaceDE/>
        <w:autoSpaceDN/>
        <w:adjustRightInd/>
        <w:spacing w:after="200" w:line="276" w:lineRule="auto"/>
        <w:ind w:left="2880" w:firstLine="720"/>
        <w:jc w:val="left"/>
        <w:textAlignment w:val="auto"/>
        <w:rPr>
          <w:rFonts w:asciiTheme="majorBidi" w:hAnsiTheme="majorBidi" w:cstheme="majorBidi"/>
          <w:bCs/>
        </w:rPr>
      </w:pPr>
      <w:r w:rsidRPr="00E75C5B">
        <w:rPr>
          <w:rFonts w:asciiTheme="majorBidi" w:hAnsiTheme="majorBidi" w:cstheme="majorBidi"/>
          <w:bCs/>
        </w:rPr>
        <w:t>[</w:t>
      </w:r>
      <w:r w:rsidRPr="00E75C5B">
        <w:rPr>
          <w:rFonts w:asciiTheme="majorBidi" w:hAnsiTheme="majorBidi" w:cstheme="majorBidi"/>
          <w:bCs/>
          <w:i/>
          <w:iCs/>
        </w:rPr>
        <w:t>Signature page to follow</w:t>
      </w:r>
      <w:r w:rsidRPr="00E75C5B">
        <w:rPr>
          <w:rFonts w:asciiTheme="majorBidi" w:hAnsiTheme="majorBidi" w:cstheme="majorBidi"/>
          <w:bCs/>
        </w:rPr>
        <w:t>]</w:t>
      </w:r>
      <w:r w:rsidR="00871483" w:rsidRPr="00E75C5B">
        <w:rPr>
          <w:rFonts w:asciiTheme="majorBidi" w:hAnsiTheme="majorBidi" w:cstheme="majorBidi"/>
          <w:bCs/>
        </w:rPr>
        <w:br/>
      </w:r>
    </w:p>
    <w:p w14:paraId="09CCDB98" w14:textId="77777777" w:rsidR="00426429" w:rsidRPr="00E75C5B" w:rsidRDefault="00871483" w:rsidP="004642F9">
      <w:pPr>
        <w:widowControl/>
        <w:overflowPunct/>
        <w:autoSpaceDE/>
        <w:autoSpaceDN/>
        <w:adjustRightInd/>
        <w:spacing w:after="200" w:line="276" w:lineRule="auto"/>
        <w:jc w:val="left"/>
        <w:textAlignment w:val="auto"/>
        <w:rPr>
          <w:rFonts w:asciiTheme="majorBidi" w:hAnsiTheme="majorBidi" w:cstheme="majorBidi"/>
          <w:bCs/>
        </w:rPr>
      </w:pPr>
      <w:r w:rsidRPr="00E75C5B">
        <w:rPr>
          <w:rFonts w:asciiTheme="majorBidi" w:hAnsiTheme="majorBidi" w:cstheme="majorBidi"/>
          <w:bCs/>
        </w:rPr>
        <w:br w:type="page"/>
      </w:r>
      <w:r w:rsidR="00426429" w:rsidRPr="00E75C5B">
        <w:rPr>
          <w:rFonts w:asciiTheme="majorBidi" w:hAnsiTheme="majorBidi" w:cstheme="majorBidi"/>
          <w:b/>
        </w:rPr>
        <w:lastRenderedPageBreak/>
        <w:t xml:space="preserve">IN WITNESS WHEREOF, </w:t>
      </w:r>
      <w:r w:rsidR="00426429" w:rsidRPr="00E75C5B">
        <w:rPr>
          <w:rFonts w:asciiTheme="majorBidi" w:hAnsiTheme="majorBidi" w:cstheme="majorBidi"/>
          <w:bCs/>
        </w:rPr>
        <w:t>the Parties hereto have caused this Agreement to be executed in the page below, by their duly authorized representatives as of the date first above written.</w:t>
      </w:r>
    </w:p>
    <w:p w14:paraId="1311037A" w14:textId="77777777" w:rsidR="00426429" w:rsidRPr="00E75C5B" w:rsidRDefault="00426429" w:rsidP="00426429">
      <w:pPr>
        <w:widowControl/>
        <w:spacing w:line="240" w:lineRule="auto"/>
        <w:rPr>
          <w:rFonts w:asciiTheme="majorBidi" w:hAnsiTheme="majorBidi" w:cstheme="majorBidi"/>
          <w:b/>
        </w:rPr>
      </w:pPr>
    </w:p>
    <w:p w14:paraId="0EBF2E13" w14:textId="77777777" w:rsidR="004A45A6" w:rsidRPr="00E75C5B" w:rsidRDefault="004A45A6" w:rsidP="00426429">
      <w:pPr>
        <w:widowControl/>
        <w:spacing w:line="240" w:lineRule="auto"/>
        <w:rPr>
          <w:rFonts w:asciiTheme="majorBidi" w:hAnsiTheme="majorBidi" w:cstheme="majorBidi"/>
          <w:b/>
        </w:rPr>
      </w:pPr>
    </w:p>
    <w:p w14:paraId="57573EB5" w14:textId="77777777" w:rsidR="004A45A6" w:rsidRPr="00E75C5B" w:rsidRDefault="004A45A6" w:rsidP="00426429">
      <w:pPr>
        <w:widowControl/>
        <w:spacing w:line="240" w:lineRule="auto"/>
        <w:rPr>
          <w:rFonts w:asciiTheme="majorBidi" w:hAnsiTheme="majorBidi" w:cstheme="majorBidi"/>
          <w:b/>
        </w:rPr>
      </w:pPr>
    </w:p>
    <w:p w14:paraId="490D7B3F" w14:textId="77777777" w:rsidR="00426429" w:rsidRPr="00E75C5B" w:rsidRDefault="00426429" w:rsidP="00426429">
      <w:pPr>
        <w:widowControl/>
        <w:spacing w:line="240" w:lineRule="auto"/>
        <w:rPr>
          <w:rFonts w:asciiTheme="majorBidi" w:hAnsiTheme="majorBidi" w:cstheme="majorBidi"/>
          <w:b/>
        </w:rPr>
      </w:pPr>
      <w:r w:rsidRPr="00E75C5B">
        <w:rPr>
          <w:rFonts w:asciiTheme="majorBidi" w:hAnsiTheme="majorBidi" w:cstheme="majorBidi"/>
          <w:b/>
        </w:rPr>
        <w:t>_</w:t>
      </w:r>
      <w:r w:rsidRPr="00E75C5B">
        <w:rPr>
          <w:rFonts w:asciiTheme="majorBidi" w:hAnsiTheme="majorBidi" w:cstheme="majorBidi"/>
          <w:b/>
        </w:rPr>
        <w:softHyphen/>
        <w:t>________________________</w:t>
      </w:r>
      <w:r w:rsidR="008F59F7">
        <w:rPr>
          <w:rFonts w:asciiTheme="majorBidi" w:hAnsiTheme="majorBidi" w:cstheme="majorBidi"/>
          <w:b/>
        </w:rPr>
        <w:t xml:space="preserve">                </w:t>
      </w:r>
      <w:r w:rsidRPr="00E75C5B">
        <w:rPr>
          <w:rFonts w:asciiTheme="majorBidi" w:hAnsiTheme="majorBidi" w:cstheme="majorBidi"/>
          <w:b/>
        </w:rPr>
        <w:t xml:space="preserve"> </w:t>
      </w:r>
      <w:r w:rsidRPr="00E75C5B">
        <w:rPr>
          <w:rFonts w:asciiTheme="majorBidi" w:hAnsiTheme="majorBidi" w:cstheme="majorBidi"/>
          <w:b/>
        </w:rPr>
        <w:tab/>
        <w:t xml:space="preserve">  </w:t>
      </w:r>
      <w:r w:rsidRPr="00E75C5B">
        <w:rPr>
          <w:rFonts w:asciiTheme="majorBidi" w:hAnsiTheme="majorBidi" w:cstheme="majorBidi"/>
          <w:b/>
        </w:rPr>
        <w:tab/>
      </w:r>
      <w:r w:rsidRPr="00E75C5B">
        <w:rPr>
          <w:rFonts w:asciiTheme="majorBidi" w:hAnsiTheme="majorBidi" w:cstheme="majorBidi"/>
          <w:b/>
        </w:rPr>
        <w:tab/>
        <w:t xml:space="preserve">    _______________</w:t>
      </w:r>
      <w:r w:rsidR="005D610F" w:rsidRPr="00E75C5B">
        <w:rPr>
          <w:rFonts w:asciiTheme="majorBidi" w:hAnsiTheme="majorBidi" w:cstheme="majorBidi"/>
          <w:b/>
        </w:rPr>
        <w:t>______</w:t>
      </w:r>
      <w:r w:rsidRPr="00E75C5B">
        <w:rPr>
          <w:rFonts w:asciiTheme="majorBidi" w:hAnsiTheme="majorBidi" w:cstheme="majorBidi"/>
          <w:b/>
        </w:rPr>
        <w:t>__</w:t>
      </w:r>
    </w:p>
    <w:p w14:paraId="253E0365" w14:textId="77777777" w:rsidR="00426429" w:rsidRPr="00E75C5B" w:rsidRDefault="00CB401D" w:rsidP="00A41710">
      <w:pPr>
        <w:widowControl/>
        <w:spacing w:line="240" w:lineRule="auto"/>
        <w:rPr>
          <w:rFonts w:asciiTheme="majorBidi" w:hAnsiTheme="majorBidi" w:cstheme="majorBidi"/>
          <w:b/>
          <w:bCs/>
        </w:rPr>
      </w:pPr>
      <w:r>
        <w:rPr>
          <w:rFonts w:asciiTheme="majorBidi" w:hAnsiTheme="majorBidi" w:cstheme="majorBidi"/>
          <w:b/>
        </w:rPr>
        <w:t>Iscar</w:t>
      </w:r>
      <w:r w:rsidR="00426429" w:rsidRPr="00E75C5B">
        <w:rPr>
          <w:rFonts w:asciiTheme="majorBidi" w:hAnsiTheme="majorBidi" w:cstheme="majorBidi"/>
          <w:b/>
        </w:rPr>
        <w:t xml:space="preserve"> </w:t>
      </w:r>
      <w:r w:rsidR="008F59F7">
        <w:rPr>
          <w:rFonts w:asciiTheme="majorBidi" w:hAnsiTheme="majorBidi" w:cstheme="majorBidi"/>
          <w:b/>
        </w:rPr>
        <w:t>Ltd.</w:t>
      </w:r>
      <w:r w:rsidR="008F59F7">
        <w:rPr>
          <w:rFonts w:asciiTheme="majorBidi" w:hAnsiTheme="majorBidi" w:cstheme="majorBidi"/>
          <w:b/>
        </w:rPr>
        <w:tab/>
      </w:r>
      <w:r w:rsidR="008F59F7">
        <w:rPr>
          <w:rFonts w:asciiTheme="majorBidi" w:hAnsiTheme="majorBidi" w:cstheme="majorBidi"/>
          <w:b/>
        </w:rPr>
        <w:tab/>
      </w:r>
      <w:r w:rsidR="008F59F7">
        <w:rPr>
          <w:rFonts w:asciiTheme="majorBidi" w:hAnsiTheme="majorBidi" w:cstheme="majorBidi"/>
          <w:b/>
        </w:rPr>
        <w:tab/>
      </w:r>
      <w:r w:rsidR="008F59F7">
        <w:rPr>
          <w:rFonts w:asciiTheme="majorBidi" w:hAnsiTheme="majorBidi" w:cstheme="majorBidi"/>
          <w:b/>
        </w:rPr>
        <w:tab/>
      </w:r>
      <w:r w:rsidR="00426429" w:rsidRPr="00E75C5B">
        <w:rPr>
          <w:rFonts w:asciiTheme="majorBidi" w:hAnsiTheme="majorBidi" w:cstheme="majorBidi"/>
          <w:b/>
        </w:rPr>
        <w:tab/>
        <w:t xml:space="preserve"> </w:t>
      </w:r>
      <w:r w:rsidR="00426429" w:rsidRPr="00E75C5B">
        <w:rPr>
          <w:rFonts w:asciiTheme="majorBidi" w:hAnsiTheme="majorBidi" w:cstheme="majorBidi"/>
          <w:b/>
        </w:rPr>
        <w:tab/>
      </w:r>
      <w:r w:rsidR="00426429" w:rsidRPr="00E75C5B">
        <w:rPr>
          <w:rFonts w:asciiTheme="majorBidi" w:hAnsiTheme="majorBidi" w:cstheme="majorBidi"/>
          <w:b/>
        </w:rPr>
        <w:tab/>
        <w:t xml:space="preserve">    </w:t>
      </w:r>
      <w:r w:rsidR="008F59F7" w:rsidRPr="00CB401D">
        <w:rPr>
          <w:rFonts w:asciiTheme="majorBidi" w:hAnsiTheme="majorBidi" w:cstheme="majorBidi"/>
          <w:b/>
          <w:color w:val="000000"/>
          <w:sz w:val="21"/>
          <w:szCs w:val="21"/>
          <w:shd w:val="clear" w:color="auto" w:fill="FFFFFF"/>
          <w:lang w:val="de-DE"/>
        </w:rPr>
        <w:t>SFA Engineering Corp</w:t>
      </w:r>
      <w:r w:rsidR="008F59F7">
        <w:rPr>
          <w:rFonts w:asciiTheme="majorBidi" w:hAnsiTheme="majorBidi" w:cstheme="majorBidi"/>
          <w:b/>
          <w:lang w:val="de-DE"/>
        </w:rPr>
        <w:t>ration</w:t>
      </w:r>
    </w:p>
    <w:p w14:paraId="5714F58F" w14:textId="77777777" w:rsidR="00426429" w:rsidRPr="00E75C5B" w:rsidRDefault="00426429" w:rsidP="00426429">
      <w:pPr>
        <w:widowControl/>
        <w:spacing w:line="240" w:lineRule="auto"/>
        <w:rPr>
          <w:rFonts w:asciiTheme="majorBidi" w:hAnsiTheme="majorBidi" w:cstheme="majorBidi"/>
        </w:rPr>
      </w:pPr>
    </w:p>
    <w:p w14:paraId="5A1D4DCF" w14:textId="77777777" w:rsidR="00426429" w:rsidRPr="00E75C5B" w:rsidRDefault="00426429" w:rsidP="00426429">
      <w:pPr>
        <w:widowControl/>
        <w:spacing w:line="240" w:lineRule="auto"/>
        <w:rPr>
          <w:rFonts w:asciiTheme="majorBidi" w:hAnsiTheme="majorBidi" w:cstheme="majorBidi"/>
          <w:bCs/>
        </w:rPr>
      </w:pPr>
      <w:r w:rsidRPr="00E75C5B">
        <w:rPr>
          <w:rFonts w:asciiTheme="majorBidi" w:hAnsiTheme="majorBidi" w:cstheme="majorBidi"/>
          <w:bCs/>
        </w:rPr>
        <w:t>By</w:t>
      </w:r>
      <w:proofErr w:type="gramStart"/>
      <w:r w:rsidRPr="00E75C5B">
        <w:rPr>
          <w:rFonts w:asciiTheme="majorBidi" w:hAnsiTheme="majorBidi" w:cstheme="majorBidi"/>
          <w:bCs/>
        </w:rPr>
        <w:t>:_</w:t>
      </w:r>
      <w:proofErr w:type="gramEnd"/>
      <w:r w:rsidRPr="00E75C5B">
        <w:rPr>
          <w:rFonts w:asciiTheme="majorBidi" w:hAnsiTheme="majorBidi" w:cstheme="majorBidi"/>
          <w:bCs/>
        </w:rPr>
        <w:t>___________________</w:t>
      </w:r>
      <w:r w:rsidRPr="00E75C5B">
        <w:rPr>
          <w:rFonts w:asciiTheme="majorBidi" w:hAnsiTheme="majorBidi" w:cstheme="majorBidi"/>
          <w:bCs/>
        </w:rPr>
        <w:tab/>
      </w:r>
      <w:r w:rsidRPr="00E75C5B">
        <w:rPr>
          <w:rFonts w:asciiTheme="majorBidi" w:hAnsiTheme="majorBidi" w:cstheme="majorBidi"/>
          <w:bCs/>
        </w:rPr>
        <w:tab/>
      </w:r>
      <w:r w:rsidRPr="00E75C5B">
        <w:rPr>
          <w:rFonts w:asciiTheme="majorBidi" w:hAnsiTheme="majorBidi" w:cstheme="majorBidi"/>
          <w:bCs/>
        </w:rPr>
        <w:tab/>
      </w:r>
      <w:r w:rsidRPr="00E75C5B">
        <w:rPr>
          <w:rFonts w:asciiTheme="majorBidi" w:hAnsiTheme="majorBidi" w:cstheme="majorBidi"/>
          <w:bCs/>
        </w:rPr>
        <w:tab/>
      </w:r>
      <w:r w:rsidRPr="00E75C5B">
        <w:rPr>
          <w:rFonts w:asciiTheme="majorBidi" w:hAnsiTheme="majorBidi" w:cstheme="majorBidi"/>
          <w:bCs/>
        </w:rPr>
        <w:tab/>
        <w:t xml:space="preserve">    By: ____________________</w:t>
      </w:r>
    </w:p>
    <w:p w14:paraId="313ED664" w14:textId="77777777" w:rsidR="00426429" w:rsidRPr="00E75C5B" w:rsidRDefault="00426429" w:rsidP="00426429">
      <w:pPr>
        <w:widowControl/>
        <w:spacing w:line="240" w:lineRule="auto"/>
        <w:rPr>
          <w:rFonts w:asciiTheme="majorBidi" w:hAnsiTheme="majorBidi" w:cstheme="majorBidi"/>
          <w:bCs/>
        </w:rPr>
      </w:pPr>
      <w:r w:rsidRPr="00E75C5B">
        <w:rPr>
          <w:rFonts w:asciiTheme="majorBidi" w:hAnsiTheme="majorBidi" w:cstheme="majorBidi"/>
          <w:bCs/>
        </w:rPr>
        <w:t>Title</w:t>
      </w:r>
      <w:proofErr w:type="gramStart"/>
      <w:r w:rsidRPr="00E75C5B">
        <w:rPr>
          <w:rFonts w:asciiTheme="majorBidi" w:hAnsiTheme="majorBidi" w:cstheme="majorBidi"/>
          <w:bCs/>
        </w:rPr>
        <w:t>:_</w:t>
      </w:r>
      <w:proofErr w:type="gramEnd"/>
      <w:r w:rsidRPr="00E75C5B">
        <w:rPr>
          <w:rFonts w:asciiTheme="majorBidi" w:hAnsiTheme="majorBidi" w:cstheme="majorBidi"/>
          <w:bCs/>
        </w:rPr>
        <w:t>_________________</w:t>
      </w:r>
      <w:r w:rsidRPr="00E75C5B">
        <w:rPr>
          <w:rFonts w:asciiTheme="majorBidi" w:hAnsiTheme="majorBidi" w:cstheme="majorBidi"/>
          <w:bCs/>
        </w:rPr>
        <w:tab/>
      </w:r>
      <w:r w:rsidRPr="00E75C5B">
        <w:rPr>
          <w:rFonts w:asciiTheme="majorBidi" w:hAnsiTheme="majorBidi" w:cstheme="majorBidi"/>
          <w:bCs/>
        </w:rPr>
        <w:tab/>
      </w:r>
      <w:r w:rsidRPr="00E75C5B">
        <w:rPr>
          <w:rFonts w:asciiTheme="majorBidi" w:hAnsiTheme="majorBidi" w:cstheme="majorBidi"/>
          <w:bCs/>
        </w:rPr>
        <w:tab/>
      </w:r>
      <w:r w:rsidRPr="00E75C5B">
        <w:rPr>
          <w:rFonts w:asciiTheme="majorBidi" w:hAnsiTheme="majorBidi" w:cstheme="majorBidi"/>
          <w:bCs/>
        </w:rPr>
        <w:tab/>
      </w:r>
      <w:r w:rsidRPr="00E75C5B">
        <w:rPr>
          <w:rFonts w:asciiTheme="majorBidi" w:hAnsiTheme="majorBidi" w:cstheme="majorBidi"/>
          <w:bCs/>
        </w:rPr>
        <w:tab/>
        <w:t xml:space="preserve">    Title: __________________</w:t>
      </w:r>
    </w:p>
    <w:p w14:paraId="52B38C26" w14:textId="77777777" w:rsidR="00426429" w:rsidRPr="00E75C5B" w:rsidRDefault="00426429" w:rsidP="00426429">
      <w:pPr>
        <w:widowControl/>
        <w:spacing w:line="240" w:lineRule="auto"/>
        <w:rPr>
          <w:rFonts w:asciiTheme="majorBidi" w:hAnsiTheme="majorBidi" w:cstheme="majorBidi"/>
        </w:rPr>
      </w:pPr>
      <w:r w:rsidRPr="00E75C5B">
        <w:rPr>
          <w:rFonts w:asciiTheme="majorBidi" w:hAnsiTheme="majorBidi" w:cstheme="majorBidi"/>
          <w:bCs/>
        </w:rPr>
        <w:t>Date</w:t>
      </w:r>
      <w:proofErr w:type="gramStart"/>
      <w:r w:rsidRPr="00E75C5B">
        <w:rPr>
          <w:rFonts w:asciiTheme="majorBidi" w:hAnsiTheme="majorBidi" w:cstheme="majorBidi"/>
        </w:rPr>
        <w:t>:_</w:t>
      </w:r>
      <w:proofErr w:type="gramEnd"/>
      <w:r w:rsidRPr="00E75C5B">
        <w:rPr>
          <w:rFonts w:asciiTheme="majorBidi" w:hAnsiTheme="majorBidi" w:cstheme="majorBidi"/>
        </w:rPr>
        <w:t>_______________</w:t>
      </w:r>
      <w:r w:rsidRPr="00E75C5B">
        <w:rPr>
          <w:rFonts w:asciiTheme="majorBidi" w:hAnsiTheme="majorBidi" w:cstheme="majorBidi"/>
        </w:rPr>
        <w:tab/>
      </w:r>
      <w:r w:rsidRPr="00E75C5B">
        <w:rPr>
          <w:rFonts w:asciiTheme="majorBidi" w:hAnsiTheme="majorBidi" w:cstheme="majorBidi"/>
        </w:rPr>
        <w:tab/>
      </w:r>
      <w:r w:rsidRPr="00E75C5B">
        <w:rPr>
          <w:rFonts w:asciiTheme="majorBidi" w:hAnsiTheme="majorBidi" w:cstheme="majorBidi"/>
        </w:rPr>
        <w:tab/>
      </w:r>
      <w:r w:rsidRPr="00E75C5B">
        <w:rPr>
          <w:rFonts w:asciiTheme="majorBidi" w:hAnsiTheme="majorBidi" w:cstheme="majorBidi"/>
        </w:rPr>
        <w:tab/>
      </w:r>
      <w:r w:rsidRPr="00E75C5B">
        <w:rPr>
          <w:rFonts w:asciiTheme="majorBidi" w:hAnsiTheme="majorBidi" w:cstheme="majorBidi"/>
        </w:rPr>
        <w:tab/>
        <w:t xml:space="preserve">    </w:t>
      </w:r>
      <w:r w:rsidRPr="00E75C5B">
        <w:rPr>
          <w:rFonts w:asciiTheme="majorBidi" w:hAnsiTheme="majorBidi" w:cstheme="majorBidi"/>
          <w:bCs/>
        </w:rPr>
        <w:t>Date</w:t>
      </w:r>
      <w:r w:rsidRPr="00E75C5B">
        <w:rPr>
          <w:rFonts w:asciiTheme="majorBidi" w:hAnsiTheme="majorBidi" w:cstheme="majorBidi"/>
        </w:rPr>
        <w:t>:</w:t>
      </w:r>
      <w:r w:rsidRPr="00E75C5B">
        <w:rPr>
          <w:rFonts w:asciiTheme="majorBidi" w:hAnsiTheme="majorBidi" w:cstheme="majorBidi"/>
          <w:bCs/>
        </w:rPr>
        <w:t xml:space="preserve"> __________________</w:t>
      </w:r>
    </w:p>
    <w:p w14:paraId="4D147521" w14:textId="77777777" w:rsidR="00532643" w:rsidRPr="00E75C5B" w:rsidRDefault="00532643" w:rsidP="00426429">
      <w:pPr>
        <w:widowControl/>
        <w:overflowPunct/>
        <w:autoSpaceDE/>
        <w:autoSpaceDN/>
        <w:adjustRightInd/>
        <w:spacing w:after="200" w:line="276" w:lineRule="auto"/>
        <w:jc w:val="left"/>
        <w:textAlignment w:val="auto"/>
        <w:rPr>
          <w:rFonts w:asciiTheme="majorBidi" w:hAnsiTheme="majorBidi" w:cstheme="majorBidi"/>
        </w:rPr>
      </w:pPr>
    </w:p>
    <w:p w14:paraId="24DE5F56" w14:textId="77777777" w:rsidR="00532643" w:rsidRPr="00E75C5B" w:rsidRDefault="00532643" w:rsidP="00426429">
      <w:pPr>
        <w:widowControl/>
        <w:overflowPunct/>
        <w:autoSpaceDE/>
        <w:autoSpaceDN/>
        <w:adjustRightInd/>
        <w:spacing w:after="200" w:line="276" w:lineRule="auto"/>
        <w:jc w:val="left"/>
        <w:textAlignment w:val="auto"/>
        <w:rPr>
          <w:rFonts w:asciiTheme="majorBidi" w:hAnsiTheme="majorBidi" w:cstheme="majorBidi"/>
        </w:rPr>
      </w:pPr>
    </w:p>
    <w:p w14:paraId="01FC32C0" w14:textId="77777777" w:rsidR="00532643" w:rsidRPr="00E75C5B" w:rsidRDefault="00532643" w:rsidP="00426429">
      <w:pPr>
        <w:widowControl/>
        <w:overflowPunct/>
        <w:autoSpaceDE/>
        <w:autoSpaceDN/>
        <w:adjustRightInd/>
        <w:spacing w:after="200" w:line="276" w:lineRule="auto"/>
        <w:jc w:val="left"/>
        <w:textAlignment w:val="auto"/>
        <w:rPr>
          <w:rFonts w:asciiTheme="majorBidi" w:hAnsiTheme="majorBidi" w:cstheme="majorBidi"/>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5"/>
        <w:gridCol w:w="8382"/>
      </w:tblGrid>
      <w:tr w:rsidR="002A0532" w:rsidRPr="00E75C5B" w14:paraId="2BE7BDD4" w14:textId="77777777" w:rsidTr="002A0532">
        <w:tc>
          <w:tcPr>
            <w:tcW w:w="9747" w:type="dxa"/>
            <w:gridSpan w:val="2"/>
          </w:tcPr>
          <w:p w14:paraId="43338E52" w14:textId="77777777" w:rsidR="002A0532" w:rsidRPr="00E75C5B" w:rsidRDefault="002A0532" w:rsidP="00426429">
            <w:pPr>
              <w:widowControl/>
              <w:overflowPunct/>
              <w:autoSpaceDE/>
              <w:autoSpaceDN/>
              <w:adjustRightInd/>
              <w:spacing w:after="200" w:line="276" w:lineRule="auto"/>
              <w:jc w:val="left"/>
              <w:textAlignment w:val="auto"/>
              <w:rPr>
                <w:rFonts w:asciiTheme="majorBidi" w:eastAsiaTheme="minorHAnsi" w:hAnsiTheme="majorBidi" w:cstheme="majorBidi"/>
                <w:szCs w:val="28"/>
              </w:rPr>
            </w:pPr>
            <w:r w:rsidRPr="00E75C5B">
              <w:rPr>
                <w:rFonts w:asciiTheme="majorBidi" w:hAnsiTheme="majorBidi" w:cstheme="majorBidi"/>
              </w:rPr>
              <w:t>Exhibits:</w:t>
            </w:r>
          </w:p>
        </w:tc>
      </w:tr>
      <w:tr w:rsidR="00532643" w:rsidRPr="00E75C5B" w14:paraId="3D8F2B89" w14:textId="77777777" w:rsidTr="00B3470D">
        <w:tc>
          <w:tcPr>
            <w:tcW w:w="1365" w:type="dxa"/>
          </w:tcPr>
          <w:p w14:paraId="746A36EB" w14:textId="77777777" w:rsidR="00532643" w:rsidRPr="00E75C5B" w:rsidRDefault="00532643" w:rsidP="00532643">
            <w:pPr>
              <w:widowControl/>
              <w:overflowPunct/>
              <w:autoSpaceDE/>
              <w:autoSpaceDN/>
              <w:adjustRightInd/>
              <w:spacing w:after="200" w:line="276" w:lineRule="auto"/>
              <w:jc w:val="left"/>
              <w:textAlignment w:val="auto"/>
              <w:rPr>
                <w:rFonts w:asciiTheme="majorBidi" w:eastAsiaTheme="minorHAnsi" w:hAnsiTheme="majorBidi" w:cstheme="majorBidi"/>
                <w:b/>
                <w:bCs/>
                <w:szCs w:val="28"/>
              </w:rPr>
            </w:pPr>
            <w:r w:rsidRPr="00E75C5B">
              <w:rPr>
                <w:rFonts w:asciiTheme="majorBidi" w:eastAsiaTheme="minorHAnsi" w:hAnsiTheme="majorBidi" w:cstheme="majorBidi"/>
                <w:b/>
                <w:bCs/>
                <w:szCs w:val="28"/>
              </w:rPr>
              <w:t xml:space="preserve">Exhibit </w:t>
            </w:r>
            <w:r w:rsidR="00C603F4">
              <w:rPr>
                <w:rFonts w:asciiTheme="majorBidi" w:eastAsiaTheme="minorHAnsi" w:hAnsiTheme="majorBidi" w:cstheme="majorBidi"/>
                <w:b/>
                <w:bCs/>
                <w:szCs w:val="28"/>
              </w:rPr>
              <w:t>A</w:t>
            </w:r>
            <w:r w:rsidR="00C603F4" w:rsidRPr="00E75C5B">
              <w:rPr>
                <w:rFonts w:asciiTheme="majorBidi" w:eastAsiaTheme="minorHAnsi" w:hAnsiTheme="majorBidi" w:cstheme="majorBidi"/>
                <w:b/>
                <w:bCs/>
                <w:szCs w:val="28"/>
              </w:rPr>
              <w:t xml:space="preserve"> </w:t>
            </w:r>
            <w:r w:rsidRPr="00E75C5B">
              <w:rPr>
                <w:rFonts w:asciiTheme="majorBidi" w:eastAsiaTheme="minorHAnsi" w:hAnsiTheme="majorBidi" w:cstheme="majorBidi"/>
                <w:b/>
                <w:bCs/>
                <w:szCs w:val="28"/>
              </w:rPr>
              <w:t xml:space="preserve">- </w:t>
            </w:r>
          </w:p>
        </w:tc>
        <w:tc>
          <w:tcPr>
            <w:tcW w:w="8382" w:type="dxa"/>
          </w:tcPr>
          <w:p w14:paraId="29C9CB76" w14:textId="77777777" w:rsidR="00532643" w:rsidRPr="00E75C5B" w:rsidRDefault="00FA40E2" w:rsidP="00532643">
            <w:pPr>
              <w:widowControl/>
              <w:spacing w:line="240" w:lineRule="auto"/>
              <w:rPr>
                <w:rFonts w:asciiTheme="majorBidi" w:eastAsiaTheme="minorHAnsi" w:hAnsiTheme="majorBidi" w:cstheme="majorBidi"/>
                <w:szCs w:val="28"/>
              </w:rPr>
            </w:pPr>
            <w:r>
              <w:rPr>
                <w:rFonts w:asciiTheme="majorBidi" w:eastAsiaTheme="minorHAnsi" w:hAnsiTheme="majorBidi" w:cstheme="majorBidi"/>
                <w:szCs w:val="28"/>
              </w:rPr>
              <w:t>Specifications</w:t>
            </w:r>
          </w:p>
        </w:tc>
      </w:tr>
      <w:tr w:rsidR="00532643" w:rsidRPr="00E75C5B" w14:paraId="38183DE5" w14:textId="77777777" w:rsidTr="00B3470D">
        <w:tc>
          <w:tcPr>
            <w:tcW w:w="1365" w:type="dxa"/>
          </w:tcPr>
          <w:p w14:paraId="3885ED0E" w14:textId="77777777" w:rsidR="00532643" w:rsidRPr="00E75C5B" w:rsidRDefault="00532643" w:rsidP="00532643">
            <w:pPr>
              <w:widowControl/>
              <w:overflowPunct/>
              <w:autoSpaceDE/>
              <w:autoSpaceDN/>
              <w:adjustRightInd/>
              <w:spacing w:after="200" w:line="276" w:lineRule="auto"/>
              <w:jc w:val="left"/>
              <w:textAlignment w:val="auto"/>
              <w:rPr>
                <w:rFonts w:asciiTheme="majorBidi" w:eastAsiaTheme="minorHAnsi" w:hAnsiTheme="majorBidi" w:cstheme="majorBidi"/>
                <w:b/>
                <w:bCs/>
                <w:szCs w:val="28"/>
              </w:rPr>
            </w:pPr>
            <w:r w:rsidRPr="00E75C5B">
              <w:rPr>
                <w:rFonts w:asciiTheme="majorBidi" w:eastAsiaTheme="minorHAnsi" w:hAnsiTheme="majorBidi" w:cstheme="majorBidi"/>
                <w:b/>
                <w:bCs/>
                <w:szCs w:val="28"/>
              </w:rPr>
              <w:t xml:space="preserve">Exhibit </w:t>
            </w:r>
            <w:r w:rsidR="00C603F4">
              <w:rPr>
                <w:rFonts w:asciiTheme="majorBidi" w:eastAsiaTheme="minorHAnsi" w:hAnsiTheme="majorBidi" w:cstheme="majorBidi"/>
                <w:b/>
                <w:bCs/>
                <w:szCs w:val="28"/>
              </w:rPr>
              <w:t>B</w:t>
            </w:r>
            <w:r w:rsidR="00C603F4" w:rsidRPr="00E75C5B">
              <w:rPr>
                <w:rFonts w:asciiTheme="majorBidi" w:eastAsiaTheme="minorHAnsi" w:hAnsiTheme="majorBidi" w:cstheme="majorBidi"/>
                <w:b/>
                <w:bCs/>
                <w:szCs w:val="28"/>
              </w:rPr>
              <w:t xml:space="preserve"> </w:t>
            </w:r>
            <w:r w:rsidRPr="00E75C5B">
              <w:rPr>
                <w:rFonts w:asciiTheme="majorBidi" w:eastAsiaTheme="minorHAnsi" w:hAnsiTheme="majorBidi" w:cstheme="majorBidi"/>
                <w:b/>
                <w:bCs/>
                <w:szCs w:val="28"/>
              </w:rPr>
              <w:t xml:space="preserve">- </w:t>
            </w:r>
          </w:p>
        </w:tc>
        <w:tc>
          <w:tcPr>
            <w:tcW w:w="8382" w:type="dxa"/>
          </w:tcPr>
          <w:p w14:paraId="3DFF59C4" w14:textId="77777777" w:rsidR="00532643" w:rsidRDefault="00F75E4C" w:rsidP="00426429">
            <w:pPr>
              <w:widowControl/>
              <w:overflowPunct/>
              <w:autoSpaceDE/>
              <w:autoSpaceDN/>
              <w:adjustRightInd/>
              <w:spacing w:after="200" w:line="276" w:lineRule="auto"/>
              <w:jc w:val="left"/>
              <w:textAlignment w:val="auto"/>
              <w:rPr>
                <w:rFonts w:asciiTheme="majorBidi" w:eastAsiaTheme="minorHAnsi" w:hAnsiTheme="majorBidi" w:cstheme="majorBidi"/>
                <w:szCs w:val="28"/>
              </w:rPr>
            </w:pPr>
            <w:r>
              <w:rPr>
                <w:rFonts w:asciiTheme="majorBidi" w:eastAsiaTheme="minorHAnsi" w:hAnsiTheme="majorBidi" w:cstheme="majorBidi"/>
                <w:szCs w:val="28"/>
              </w:rPr>
              <w:t xml:space="preserve">B1: </w:t>
            </w:r>
            <w:r w:rsidR="00532643" w:rsidRPr="00E75C5B">
              <w:rPr>
                <w:rFonts w:asciiTheme="majorBidi" w:eastAsiaTheme="minorHAnsi" w:hAnsiTheme="majorBidi" w:cstheme="majorBidi"/>
                <w:szCs w:val="28"/>
              </w:rPr>
              <w:t>Project Schedule</w:t>
            </w:r>
          </w:p>
          <w:p w14:paraId="04E3F41A" w14:textId="2145829A" w:rsidR="00F75E4C" w:rsidRPr="00E75C5B" w:rsidRDefault="00F75E4C" w:rsidP="00426429">
            <w:pPr>
              <w:widowControl/>
              <w:overflowPunct/>
              <w:autoSpaceDE/>
              <w:autoSpaceDN/>
              <w:adjustRightInd/>
              <w:spacing w:after="200" w:line="276" w:lineRule="auto"/>
              <w:jc w:val="left"/>
              <w:textAlignment w:val="auto"/>
              <w:rPr>
                <w:rFonts w:asciiTheme="majorBidi" w:eastAsiaTheme="minorHAnsi" w:hAnsiTheme="majorBidi" w:cstheme="majorBidi"/>
                <w:szCs w:val="28"/>
              </w:rPr>
            </w:pPr>
            <w:r>
              <w:rPr>
                <w:rFonts w:asciiTheme="majorBidi" w:eastAsiaTheme="minorHAnsi" w:hAnsiTheme="majorBidi" w:cstheme="majorBidi"/>
                <w:szCs w:val="28"/>
              </w:rPr>
              <w:t>B2: Installation Plan</w:t>
            </w:r>
          </w:p>
        </w:tc>
      </w:tr>
      <w:tr w:rsidR="00532643" w:rsidRPr="00E75C5B" w14:paraId="4FA2DED8" w14:textId="77777777" w:rsidTr="00B3470D">
        <w:tc>
          <w:tcPr>
            <w:tcW w:w="1365" w:type="dxa"/>
          </w:tcPr>
          <w:p w14:paraId="150B59BA" w14:textId="77777777" w:rsidR="00532643" w:rsidRPr="00E75C5B" w:rsidRDefault="00532643" w:rsidP="00532643">
            <w:pPr>
              <w:widowControl/>
              <w:overflowPunct/>
              <w:autoSpaceDE/>
              <w:autoSpaceDN/>
              <w:adjustRightInd/>
              <w:spacing w:after="200" w:line="276" w:lineRule="auto"/>
              <w:jc w:val="left"/>
              <w:textAlignment w:val="auto"/>
              <w:rPr>
                <w:rFonts w:asciiTheme="majorBidi" w:eastAsiaTheme="minorHAnsi" w:hAnsiTheme="majorBidi" w:cstheme="majorBidi"/>
                <w:b/>
                <w:bCs/>
                <w:szCs w:val="28"/>
              </w:rPr>
            </w:pPr>
            <w:r w:rsidRPr="00E75C5B">
              <w:rPr>
                <w:rFonts w:asciiTheme="majorBidi" w:eastAsiaTheme="minorHAnsi" w:hAnsiTheme="majorBidi" w:cstheme="majorBidi"/>
                <w:b/>
                <w:bCs/>
                <w:szCs w:val="28"/>
              </w:rPr>
              <w:t xml:space="preserve">Exhibit </w:t>
            </w:r>
            <w:r w:rsidR="00B05C65">
              <w:rPr>
                <w:rFonts w:asciiTheme="majorBidi" w:eastAsiaTheme="minorHAnsi" w:hAnsiTheme="majorBidi" w:cstheme="majorBidi"/>
                <w:b/>
                <w:bCs/>
                <w:szCs w:val="28"/>
              </w:rPr>
              <w:t>C</w:t>
            </w:r>
            <w:r w:rsidR="00B05C65" w:rsidRPr="00E75C5B">
              <w:rPr>
                <w:rFonts w:asciiTheme="majorBidi" w:eastAsiaTheme="minorHAnsi" w:hAnsiTheme="majorBidi" w:cstheme="majorBidi"/>
                <w:b/>
                <w:bCs/>
                <w:szCs w:val="28"/>
              </w:rPr>
              <w:t xml:space="preserve"> </w:t>
            </w:r>
            <w:r w:rsidRPr="00E75C5B">
              <w:rPr>
                <w:rFonts w:asciiTheme="majorBidi" w:eastAsiaTheme="minorHAnsi" w:hAnsiTheme="majorBidi" w:cstheme="majorBidi"/>
                <w:b/>
                <w:bCs/>
                <w:szCs w:val="28"/>
              </w:rPr>
              <w:t xml:space="preserve">- </w:t>
            </w:r>
          </w:p>
        </w:tc>
        <w:tc>
          <w:tcPr>
            <w:tcW w:w="8382" w:type="dxa"/>
          </w:tcPr>
          <w:p w14:paraId="6F7DFEBF" w14:textId="77777777" w:rsidR="00532643" w:rsidRPr="00E75C5B" w:rsidRDefault="00532643" w:rsidP="00426429">
            <w:pPr>
              <w:widowControl/>
              <w:overflowPunct/>
              <w:autoSpaceDE/>
              <w:autoSpaceDN/>
              <w:adjustRightInd/>
              <w:spacing w:after="200" w:line="276" w:lineRule="auto"/>
              <w:jc w:val="left"/>
              <w:textAlignment w:val="auto"/>
              <w:rPr>
                <w:rFonts w:asciiTheme="majorBidi" w:eastAsiaTheme="minorHAnsi" w:hAnsiTheme="majorBidi" w:cstheme="majorBidi"/>
                <w:szCs w:val="28"/>
              </w:rPr>
            </w:pPr>
            <w:r w:rsidRPr="00E75C5B">
              <w:rPr>
                <w:rFonts w:asciiTheme="majorBidi" w:eastAsiaTheme="minorHAnsi" w:hAnsiTheme="majorBidi" w:cstheme="majorBidi"/>
                <w:szCs w:val="28"/>
              </w:rPr>
              <w:t>Acceptance Tests</w:t>
            </w:r>
          </w:p>
        </w:tc>
      </w:tr>
      <w:tr w:rsidR="00B3470D" w:rsidRPr="00E75C5B" w14:paraId="3CA0E731" w14:textId="77777777" w:rsidTr="00B3470D">
        <w:tc>
          <w:tcPr>
            <w:tcW w:w="1365" w:type="dxa"/>
          </w:tcPr>
          <w:p w14:paraId="364BEF3E" w14:textId="77777777" w:rsidR="00B3470D" w:rsidRPr="00E75C5B" w:rsidRDefault="00B3470D" w:rsidP="00532643">
            <w:pPr>
              <w:widowControl/>
              <w:overflowPunct/>
              <w:autoSpaceDE/>
              <w:autoSpaceDN/>
              <w:adjustRightInd/>
              <w:spacing w:after="200" w:line="276" w:lineRule="auto"/>
              <w:jc w:val="left"/>
              <w:textAlignment w:val="auto"/>
              <w:rPr>
                <w:rFonts w:asciiTheme="majorBidi" w:eastAsiaTheme="minorHAnsi" w:hAnsiTheme="majorBidi" w:cstheme="majorBidi"/>
                <w:b/>
                <w:bCs/>
                <w:szCs w:val="28"/>
              </w:rPr>
            </w:pPr>
            <w:r>
              <w:rPr>
                <w:rFonts w:asciiTheme="majorBidi" w:eastAsiaTheme="minorHAnsi" w:hAnsiTheme="majorBidi" w:cstheme="majorBidi"/>
                <w:b/>
                <w:bCs/>
                <w:szCs w:val="28"/>
              </w:rPr>
              <w:t xml:space="preserve">Exhibit </w:t>
            </w:r>
            <w:r w:rsidR="002B1717">
              <w:rPr>
                <w:rFonts w:asciiTheme="majorBidi" w:eastAsiaTheme="minorHAnsi" w:hAnsiTheme="majorBidi" w:cstheme="majorBidi"/>
                <w:b/>
                <w:bCs/>
                <w:szCs w:val="28"/>
              </w:rPr>
              <w:t>D</w:t>
            </w:r>
            <w:r>
              <w:rPr>
                <w:rFonts w:asciiTheme="majorBidi" w:eastAsiaTheme="minorHAnsi" w:hAnsiTheme="majorBidi" w:cstheme="majorBidi"/>
                <w:b/>
                <w:bCs/>
                <w:szCs w:val="28"/>
              </w:rPr>
              <w:t xml:space="preserve"> - </w:t>
            </w:r>
          </w:p>
        </w:tc>
        <w:tc>
          <w:tcPr>
            <w:tcW w:w="8382" w:type="dxa"/>
          </w:tcPr>
          <w:p w14:paraId="1A25F125" w14:textId="77777777" w:rsidR="00B3470D" w:rsidRPr="00E75C5B" w:rsidRDefault="00B3470D" w:rsidP="00426429">
            <w:pPr>
              <w:widowControl/>
              <w:overflowPunct/>
              <w:autoSpaceDE/>
              <w:autoSpaceDN/>
              <w:adjustRightInd/>
              <w:spacing w:after="200" w:line="276" w:lineRule="auto"/>
              <w:jc w:val="left"/>
              <w:textAlignment w:val="auto"/>
              <w:rPr>
                <w:rFonts w:asciiTheme="majorBidi" w:eastAsiaTheme="minorHAnsi" w:hAnsiTheme="majorBidi" w:cstheme="majorBidi"/>
                <w:szCs w:val="28"/>
              </w:rPr>
            </w:pPr>
            <w:r>
              <w:rPr>
                <w:rFonts w:asciiTheme="majorBidi" w:eastAsiaTheme="minorHAnsi" w:hAnsiTheme="majorBidi" w:cstheme="majorBidi"/>
                <w:szCs w:val="28"/>
              </w:rPr>
              <w:t>Form of Bank Guarantee</w:t>
            </w:r>
          </w:p>
        </w:tc>
      </w:tr>
      <w:tr w:rsidR="00B3470D" w:rsidRPr="00E75C5B" w14:paraId="6BD3D8FF" w14:textId="77777777" w:rsidTr="00B3470D">
        <w:tc>
          <w:tcPr>
            <w:tcW w:w="1365" w:type="dxa"/>
          </w:tcPr>
          <w:p w14:paraId="03D218F9" w14:textId="77777777" w:rsidR="00B3470D" w:rsidRPr="00E75C5B" w:rsidRDefault="00911CA4" w:rsidP="00532643">
            <w:pPr>
              <w:widowControl/>
              <w:overflowPunct/>
              <w:autoSpaceDE/>
              <w:autoSpaceDN/>
              <w:adjustRightInd/>
              <w:spacing w:after="200" w:line="276" w:lineRule="auto"/>
              <w:jc w:val="left"/>
              <w:textAlignment w:val="auto"/>
              <w:rPr>
                <w:rFonts w:asciiTheme="majorBidi" w:eastAsiaTheme="minorHAnsi" w:hAnsiTheme="majorBidi" w:cstheme="majorBidi"/>
                <w:b/>
                <w:bCs/>
                <w:szCs w:val="28"/>
              </w:rPr>
            </w:pPr>
            <w:r>
              <w:rPr>
                <w:rFonts w:asciiTheme="majorBidi" w:eastAsiaTheme="minorHAnsi" w:hAnsiTheme="majorBidi" w:cstheme="majorBidi"/>
                <w:b/>
                <w:bCs/>
                <w:szCs w:val="28"/>
              </w:rPr>
              <w:t>Exhibit E</w:t>
            </w:r>
            <w:r>
              <w:rPr>
                <w:rFonts w:asciiTheme="majorBidi" w:hAnsiTheme="majorBidi" w:cstheme="majorBidi"/>
                <w:bCs/>
              </w:rPr>
              <w:t xml:space="preserve"> -</w:t>
            </w:r>
          </w:p>
        </w:tc>
        <w:tc>
          <w:tcPr>
            <w:tcW w:w="8382" w:type="dxa"/>
          </w:tcPr>
          <w:p w14:paraId="2E14B797" w14:textId="77777777" w:rsidR="00B3470D" w:rsidRPr="00E05629" w:rsidRDefault="00911CA4" w:rsidP="00532643">
            <w:pPr>
              <w:widowControl/>
              <w:spacing w:line="240" w:lineRule="auto"/>
              <w:rPr>
                <w:rFonts w:asciiTheme="majorBidi" w:eastAsiaTheme="minorHAnsi" w:hAnsiTheme="majorBidi" w:cstheme="majorBidi"/>
                <w:bCs/>
                <w:szCs w:val="28"/>
              </w:rPr>
            </w:pPr>
            <w:r w:rsidRPr="00E05629">
              <w:rPr>
                <w:rFonts w:asciiTheme="majorBidi" w:hAnsiTheme="majorBidi" w:cstheme="majorBidi"/>
                <w:bCs/>
              </w:rPr>
              <w:t>Project Consideration</w:t>
            </w:r>
          </w:p>
        </w:tc>
      </w:tr>
      <w:tr w:rsidR="00B3470D" w:rsidRPr="00E75C5B" w14:paraId="73D0FA49" w14:textId="77777777" w:rsidTr="002A0532">
        <w:tc>
          <w:tcPr>
            <w:tcW w:w="1365" w:type="dxa"/>
          </w:tcPr>
          <w:p w14:paraId="393890DE" w14:textId="77777777" w:rsidR="00B3470D" w:rsidRDefault="004C5A1C" w:rsidP="00532643">
            <w:pPr>
              <w:widowControl/>
              <w:overflowPunct/>
              <w:autoSpaceDE/>
              <w:autoSpaceDN/>
              <w:adjustRightInd/>
              <w:spacing w:after="200" w:line="276" w:lineRule="auto"/>
              <w:jc w:val="left"/>
              <w:textAlignment w:val="auto"/>
              <w:rPr>
                <w:rFonts w:asciiTheme="majorBidi" w:eastAsiaTheme="minorHAnsi" w:hAnsiTheme="majorBidi" w:cstheme="majorBidi"/>
                <w:b/>
                <w:bCs/>
                <w:szCs w:val="28"/>
              </w:rPr>
            </w:pPr>
            <w:r>
              <w:rPr>
                <w:rFonts w:asciiTheme="majorBidi" w:eastAsiaTheme="minorHAnsi" w:hAnsiTheme="majorBidi" w:cstheme="majorBidi"/>
                <w:b/>
                <w:bCs/>
                <w:szCs w:val="28"/>
              </w:rPr>
              <w:t xml:space="preserve">Exhibit F - </w:t>
            </w:r>
          </w:p>
        </w:tc>
        <w:tc>
          <w:tcPr>
            <w:tcW w:w="8382" w:type="dxa"/>
          </w:tcPr>
          <w:p w14:paraId="4A1A7395" w14:textId="77777777" w:rsidR="00B3470D" w:rsidRDefault="00866855" w:rsidP="00532643">
            <w:pPr>
              <w:widowControl/>
              <w:spacing w:line="240" w:lineRule="auto"/>
              <w:rPr>
                <w:rFonts w:asciiTheme="majorBidi" w:eastAsiaTheme="minorHAnsi" w:hAnsiTheme="majorBidi" w:cstheme="majorBidi"/>
                <w:szCs w:val="28"/>
              </w:rPr>
            </w:pPr>
            <w:r>
              <w:rPr>
                <w:rFonts w:asciiTheme="majorBidi" w:eastAsiaTheme="minorHAnsi" w:hAnsiTheme="majorBidi" w:cstheme="majorBidi"/>
                <w:szCs w:val="28"/>
              </w:rPr>
              <w:t xml:space="preserve">Supplier's </w:t>
            </w:r>
            <w:r w:rsidR="004C5A1C">
              <w:rPr>
                <w:rFonts w:asciiTheme="majorBidi" w:eastAsiaTheme="minorHAnsi" w:hAnsiTheme="majorBidi" w:cstheme="majorBidi"/>
                <w:szCs w:val="28"/>
              </w:rPr>
              <w:t>Insurance Certificate</w:t>
            </w:r>
          </w:p>
        </w:tc>
      </w:tr>
    </w:tbl>
    <w:p w14:paraId="331EB696" w14:textId="77777777" w:rsidR="00426429" w:rsidRPr="00E75C5B" w:rsidRDefault="00426429" w:rsidP="00426429">
      <w:pPr>
        <w:widowControl/>
        <w:overflowPunct/>
        <w:autoSpaceDE/>
        <w:autoSpaceDN/>
        <w:adjustRightInd/>
        <w:spacing w:after="200" w:line="276" w:lineRule="auto"/>
        <w:jc w:val="left"/>
        <w:textAlignment w:val="auto"/>
        <w:rPr>
          <w:rFonts w:asciiTheme="majorBidi" w:hAnsiTheme="majorBidi" w:cstheme="majorBidi"/>
        </w:rPr>
      </w:pPr>
      <w:r w:rsidRPr="00E75C5B">
        <w:rPr>
          <w:rFonts w:asciiTheme="majorBidi" w:hAnsiTheme="majorBidi" w:cstheme="majorBidi"/>
        </w:rPr>
        <w:br w:type="page"/>
      </w:r>
    </w:p>
    <w:p w14:paraId="3C4F59E8" w14:textId="77777777" w:rsidR="00426429" w:rsidRPr="00E75C5B" w:rsidRDefault="00426429" w:rsidP="00866855">
      <w:pPr>
        <w:widowControl/>
        <w:spacing w:line="240" w:lineRule="auto"/>
        <w:jc w:val="center"/>
        <w:rPr>
          <w:rFonts w:asciiTheme="majorBidi" w:eastAsiaTheme="minorHAnsi" w:hAnsiTheme="majorBidi" w:cstheme="majorBidi"/>
          <w:b/>
          <w:bCs/>
          <w:szCs w:val="28"/>
          <w:u w:val="single"/>
        </w:rPr>
      </w:pPr>
      <w:r w:rsidRPr="00E75C5B">
        <w:rPr>
          <w:rFonts w:asciiTheme="majorBidi" w:eastAsiaTheme="minorHAnsi" w:hAnsiTheme="majorBidi" w:cstheme="majorBidi"/>
          <w:b/>
          <w:bCs/>
          <w:szCs w:val="28"/>
          <w:u w:val="single"/>
        </w:rPr>
        <w:lastRenderedPageBreak/>
        <w:t xml:space="preserve">Exhibit </w:t>
      </w:r>
      <w:r w:rsidR="00C603F4">
        <w:rPr>
          <w:rFonts w:asciiTheme="majorBidi" w:eastAsiaTheme="minorHAnsi" w:hAnsiTheme="majorBidi" w:cstheme="majorBidi"/>
          <w:b/>
          <w:bCs/>
          <w:szCs w:val="28"/>
          <w:u w:val="single"/>
        </w:rPr>
        <w:t>A</w:t>
      </w:r>
      <w:r w:rsidRPr="00E75C5B">
        <w:rPr>
          <w:rFonts w:asciiTheme="majorBidi" w:eastAsiaTheme="minorHAnsi" w:hAnsiTheme="majorBidi" w:cstheme="majorBidi"/>
          <w:b/>
          <w:bCs/>
          <w:szCs w:val="28"/>
          <w:u w:val="single"/>
        </w:rPr>
        <w:t xml:space="preserve"> </w:t>
      </w:r>
      <w:r w:rsidR="00866855">
        <w:rPr>
          <w:rFonts w:asciiTheme="majorBidi" w:eastAsiaTheme="minorHAnsi" w:hAnsiTheme="majorBidi" w:cstheme="majorBidi"/>
          <w:b/>
          <w:bCs/>
          <w:szCs w:val="28"/>
          <w:u w:val="single"/>
        </w:rPr>
        <w:t xml:space="preserve">- </w:t>
      </w:r>
      <w:r w:rsidR="00FA40E2">
        <w:rPr>
          <w:rFonts w:asciiTheme="majorBidi" w:eastAsiaTheme="minorHAnsi" w:hAnsiTheme="majorBidi" w:cstheme="majorBidi"/>
          <w:b/>
          <w:bCs/>
          <w:szCs w:val="28"/>
          <w:u w:val="single"/>
        </w:rPr>
        <w:t>Specifications</w:t>
      </w:r>
    </w:p>
    <w:p w14:paraId="4B38E2B6" w14:textId="77777777" w:rsidR="00426429" w:rsidRPr="00E75C5B" w:rsidRDefault="00426429" w:rsidP="00426429">
      <w:pPr>
        <w:widowControl/>
        <w:spacing w:line="240" w:lineRule="auto"/>
        <w:jc w:val="center"/>
        <w:rPr>
          <w:rFonts w:asciiTheme="majorBidi" w:eastAsiaTheme="minorHAnsi" w:hAnsiTheme="majorBidi" w:cstheme="majorBidi"/>
          <w:b/>
          <w:bCs/>
          <w:szCs w:val="28"/>
          <w:u w:val="single"/>
        </w:rPr>
      </w:pPr>
    </w:p>
    <w:p w14:paraId="19EDBD29" w14:textId="77777777" w:rsidR="00426429" w:rsidRPr="00E75C5B" w:rsidRDefault="00426429" w:rsidP="00426429">
      <w:pPr>
        <w:widowControl/>
        <w:overflowPunct/>
        <w:autoSpaceDE/>
        <w:autoSpaceDN/>
        <w:adjustRightInd/>
        <w:spacing w:after="200" w:line="276" w:lineRule="auto"/>
        <w:jc w:val="left"/>
        <w:textAlignment w:val="auto"/>
        <w:rPr>
          <w:rFonts w:asciiTheme="majorBidi" w:eastAsiaTheme="minorHAnsi" w:hAnsiTheme="majorBidi" w:cstheme="majorBidi"/>
          <w:szCs w:val="28"/>
        </w:rPr>
      </w:pPr>
      <w:r w:rsidRPr="00E75C5B">
        <w:rPr>
          <w:rFonts w:asciiTheme="majorBidi" w:eastAsiaTheme="minorHAnsi" w:hAnsiTheme="majorBidi" w:cstheme="majorBidi"/>
          <w:szCs w:val="28"/>
        </w:rPr>
        <w:br w:type="page"/>
      </w:r>
    </w:p>
    <w:p w14:paraId="507E96CD" w14:textId="02B00F10" w:rsidR="00426429" w:rsidRPr="00E75C5B" w:rsidRDefault="00426429" w:rsidP="00426429">
      <w:pPr>
        <w:widowControl/>
        <w:spacing w:line="240" w:lineRule="auto"/>
        <w:jc w:val="center"/>
        <w:rPr>
          <w:rFonts w:asciiTheme="majorBidi" w:eastAsiaTheme="minorHAnsi" w:hAnsiTheme="majorBidi" w:cstheme="majorBidi"/>
          <w:b/>
          <w:bCs/>
          <w:szCs w:val="28"/>
          <w:u w:val="single"/>
        </w:rPr>
      </w:pPr>
      <w:r w:rsidRPr="00E75C5B">
        <w:rPr>
          <w:rFonts w:asciiTheme="majorBidi" w:eastAsiaTheme="minorHAnsi" w:hAnsiTheme="majorBidi" w:cstheme="majorBidi"/>
          <w:b/>
          <w:bCs/>
          <w:szCs w:val="28"/>
          <w:u w:val="single"/>
        </w:rPr>
        <w:lastRenderedPageBreak/>
        <w:t xml:space="preserve">Exhibit </w:t>
      </w:r>
      <w:r w:rsidR="00C603F4">
        <w:rPr>
          <w:rFonts w:asciiTheme="majorBidi" w:eastAsiaTheme="minorHAnsi" w:hAnsiTheme="majorBidi" w:cstheme="majorBidi"/>
          <w:b/>
          <w:bCs/>
          <w:szCs w:val="28"/>
          <w:u w:val="single"/>
        </w:rPr>
        <w:t>B</w:t>
      </w:r>
      <w:r w:rsidR="00F75E4C">
        <w:rPr>
          <w:rFonts w:asciiTheme="majorBidi" w:eastAsiaTheme="minorHAnsi" w:hAnsiTheme="majorBidi" w:cstheme="majorBidi"/>
          <w:b/>
          <w:bCs/>
          <w:szCs w:val="28"/>
          <w:u w:val="single"/>
        </w:rPr>
        <w:t>1</w:t>
      </w:r>
      <w:r w:rsidR="00866855">
        <w:rPr>
          <w:rFonts w:asciiTheme="majorBidi" w:eastAsiaTheme="minorHAnsi" w:hAnsiTheme="majorBidi" w:cstheme="majorBidi"/>
          <w:b/>
          <w:bCs/>
          <w:szCs w:val="28"/>
          <w:u w:val="single"/>
        </w:rPr>
        <w:t xml:space="preserve"> </w:t>
      </w:r>
      <w:proofErr w:type="gramStart"/>
      <w:r w:rsidRPr="00E75C5B">
        <w:rPr>
          <w:rFonts w:asciiTheme="majorBidi" w:eastAsiaTheme="minorHAnsi" w:hAnsiTheme="majorBidi" w:cstheme="majorBidi"/>
          <w:b/>
          <w:bCs/>
          <w:szCs w:val="28"/>
          <w:u w:val="single"/>
        </w:rPr>
        <w:t xml:space="preserve">-  </w:t>
      </w:r>
      <w:r w:rsidR="00532643" w:rsidRPr="00E75C5B">
        <w:rPr>
          <w:rFonts w:asciiTheme="majorBidi" w:eastAsiaTheme="minorHAnsi" w:hAnsiTheme="majorBidi" w:cstheme="majorBidi"/>
          <w:b/>
          <w:bCs/>
          <w:szCs w:val="28"/>
          <w:u w:val="single"/>
        </w:rPr>
        <w:t>Project</w:t>
      </w:r>
      <w:proofErr w:type="gramEnd"/>
      <w:r w:rsidR="00532643" w:rsidRPr="00E75C5B">
        <w:rPr>
          <w:rFonts w:asciiTheme="majorBidi" w:eastAsiaTheme="minorHAnsi" w:hAnsiTheme="majorBidi" w:cstheme="majorBidi"/>
          <w:b/>
          <w:bCs/>
          <w:szCs w:val="28"/>
          <w:u w:val="single"/>
        </w:rPr>
        <w:t xml:space="preserve"> Schedule</w:t>
      </w:r>
    </w:p>
    <w:p w14:paraId="236C0633" w14:textId="77777777" w:rsidR="00426429" w:rsidRPr="00E75C5B" w:rsidRDefault="00426429" w:rsidP="00426429">
      <w:pPr>
        <w:widowControl/>
        <w:spacing w:line="240" w:lineRule="auto"/>
        <w:jc w:val="center"/>
        <w:rPr>
          <w:rFonts w:asciiTheme="majorBidi" w:eastAsiaTheme="minorHAnsi" w:hAnsiTheme="majorBidi" w:cstheme="majorBidi"/>
          <w:b/>
          <w:bCs/>
          <w:szCs w:val="28"/>
          <w:u w:val="single"/>
        </w:rPr>
      </w:pPr>
    </w:p>
    <w:p w14:paraId="02469473" w14:textId="77777777" w:rsidR="00426429" w:rsidRPr="00E75C5B" w:rsidRDefault="00426429" w:rsidP="00426429">
      <w:pPr>
        <w:widowControl/>
        <w:spacing w:line="240" w:lineRule="auto"/>
        <w:jc w:val="center"/>
        <w:rPr>
          <w:rFonts w:asciiTheme="majorBidi" w:eastAsiaTheme="minorHAnsi" w:hAnsiTheme="majorBidi" w:cstheme="majorBidi"/>
          <w:szCs w:val="28"/>
        </w:rPr>
      </w:pPr>
    </w:p>
    <w:p w14:paraId="68B9C1CA" w14:textId="77777777" w:rsidR="00426429" w:rsidRPr="00E75C5B" w:rsidRDefault="00426429" w:rsidP="00426429">
      <w:pPr>
        <w:widowControl/>
        <w:overflowPunct/>
        <w:autoSpaceDE/>
        <w:autoSpaceDN/>
        <w:adjustRightInd/>
        <w:spacing w:after="200" w:line="276" w:lineRule="auto"/>
        <w:jc w:val="left"/>
        <w:textAlignment w:val="auto"/>
        <w:rPr>
          <w:rFonts w:asciiTheme="majorBidi" w:hAnsiTheme="majorBidi" w:cstheme="majorBidi"/>
        </w:rPr>
      </w:pPr>
      <w:r w:rsidRPr="00E75C5B">
        <w:rPr>
          <w:rFonts w:asciiTheme="majorBidi" w:hAnsiTheme="majorBidi" w:cstheme="majorBidi"/>
        </w:rPr>
        <w:br w:type="page"/>
      </w:r>
    </w:p>
    <w:p w14:paraId="61158C66" w14:textId="540FBCCD" w:rsidR="00F75E4C" w:rsidRPr="00E75C5B" w:rsidRDefault="00F75E4C" w:rsidP="00F75E4C">
      <w:pPr>
        <w:widowControl/>
        <w:spacing w:line="240" w:lineRule="auto"/>
        <w:jc w:val="center"/>
        <w:rPr>
          <w:rFonts w:asciiTheme="majorBidi" w:eastAsiaTheme="minorHAnsi" w:hAnsiTheme="majorBidi" w:cstheme="majorBidi"/>
          <w:b/>
          <w:bCs/>
          <w:szCs w:val="28"/>
          <w:u w:val="single"/>
        </w:rPr>
      </w:pPr>
      <w:r w:rsidRPr="00E75C5B">
        <w:rPr>
          <w:rFonts w:asciiTheme="majorBidi" w:eastAsiaTheme="minorHAnsi" w:hAnsiTheme="majorBidi" w:cstheme="majorBidi"/>
          <w:b/>
          <w:bCs/>
          <w:szCs w:val="28"/>
          <w:u w:val="single"/>
        </w:rPr>
        <w:lastRenderedPageBreak/>
        <w:t xml:space="preserve">Exhibit </w:t>
      </w:r>
      <w:r>
        <w:rPr>
          <w:rFonts w:asciiTheme="majorBidi" w:eastAsiaTheme="minorHAnsi" w:hAnsiTheme="majorBidi" w:cstheme="majorBidi"/>
          <w:b/>
          <w:bCs/>
          <w:szCs w:val="28"/>
          <w:u w:val="single"/>
        </w:rPr>
        <w:t xml:space="preserve">B2 </w:t>
      </w:r>
      <w:proofErr w:type="gramStart"/>
      <w:r w:rsidRPr="00E75C5B">
        <w:rPr>
          <w:rFonts w:asciiTheme="majorBidi" w:eastAsiaTheme="minorHAnsi" w:hAnsiTheme="majorBidi" w:cstheme="majorBidi"/>
          <w:b/>
          <w:bCs/>
          <w:szCs w:val="28"/>
          <w:u w:val="single"/>
        </w:rPr>
        <w:t xml:space="preserve">-  </w:t>
      </w:r>
      <w:r>
        <w:rPr>
          <w:rFonts w:asciiTheme="majorBidi" w:eastAsiaTheme="minorHAnsi" w:hAnsiTheme="majorBidi" w:cstheme="majorBidi"/>
          <w:b/>
          <w:bCs/>
          <w:szCs w:val="28"/>
          <w:u w:val="single"/>
        </w:rPr>
        <w:t>Installation</w:t>
      </w:r>
      <w:proofErr w:type="gramEnd"/>
      <w:r>
        <w:rPr>
          <w:rFonts w:asciiTheme="majorBidi" w:eastAsiaTheme="minorHAnsi" w:hAnsiTheme="majorBidi" w:cstheme="majorBidi"/>
          <w:b/>
          <w:bCs/>
          <w:szCs w:val="28"/>
          <w:u w:val="single"/>
        </w:rPr>
        <w:t xml:space="preserve"> Plan</w:t>
      </w:r>
    </w:p>
    <w:p w14:paraId="12B80EA2" w14:textId="77777777" w:rsidR="00F75E4C" w:rsidRPr="00E75C5B" w:rsidRDefault="00F75E4C" w:rsidP="00F75E4C">
      <w:pPr>
        <w:widowControl/>
        <w:spacing w:line="240" w:lineRule="auto"/>
        <w:jc w:val="center"/>
        <w:rPr>
          <w:rFonts w:asciiTheme="majorBidi" w:eastAsiaTheme="minorHAnsi" w:hAnsiTheme="majorBidi" w:cstheme="majorBidi"/>
          <w:b/>
          <w:bCs/>
          <w:szCs w:val="28"/>
          <w:u w:val="single"/>
        </w:rPr>
      </w:pPr>
    </w:p>
    <w:p w14:paraId="3D5513C3" w14:textId="77777777" w:rsidR="00F75E4C" w:rsidRPr="00E75C5B" w:rsidRDefault="00F75E4C" w:rsidP="00F75E4C">
      <w:pPr>
        <w:widowControl/>
        <w:spacing w:line="240" w:lineRule="auto"/>
        <w:jc w:val="center"/>
        <w:rPr>
          <w:rFonts w:asciiTheme="majorBidi" w:eastAsiaTheme="minorHAnsi" w:hAnsiTheme="majorBidi" w:cstheme="majorBidi"/>
          <w:szCs w:val="28"/>
        </w:rPr>
      </w:pPr>
    </w:p>
    <w:p w14:paraId="5CCE8FCB" w14:textId="77777777" w:rsidR="00F75E4C" w:rsidRDefault="00F75E4C">
      <w:pPr>
        <w:widowControl/>
        <w:overflowPunct/>
        <w:autoSpaceDE/>
        <w:autoSpaceDN/>
        <w:adjustRightInd/>
        <w:spacing w:after="200" w:line="276" w:lineRule="auto"/>
        <w:jc w:val="left"/>
        <w:textAlignment w:val="auto"/>
        <w:rPr>
          <w:rFonts w:asciiTheme="majorBidi" w:eastAsiaTheme="minorHAnsi" w:hAnsiTheme="majorBidi" w:cstheme="majorBidi"/>
          <w:b/>
          <w:bCs/>
          <w:szCs w:val="28"/>
          <w:u w:val="single"/>
        </w:rPr>
      </w:pPr>
      <w:r>
        <w:rPr>
          <w:rFonts w:asciiTheme="majorBidi" w:eastAsiaTheme="minorHAnsi" w:hAnsiTheme="majorBidi" w:cstheme="majorBidi"/>
          <w:b/>
          <w:bCs/>
          <w:szCs w:val="28"/>
          <w:u w:val="single"/>
        </w:rPr>
        <w:br w:type="page"/>
      </w:r>
    </w:p>
    <w:p w14:paraId="394C5432" w14:textId="03E3FF87" w:rsidR="00426429" w:rsidRPr="00E75C5B" w:rsidRDefault="00426429" w:rsidP="00426429">
      <w:pPr>
        <w:widowControl/>
        <w:spacing w:line="240" w:lineRule="auto"/>
        <w:jc w:val="center"/>
        <w:rPr>
          <w:rFonts w:asciiTheme="majorBidi" w:eastAsiaTheme="minorHAnsi" w:hAnsiTheme="majorBidi" w:cstheme="majorBidi"/>
          <w:b/>
          <w:bCs/>
          <w:szCs w:val="28"/>
          <w:u w:val="single"/>
        </w:rPr>
      </w:pPr>
      <w:r w:rsidRPr="00E75C5B">
        <w:rPr>
          <w:rFonts w:asciiTheme="majorBidi" w:eastAsiaTheme="minorHAnsi" w:hAnsiTheme="majorBidi" w:cstheme="majorBidi"/>
          <w:b/>
          <w:bCs/>
          <w:szCs w:val="28"/>
          <w:u w:val="single"/>
        </w:rPr>
        <w:lastRenderedPageBreak/>
        <w:t xml:space="preserve">Exhibit </w:t>
      </w:r>
      <w:r w:rsidR="00B3470D">
        <w:rPr>
          <w:rFonts w:asciiTheme="majorBidi" w:eastAsiaTheme="minorHAnsi" w:hAnsiTheme="majorBidi" w:cstheme="majorBidi"/>
          <w:b/>
          <w:bCs/>
          <w:szCs w:val="28"/>
          <w:u w:val="single"/>
        </w:rPr>
        <w:t>C</w:t>
      </w:r>
      <w:r w:rsidRPr="00E75C5B">
        <w:rPr>
          <w:rFonts w:asciiTheme="majorBidi" w:eastAsiaTheme="minorHAnsi" w:hAnsiTheme="majorBidi" w:cstheme="majorBidi"/>
          <w:b/>
          <w:bCs/>
          <w:szCs w:val="28"/>
          <w:u w:val="single"/>
        </w:rPr>
        <w:t xml:space="preserve">- </w:t>
      </w:r>
      <w:r w:rsidR="00532643" w:rsidRPr="00E75C5B">
        <w:rPr>
          <w:rFonts w:asciiTheme="majorBidi" w:eastAsiaTheme="minorHAnsi" w:hAnsiTheme="majorBidi" w:cstheme="majorBidi"/>
          <w:b/>
          <w:bCs/>
          <w:szCs w:val="28"/>
          <w:u w:val="single"/>
        </w:rPr>
        <w:t>Acceptance Tests</w:t>
      </w:r>
    </w:p>
    <w:p w14:paraId="4046D0FD" w14:textId="77777777" w:rsidR="00532643" w:rsidRPr="00E75C5B" w:rsidRDefault="00532643" w:rsidP="00426429">
      <w:pPr>
        <w:widowControl/>
        <w:spacing w:line="240" w:lineRule="auto"/>
        <w:jc w:val="center"/>
        <w:rPr>
          <w:rFonts w:asciiTheme="majorBidi" w:eastAsiaTheme="minorHAnsi" w:hAnsiTheme="majorBidi" w:cstheme="majorBidi"/>
          <w:b/>
          <w:bCs/>
          <w:szCs w:val="28"/>
          <w:u w:val="single"/>
        </w:rPr>
      </w:pPr>
    </w:p>
    <w:p w14:paraId="753438BB" w14:textId="77777777" w:rsidR="00532643" w:rsidRPr="00E75C5B" w:rsidRDefault="00532643">
      <w:pPr>
        <w:widowControl/>
        <w:overflowPunct/>
        <w:autoSpaceDE/>
        <w:autoSpaceDN/>
        <w:adjustRightInd/>
        <w:spacing w:after="200" w:line="276" w:lineRule="auto"/>
        <w:jc w:val="left"/>
        <w:textAlignment w:val="auto"/>
        <w:rPr>
          <w:rFonts w:asciiTheme="majorBidi" w:eastAsiaTheme="minorHAnsi" w:hAnsiTheme="majorBidi" w:cstheme="majorBidi"/>
          <w:szCs w:val="28"/>
        </w:rPr>
      </w:pPr>
      <w:r w:rsidRPr="00E75C5B">
        <w:rPr>
          <w:rFonts w:asciiTheme="majorBidi" w:eastAsiaTheme="minorHAnsi" w:hAnsiTheme="majorBidi" w:cstheme="majorBidi"/>
          <w:szCs w:val="28"/>
        </w:rPr>
        <w:br w:type="page"/>
      </w:r>
    </w:p>
    <w:p w14:paraId="6F7141F6" w14:textId="77777777" w:rsidR="00BA3779" w:rsidRPr="00E75C5B" w:rsidRDefault="00B05C65" w:rsidP="00BA3779">
      <w:pPr>
        <w:widowControl/>
        <w:spacing w:line="240" w:lineRule="auto"/>
        <w:jc w:val="center"/>
        <w:rPr>
          <w:rFonts w:asciiTheme="majorBidi" w:eastAsiaTheme="minorHAnsi" w:hAnsiTheme="majorBidi" w:cstheme="majorBidi"/>
          <w:b/>
          <w:bCs/>
          <w:szCs w:val="28"/>
          <w:u w:val="single"/>
        </w:rPr>
      </w:pPr>
      <w:r>
        <w:rPr>
          <w:rFonts w:asciiTheme="majorBidi" w:eastAsiaTheme="minorHAnsi" w:hAnsiTheme="majorBidi" w:cstheme="majorBidi"/>
          <w:b/>
          <w:bCs/>
          <w:szCs w:val="28"/>
          <w:u w:val="single"/>
        </w:rPr>
        <w:lastRenderedPageBreak/>
        <w:t xml:space="preserve">Exhibit </w:t>
      </w:r>
      <w:r w:rsidR="00B3470D">
        <w:rPr>
          <w:rFonts w:asciiTheme="majorBidi" w:eastAsiaTheme="minorHAnsi" w:hAnsiTheme="majorBidi" w:cstheme="majorBidi"/>
          <w:b/>
          <w:bCs/>
          <w:szCs w:val="28"/>
          <w:u w:val="single"/>
        </w:rPr>
        <w:t>D</w:t>
      </w:r>
      <w:r w:rsidR="00E05629">
        <w:rPr>
          <w:rFonts w:asciiTheme="majorBidi" w:eastAsiaTheme="minorHAnsi" w:hAnsiTheme="majorBidi" w:cstheme="majorBidi"/>
          <w:b/>
          <w:bCs/>
          <w:szCs w:val="28"/>
          <w:u w:val="single"/>
        </w:rPr>
        <w:t xml:space="preserve"> </w:t>
      </w:r>
      <w:r w:rsidR="00BA3779" w:rsidRPr="00E75C5B">
        <w:rPr>
          <w:rFonts w:asciiTheme="majorBidi" w:eastAsiaTheme="minorHAnsi" w:hAnsiTheme="majorBidi" w:cstheme="majorBidi"/>
          <w:b/>
          <w:bCs/>
          <w:szCs w:val="28"/>
          <w:u w:val="single"/>
        </w:rPr>
        <w:t xml:space="preserve">- </w:t>
      </w:r>
      <w:r w:rsidR="00BA3779" w:rsidRPr="00BA3779">
        <w:rPr>
          <w:rFonts w:asciiTheme="majorBidi" w:eastAsiaTheme="minorHAnsi" w:hAnsiTheme="majorBidi" w:cstheme="majorBidi"/>
          <w:b/>
          <w:bCs/>
          <w:szCs w:val="28"/>
          <w:u w:val="single"/>
        </w:rPr>
        <w:t>Form of Bank Guarantee</w:t>
      </w:r>
    </w:p>
    <w:p w14:paraId="66FC6716" w14:textId="77777777" w:rsidR="00532643" w:rsidRPr="00E75C5B" w:rsidRDefault="00532643" w:rsidP="00532643">
      <w:pPr>
        <w:widowControl/>
        <w:spacing w:line="240" w:lineRule="auto"/>
        <w:jc w:val="center"/>
        <w:rPr>
          <w:rFonts w:asciiTheme="majorBidi" w:eastAsiaTheme="minorHAnsi" w:hAnsiTheme="majorBidi" w:cstheme="majorBidi"/>
          <w:szCs w:val="28"/>
        </w:rPr>
      </w:pPr>
    </w:p>
    <w:p w14:paraId="65FBE7CE" w14:textId="77777777" w:rsidR="00BA3779" w:rsidRDefault="00BA3779" w:rsidP="00B83513">
      <w:pPr>
        <w:widowControl/>
        <w:overflowPunct/>
        <w:autoSpaceDE/>
        <w:autoSpaceDN/>
        <w:adjustRightInd/>
        <w:spacing w:after="200" w:line="276" w:lineRule="auto"/>
        <w:jc w:val="left"/>
        <w:textAlignment w:val="auto"/>
        <w:rPr>
          <w:rFonts w:asciiTheme="majorBidi" w:eastAsiaTheme="minorHAnsi" w:hAnsiTheme="majorBidi" w:cstheme="majorBidi"/>
          <w:szCs w:val="28"/>
        </w:rPr>
      </w:pPr>
    </w:p>
    <w:p w14:paraId="0BF8A5C7" w14:textId="77777777" w:rsidR="0021307D" w:rsidRDefault="0021307D" w:rsidP="00B83513">
      <w:pPr>
        <w:widowControl/>
        <w:overflowPunct/>
        <w:autoSpaceDE/>
        <w:autoSpaceDN/>
        <w:adjustRightInd/>
        <w:spacing w:after="200" w:line="276" w:lineRule="auto"/>
        <w:jc w:val="left"/>
        <w:textAlignment w:val="auto"/>
        <w:rPr>
          <w:rFonts w:asciiTheme="majorBidi" w:eastAsiaTheme="minorHAnsi" w:hAnsiTheme="majorBidi" w:cstheme="majorBidi"/>
          <w:szCs w:val="28"/>
        </w:rPr>
      </w:pPr>
    </w:p>
    <w:p w14:paraId="5CFC71E6" w14:textId="77777777" w:rsidR="0021307D" w:rsidRDefault="0021307D" w:rsidP="00B83513">
      <w:pPr>
        <w:widowControl/>
        <w:overflowPunct/>
        <w:autoSpaceDE/>
        <w:autoSpaceDN/>
        <w:adjustRightInd/>
        <w:spacing w:after="200" w:line="276" w:lineRule="auto"/>
        <w:jc w:val="left"/>
        <w:textAlignment w:val="auto"/>
        <w:rPr>
          <w:rFonts w:asciiTheme="majorBidi" w:eastAsiaTheme="minorHAnsi" w:hAnsiTheme="majorBidi" w:cstheme="majorBidi"/>
          <w:szCs w:val="28"/>
        </w:rPr>
      </w:pPr>
    </w:p>
    <w:p w14:paraId="5BAA5DA5" w14:textId="77777777" w:rsidR="0021307D" w:rsidRDefault="0021307D" w:rsidP="00B83513">
      <w:pPr>
        <w:widowControl/>
        <w:overflowPunct/>
        <w:autoSpaceDE/>
        <w:autoSpaceDN/>
        <w:adjustRightInd/>
        <w:spacing w:after="200" w:line="276" w:lineRule="auto"/>
        <w:jc w:val="left"/>
        <w:textAlignment w:val="auto"/>
        <w:rPr>
          <w:rFonts w:asciiTheme="majorBidi" w:eastAsiaTheme="minorHAnsi" w:hAnsiTheme="majorBidi" w:cstheme="majorBidi"/>
          <w:szCs w:val="28"/>
        </w:rPr>
      </w:pPr>
    </w:p>
    <w:p w14:paraId="31D75BA8" w14:textId="77777777" w:rsidR="0021307D" w:rsidRDefault="0021307D" w:rsidP="00B83513">
      <w:pPr>
        <w:widowControl/>
        <w:overflowPunct/>
        <w:autoSpaceDE/>
        <w:autoSpaceDN/>
        <w:adjustRightInd/>
        <w:spacing w:after="200" w:line="276" w:lineRule="auto"/>
        <w:jc w:val="left"/>
        <w:textAlignment w:val="auto"/>
        <w:rPr>
          <w:rFonts w:asciiTheme="majorBidi" w:eastAsiaTheme="minorHAnsi" w:hAnsiTheme="majorBidi" w:cstheme="majorBidi"/>
          <w:szCs w:val="28"/>
        </w:rPr>
      </w:pPr>
    </w:p>
    <w:p w14:paraId="2DE41845" w14:textId="77777777" w:rsidR="0021307D" w:rsidRDefault="0021307D" w:rsidP="00B83513">
      <w:pPr>
        <w:widowControl/>
        <w:overflowPunct/>
        <w:autoSpaceDE/>
        <w:autoSpaceDN/>
        <w:adjustRightInd/>
        <w:spacing w:after="200" w:line="276" w:lineRule="auto"/>
        <w:jc w:val="left"/>
        <w:textAlignment w:val="auto"/>
        <w:rPr>
          <w:rFonts w:asciiTheme="majorBidi" w:eastAsiaTheme="minorHAnsi" w:hAnsiTheme="majorBidi" w:cstheme="majorBidi"/>
          <w:szCs w:val="28"/>
        </w:rPr>
      </w:pPr>
    </w:p>
    <w:p w14:paraId="2283D98C" w14:textId="77777777" w:rsidR="0021307D" w:rsidRDefault="0021307D" w:rsidP="00B83513">
      <w:pPr>
        <w:widowControl/>
        <w:overflowPunct/>
        <w:autoSpaceDE/>
        <w:autoSpaceDN/>
        <w:adjustRightInd/>
        <w:spacing w:after="200" w:line="276" w:lineRule="auto"/>
        <w:jc w:val="left"/>
        <w:textAlignment w:val="auto"/>
        <w:rPr>
          <w:rFonts w:asciiTheme="majorBidi" w:eastAsiaTheme="minorHAnsi" w:hAnsiTheme="majorBidi" w:cstheme="majorBidi"/>
          <w:szCs w:val="28"/>
        </w:rPr>
      </w:pPr>
    </w:p>
    <w:p w14:paraId="373D9877" w14:textId="77777777" w:rsidR="0021307D" w:rsidRDefault="0021307D" w:rsidP="00B83513">
      <w:pPr>
        <w:widowControl/>
        <w:overflowPunct/>
        <w:autoSpaceDE/>
        <w:autoSpaceDN/>
        <w:adjustRightInd/>
        <w:spacing w:after="200" w:line="276" w:lineRule="auto"/>
        <w:jc w:val="left"/>
        <w:textAlignment w:val="auto"/>
        <w:rPr>
          <w:rFonts w:asciiTheme="majorBidi" w:eastAsiaTheme="minorHAnsi" w:hAnsiTheme="majorBidi" w:cstheme="majorBidi"/>
          <w:szCs w:val="28"/>
          <w:rtl/>
        </w:rPr>
      </w:pPr>
    </w:p>
    <w:p w14:paraId="510EE772" w14:textId="77777777" w:rsidR="0021307D" w:rsidRDefault="0021307D" w:rsidP="00B83513">
      <w:pPr>
        <w:widowControl/>
        <w:overflowPunct/>
        <w:autoSpaceDE/>
        <w:autoSpaceDN/>
        <w:adjustRightInd/>
        <w:spacing w:after="200" w:line="276" w:lineRule="auto"/>
        <w:jc w:val="left"/>
        <w:textAlignment w:val="auto"/>
        <w:rPr>
          <w:rFonts w:asciiTheme="majorBidi" w:eastAsiaTheme="minorHAnsi" w:hAnsiTheme="majorBidi" w:cstheme="majorBidi"/>
          <w:szCs w:val="28"/>
        </w:rPr>
      </w:pPr>
    </w:p>
    <w:p w14:paraId="43D1CE90" w14:textId="77777777" w:rsidR="0021307D" w:rsidRDefault="0021307D" w:rsidP="00B83513">
      <w:pPr>
        <w:widowControl/>
        <w:overflowPunct/>
        <w:autoSpaceDE/>
        <w:autoSpaceDN/>
        <w:adjustRightInd/>
        <w:spacing w:after="200" w:line="276" w:lineRule="auto"/>
        <w:jc w:val="left"/>
        <w:textAlignment w:val="auto"/>
        <w:rPr>
          <w:rFonts w:asciiTheme="majorBidi" w:eastAsiaTheme="minorHAnsi" w:hAnsiTheme="majorBidi" w:cstheme="majorBidi"/>
          <w:szCs w:val="28"/>
        </w:rPr>
      </w:pPr>
    </w:p>
    <w:p w14:paraId="62EE5575" w14:textId="77777777" w:rsidR="0021307D" w:rsidRDefault="0021307D" w:rsidP="00B83513">
      <w:pPr>
        <w:widowControl/>
        <w:overflowPunct/>
        <w:autoSpaceDE/>
        <w:autoSpaceDN/>
        <w:adjustRightInd/>
        <w:spacing w:after="200" w:line="276" w:lineRule="auto"/>
        <w:jc w:val="left"/>
        <w:textAlignment w:val="auto"/>
        <w:rPr>
          <w:rFonts w:asciiTheme="majorBidi" w:eastAsiaTheme="minorHAnsi" w:hAnsiTheme="majorBidi" w:cstheme="majorBidi"/>
          <w:szCs w:val="28"/>
        </w:rPr>
      </w:pPr>
    </w:p>
    <w:p w14:paraId="6C515FF7" w14:textId="77777777" w:rsidR="0021307D" w:rsidRDefault="0021307D" w:rsidP="00B83513">
      <w:pPr>
        <w:widowControl/>
        <w:overflowPunct/>
        <w:autoSpaceDE/>
        <w:autoSpaceDN/>
        <w:adjustRightInd/>
        <w:spacing w:after="200" w:line="276" w:lineRule="auto"/>
        <w:jc w:val="left"/>
        <w:textAlignment w:val="auto"/>
        <w:rPr>
          <w:rFonts w:asciiTheme="majorBidi" w:eastAsiaTheme="minorHAnsi" w:hAnsiTheme="majorBidi" w:cstheme="majorBidi"/>
          <w:szCs w:val="28"/>
        </w:rPr>
      </w:pPr>
    </w:p>
    <w:p w14:paraId="08DB673E" w14:textId="77777777" w:rsidR="0021307D" w:rsidRDefault="0021307D" w:rsidP="00B83513">
      <w:pPr>
        <w:widowControl/>
        <w:overflowPunct/>
        <w:autoSpaceDE/>
        <w:autoSpaceDN/>
        <w:adjustRightInd/>
        <w:spacing w:after="200" w:line="276" w:lineRule="auto"/>
        <w:jc w:val="left"/>
        <w:textAlignment w:val="auto"/>
        <w:rPr>
          <w:rFonts w:asciiTheme="majorBidi" w:eastAsiaTheme="minorHAnsi" w:hAnsiTheme="majorBidi" w:cstheme="majorBidi"/>
          <w:szCs w:val="28"/>
        </w:rPr>
      </w:pPr>
    </w:p>
    <w:p w14:paraId="64146733" w14:textId="77777777" w:rsidR="0021307D" w:rsidRDefault="0021307D" w:rsidP="00B83513">
      <w:pPr>
        <w:widowControl/>
        <w:overflowPunct/>
        <w:autoSpaceDE/>
        <w:autoSpaceDN/>
        <w:adjustRightInd/>
        <w:spacing w:after="200" w:line="276" w:lineRule="auto"/>
        <w:jc w:val="left"/>
        <w:textAlignment w:val="auto"/>
        <w:rPr>
          <w:rFonts w:asciiTheme="majorBidi" w:eastAsiaTheme="minorHAnsi" w:hAnsiTheme="majorBidi" w:cstheme="majorBidi"/>
          <w:szCs w:val="28"/>
        </w:rPr>
      </w:pPr>
    </w:p>
    <w:p w14:paraId="7DC7F9C6" w14:textId="77777777" w:rsidR="0021307D" w:rsidRDefault="0021307D" w:rsidP="00B83513">
      <w:pPr>
        <w:widowControl/>
        <w:overflowPunct/>
        <w:autoSpaceDE/>
        <w:autoSpaceDN/>
        <w:adjustRightInd/>
        <w:spacing w:after="200" w:line="276" w:lineRule="auto"/>
        <w:jc w:val="left"/>
        <w:textAlignment w:val="auto"/>
        <w:rPr>
          <w:rFonts w:asciiTheme="majorBidi" w:eastAsiaTheme="minorHAnsi" w:hAnsiTheme="majorBidi" w:cstheme="majorBidi"/>
          <w:szCs w:val="28"/>
        </w:rPr>
      </w:pPr>
    </w:p>
    <w:p w14:paraId="7BC6107F" w14:textId="77777777" w:rsidR="0021307D" w:rsidRDefault="0021307D" w:rsidP="00B83513">
      <w:pPr>
        <w:widowControl/>
        <w:overflowPunct/>
        <w:autoSpaceDE/>
        <w:autoSpaceDN/>
        <w:adjustRightInd/>
        <w:spacing w:after="200" w:line="276" w:lineRule="auto"/>
        <w:jc w:val="left"/>
        <w:textAlignment w:val="auto"/>
        <w:rPr>
          <w:rFonts w:asciiTheme="majorBidi" w:eastAsiaTheme="minorHAnsi" w:hAnsiTheme="majorBidi" w:cstheme="majorBidi"/>
          <w:szCs w:val="28"/>
        </w:rPr>
      </w:pPr>
    </w:p>
    <w:p w14:paraId="7873C3CE" w14:textId="77777777" w:rsidR="0021307D" w:rsidRDefault="0021307D" w:rsidP="00B83513">
      <w:pPr>
        <w:widowControl/>
        <w:overflowPunct/>
        <w:autoSpaceDE/>
        <w:autoSpaceDN/>
        <w:adjustRightInd/>
        <w:spacing w:after="200" w:line="276" w:lineRule="auto"/>
        <w:jc w:val="left"/>
        <w:textAlignment w:val="auto"/>
        <w:rPr>
          <w:rFonts w:asciiTheme="majorBidi" w:eastAsiaTheme="minorHAnsi" w:hAnsiTheme="majorBidi" w:cstheme="majorBidi"/>
          <w:szCs w:val="28"/>
        </w:rPr>
      </w:pPr>
    </w:p>
    <w:p w14:paraId="0C2BB6CB" w14:textId="77777777" w:rsidR="0021307D" w:rsidRDefault="0021307D" w:rsidP="00B83513">
      <w:pPr>
        <w:widowControl/>
        <w:overflowPunct/>
        <w:autoSpaceDE/>
        <w:autoSpaceDN/>
        <w:adjustRightInd/>
        <w:spacing w:after="200" w:line="276" w:lineRule="auto"/>
        <w:jc w:val="left"/>
        <w:textAlignment w:val="auto"/>
        <w:rPr>
          <w:rFonts w:asciiTheme="majorBidi" w:eastAsiaTheme="minorHAnsi" w:hAnsiTheme="majorBidi" w:cstheme="majorBidi"/>
          <w:szCs w:val="28"/>
        </w:rPr>
      </w:pPr>
    </w:p>
    <w:p w14:paraId="04102E17" w14:textId="77777777" w:rsidR="0021307D" w:rsidRDefault="0021307D" w:rsidP="00B83513">
      <w:pPr>
        <w:widowControl/>
        <w:overflowPunct/>
        <w:autoSpaceDE/>
        <w:autoSpaceDN/>
        <w:adjustRightInd/>
        <w:spacing w:after="200" w:line="276" w:lineRule="auto"/>
        <w:jc w:val="left"/>
        <w:textAlignment w:val="auto"/>
        <w:rPr>
          <w:rFonts w:asciiTheme="majorBidi" w:eastAsiaTheme="minorHAnsi" w:hAnsiTheme="majorBidi" w:cstheme="majorBidi"/>
          <w:szCs w:val="28"/>
        </w:rPr>
      </w:pPr>
    </w:p>
    <w:p w14:paraId="7BC4DF80" w14:textId="77777777" w:rsidR="0021307D" w:rsidRDefault="0021307D" w:rsidP="00B83513">
      <w:pPr>
        <w:widowControl/>
        <w:overflowPunct/>
        <w:autoSpaceDE/>
        <w:autoSpaceDN/>
        <w:adjustRightInd/>
        <w:spacing w:after="200" w:line="276" w:lineRule="auto"/>
        <w:jc w:val="left"/>
        <w:textAlignment w:val="auto"/>
        <w:rPr>
          <w:rFonts w:asciiTheme="majorBidi" w:eastAsiaTheme="minorHAnsi" w:hAnsiTheme="majorBidi" w:cstheme="majorBidi"/>
          <w:szCs w:val="28"/>
        </w:rPr>
      </w:pPr>
    </w:p>
    <w:p w14:paraId="4ABF25B7" w14:textId="77777777" w:rsidR="0021307D" w:rsidRDefault="0021307D" w:rsidP="00B83513">
      <w:pPr>
        <w:widowControl/>
        <w:overflowPunct/>
        <w:autoSpaceDE/>
        <w:autoSpaceDN/>
        <w:adjustRightInd/>
        <w:spacing w:after="200" w:line="276" w:lineRule="auto"/>
        <w:jc w:val="left"/>
        <w:textAlignment w:val="auto"/>
        <w:rPr>
          <w:rFonts w:asciiTheme="majorBidi" w:eastAsiaTheme="minorHAnsi" w:hAnsiTheme="majorBidi" w:cstheme="majorBidi"/>
          <w:szCs w:val="28"/>
        </w:rPr>
      </w:pPr>
    </w:p>
    <w:p w14:paraId="2216ACD5" w14:textId="77777777" w:rsidR="0021307D" w:rsidRDefault="0021307D" w:rsidP="00B83513">
      <w:pPr>
        <w:widowControl/>
        <w:overflowPunct/>
        <w:autoSpaceDE/>
        <w:autoSpaceDN/>
        <w:adjustRightInd/>
        <w:spacing w:after="200" w:line="276" w:lineRule="auto"/>
        <w:jc w:val="left"/>
        <w:textAlignment w:val="auto"/>
        <w:rPr>
          <w:rFonts w:asciiTheme="majorBidi" w:eastAsiaTheme="minorHAnsi" w:hAnsiTheme="majorBidi" w:cstheme="majorBidi"/>
          <w:szCs w:val="28"/>
        </w:rPr>
      </w:pPr>
    </w:p>
    <w:p w14:paraId="5AF12891" w14:textId="77777777" w:rsidR="0021307D" w:rsidRDefault="0021307D" w:rsidP="00B83513">
      <w:pPr>
        <w:widowControl/>
        <w:overflowPunct/>
        <w:autoSpaceDE/>
        <w:autoSpaceDN/>
        <w:adjustRightInd/>
        <w:spacing w:after="200" w:line="276" w:lineRule="auto"/>
        <w:jc w:val="left"/>
        <w:textAlignment w:val="auto"/>
        <w:rPr>
          <w:rFonts w:asciiTheme="majorBidi" w:eastAsiaTheme="minorHAnsi" w:hAnsiTheme="majorBidi" w:cstheme="majorBidi"/>
          <w:szCs w:val="28"/>
        </w:rPr>
      </w:pPr>
    </w:p>
    <w:p w14:paraId="70AE1D90" w14:textId="77777777" w:rsidR="0021307D" w:rsidRDefault="0021307D" w:rsidP="00B83513">
      <w:pPr>
        <w:widowControl/>
        <w:overflowPunct/>
        <w:autoSpaceDE/>
        <w:autoSpaceDN/>
        <w:adjustRightInd/>
        <w:spacing w:after="200" w:line="276" w:lineRule="auto"/>
        <w:jc w:val="left"/>
        <w:textAlignment w:val="auto"/>
        <w:rPr>
          <w:rFonts w:asciiTheme="majorBidi" w:eastAsiaTheme="minorHAnsi" w:hAnsiTheme="majorBidi" w:cstheme="majorBidi"/>
          <w:szCs w:val="28"/>
        </w:rPr>
      </w:pPr>
    </w:p>
    <w:p w14:paraId="62B103D0" w14:textId="77777777" w:rsidR="0021307D" w:rsidRDefault="0021307D" w:rsidP="00B83513">
      <w:pPr>
        <w:widowControl/>
        <w:overflowPunct/>
        <w:autoSpaceDE/>
        <w:autoSpaceDN/>
        <w:adjustRightInd/>
        <w:spacing w:after="200" w:line="276" w:lineRule="auto"/>
        <w:jc w:val="left"/>
        <w:textAlignment w:val="auto"/>
        <w:rPr>
          <w:rFonts w:asciiTheme="majorBidi" w:eastAsiaTheme="minorHAnsi" w:hAnsiTheme="majorBidi" w:cstheme="majorBidi"/>
          <w:szCs w:val="28"/>
        </w:rPr>
      </w:pPr>
    </w:p>
    <w:p w14:paraId="3BEC2EFC" w14:textId="77777777" w:rsidR="0021307D" w:rsidRDefault="0021307D" w:rsidP="00B83513">
      <w:pPr>
        <w:widowControl/>
        <w:overflowPunct/>
        <w:autoSpaceDE/>
        <w:autoSpaceDN/>
        <w:adjustRightInd/>
        <w:spacing w:after="200" w:line="276" w:lineRule="auto"/>
        <w:jc w:val="left"/>
        <w:textAlignment w:val="auto"/>
        <w:rPr>
          <w:rFonts w:asciiTheme="majorBidi" w:eastAsiaTheme="minorHAnsi" w:hAnsiTheme="majorBidi" w:cstheme="majorBidi"/>
          <w:szCs w:val="28"/>
        </w:rPr>
      </w:pPr>
    </w:p>
    <w:p w14:paraId="6ED34D04" w14:textId="77777777" w:rsidR="0021307D" w:rsidRDefault="0021307D" w:rsidP="00B83513">
      <w:pPr>
        <w:widowControl/>
        <w:overflowPunct/>
        <w:autoSpaceDE/>
        <w:autoSpaceDN/>
        <w:adjustRightInd/>
        <w:spacing w:after="200" w:line="276" w:lineRule="auto"/>
        <w:jc w:val="left"/>
        <w:textAlignment w:val="auto"/>
        <w:rPr>
          <w:rFonts w:asciiTheme="majorBidi" w:eastAsiaTheme="minorHAnsi" w:hAnsiTheme="majorBidi" w:cstheme="majorBidi"/>
          <w:szCs w:val="28"/>
        </w:rPr>
      </w:pPr>
    </w:p>
    <w:p w14:paraId="3B3E79A1" w14:textId="77777777" w:rsidR="0021307D" w:rsidRDefault="0021307D" w:rsidP="002A0532">
      <w:pPr>
        <w:widowControl/>
        <w:overflowPunct/>
        <w:autoSpaceDE/>
        <w:autoSpaceDN/>
        <w:adjustRightInd/>
        <w:spacing w:after="200" w:line="276" w:lineRule="auto"/>
        <w:jc w:val="center"/>
        <w:textAlignment w:val="auto"/>
        <w:rPr>
          <w:rFonts w:asciiTheme="majorBidi" w:eastAsiaTheme="minorHAnsi" w:hAnsiTheme="majorBidi" w:cstheme="majorBidi"/>
          <w:szCs w:val="28"/>
        </w:rPr>
      </w:pPr>
      <w:r>
        <w:rPr>
          <w:rFonts w:asciiTheme="majorBidi" w:eastAsiaTheme="minorHAnsi" w:hAnsiTheme="majorBidi" w:cstheme="majorBidi"/>
          <w:b/>
          <w:bCs/>
          <w:szCs w:val="28"/>
          <w:u w:val="single"/>
        </w:rPr>
        <w:lastRenderedPageBreak/>
        <w:t>Exhibit E -</w:t>
      </w:r>
      <w:r w:rsidRPr="00E75C5B">
        <w:rPr>
          <w:rFonts w:asciiTheme="majorBidi" w:eastAsiaTheme="minorHAnsi" w:hAnsiTheme="majorBidi" w:cstheme="majorBidi"/>
          <w:b/>
          <w:bCs/>
          <w:szCs w:val="28"/>
          <w:u w:val="single"/>
        </w:rPr>
        <w:t xml:space="preserve"> </w:t>
      </w:r>
      <w:r w:rsidRPr="00E05629">
        <w:rPr>
          <w:rFonts w:asciiTheme="majorBidi" w:hAnsiTheme="majorBidi" w:cstheme="majorBidi"/>
          <w:b/>
          <w:u w:val="single"/>
        </w:rPr>
        <w:t>Project Consideration</w:t>
      </w:r>
    </w:p>
    <w:p w14:paraId="5FB8732B" w14:textId="77777777" w:rsidR="00866855" w:rsidRDefault="00866855">
      <w:pPr>
        <w:widowControl/>
        <w:overflowPunct/>
        <w:autoSpaceDE/>
        <w:autoSpaceDN/>
        <w:adjustRightInd/>
        <w:spacing w:after="200" w:line="276" w:lineRule="auto"/>
        <w:jc w:val="left"/>
        <w:textAlignment w:val="auto"/>
        <w:rPr>
          <w:rFonts w:asciiTheme="majorBidi" w:eastAsiaTheme="minorHAnsi" w:hAnsiTheme="majorBidi" w:cstheme="majorBidi"/>
          <w:b/>
          <w:bCs/>
          <w:szCs w:val="28"/>
          <w:u w:val="single"/>
        </w:rPr>
      </w:pPr>
      <w:r>
        <w:rPr>
          <w:rFonts w:asciiTheme="majorBidi" w:eastAsiaTheme="minorHAnsi" w:hAnsiTheme="majorBidi" w:cstheme="majorBidi"/>
          <w:b/>
          <w:bCs/>
          <w:szCs w:val="28"/>
          <w:u w:val="single"/>
        </w:rPr>
        <w:br w:type="page"/>
      </w:r>
    </w:p>
    <w:p w14:paraId="42271F0C" w14:textId="77777777" w:rsidR="002A0532" w:rsidRDefault="00866855" w:rsidP="002A0532">
      <w:pPr>
        <w:widowControl/>
        <w:overflowPunct/>
        <w:autoSpaceDE/>
        <w:autoSpaceDN/>
        <w:adjustRightInd/>
        <w:spacing w:after="200" w:line="276" w:lineRule="auto"/>
        <w:jc w:val="center"/>
        <w:textAlignment w:val="auto"/>
        <w:rPr>
          <w:rFonts w:asciiTheme="majorBidi" w:eastAsiaTheme="minorHAnsi" w:hAnsiTheme="majorBidi" w:cstheme="majorBidi"/>
          <w:b/>
          <w:bCs/>
          <w:szCs w:val="28"/>
        </w:rPr>
      </w:pPr>
      <w:r>
        <w:rPr>
          <w:rFonts w:asciiTheme="majorBidi" w:eastAsiaTheme="minorHAnsi" w:hAnsiTheme="majorBidi" w:cstheme="majorBidi"/>
          <w:b/>
          <w:bCs/>
          <w:szCs w:val="28"/>
          <w:u w:val="single"/>
        </w:rPr>
        <w:lastRenderedPageBreak/>
        <w:t xml:space="preserve">Exhibit F </w:t>
      </w:r>
      <w:r w:rsidRPr="002A0532">
        <w:rPr>
          <w:rFonts w:asciiTheme="majorBidi" w:eastAsiaTheme="minorHAnsi" w:hAnsiTheme="majorBidi" w:cstheme="majorBidi"/>
          <w:b/>
          <w:bCs/>
          <w:szCs w:val="28"/>
          <w:u w:val="single"/>
        </w:rPr>
        <w:t>- Supplier's Insurance Certificate</w:t>
      </w:r>
    </w:p>
    <w:p w14:paraId="1162A728" w14:textId="77777777" w:rsidR="0021307D" w:rsidRDefault="0021307D">
      <w:pPr>
        <w:widowControl/>
        <w:overflowPunct/>
        <w:autoSpaceDE/>
        <w:autoSpaceDN/>
        <w:adjustRightInd/>
        <w:spacing w:after="200" w:line="276" w:lineRule="auto"/>
        <w:jc w:val="left"/>
        <w:textAlignment w:val="auto"/>
        <w:rPr>
          <w:rFonts w:asciiTheme="majorBidi" w:eastAsiaTheme="minorHAnsi" w:hAnsiTheme="majorBidi" w:cstheme="majorBidi"/>
          <w:szCs w:val="28"/>
        </w:rPr>
      </w:pPr>
    </w:p>
    <w:sectPr w:rsidR="0021307D" w:rsidSect="00C95A74">
      <w:headerReference w:type="default" r:id="rId9"/>
      <w:footerReference w:type="default" r:id="rId10"/>
      <w:footerReference w:type="first" r:id="rId11"/>
      <w:endnotePr>
        <w:numFmt w:val="decimal"/>
      </w:endnotePr>
      <w:pgSz w:w="11907" w:h="16840"/>
      <w:pgMar w:top="1440" w:right="1080" w:bottom="1440" w:left="1080" w:header="720" w:footer="851" w:gutter="0"/>
      <w:paperSrc w:first="2" w:other="2"/>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7BD220" w14:textId="77777777" w:rsidR="00AA19AF" w:rsidRDefault="00AA19AF">
      <w:pPr>
        <w:spacing w:line="240" w:lineRule="auto"/>
      </w:pPr>
      <w:r>
        <w:separator/>
      </w:r>
    </w:p>
  </w:endnote>
  <w:endnote w:type="continuationSeparator" w:id="0">
    <w:p w14:paraId="21A03EE0" w14:textId="77777777" w:rsidR="00AA19AF" w:rsidRDefault="00AA19AF">
      <w:pPr>
        <w:spacing w:line="240" w:lineRule="auto"/>
      </w:pPr>
      <w:r>
        <w:continuationSeparator/>
      </w:r>
    </w:p>
  </w:endnote>
  <w:endnote w:type="continuationNotice" w:id="1">
    <w:p w14:paraId="52C15B4D" w14:textId="77777777" w:rsidR="00AA19AF" w:rsidRDefault="00AA19A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avid">
    <w:altName w:val="맑은 고딕 Semilight"/>
    <w:charset w:val="B1"/>
    <w:family w:val="swiss"/>
    <w:pitch w:val="variable"/>
    <w:sig w:usb0="00000800" w:usb1="00000000" w:usb2="00000000" w:usb3="00000000" w:csb0="00000020"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iriam">
    <w:charset w:val="B1"/>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
    <w:altName w:val="Times New Roman"/>
    <w:panose1 w:val="00000000000000000000"/>
    <w:charset w:val="00"/>
    <w:family w:val="roman"/>
    <w:notTrueType/>
    <w:pitch w:val="default"/>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6619F8" w14:textId="4FB71158" w:rsidR="009F68C4" w:rsidRPr="00F15DBD" w:rsidRDefault="00F15DBD">
    <w:pPr>
      <w:pStyle w:val="a5"/>
      <w:rPr>
        <w:sz w:val="16"/>
        <w:szCs w:val="16"/>
      </w:rPr>
    </w:pPr>
    <w:r w:rsidRPr="00F15DBD">
      <w:rPr>
        <w:sz w:val="16"/>
        <w:szCs w:val="16"/>
      </w:rPr>
      <w:fldChar w:fldCharType="begin"/>
    </w:r>
    <w:r w:rsidRPr="00F15DBD">
      <w:rPr>
        <w:sz w:val="16"/>
        <w:szCs w:val="16"/>
      </w:rPr>
      <w:instrText xml:space="preserve"> FILENAME   \* MERGEFORMAT </w:instrText>
    </w:r>
    <w:r w:rsidRPr="00F15DBD">
      <w:rPr>
        <w:sz w:val="16"/>
        <w:szCs w:val="16"/>
      </w:rPr>
      <w:fldChar w:fldCharType="separate"/>
    </w:r>
    <w:r w:rsidR="00236ACE">
      <w:rPr>
        <w:noProof/>
        <w:sz w:val="16"/>
        <w:szCs w:val="16"/>
      </w:rPr>
      <w:t>A210202 Purchase Agreement - SFA Engineering - A + B + Microdent (FINAL_ CLEAN)(536202.8)</w:t>
    </w:r>
    <w:r w:rsidRPr="00F15DBD">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0FA9F9" w14:textId="41B8ACE9" w:rsidR="009A7FAA" w:rsidRPr="00F15DBD" w:rsidRDefault="00F15DBD" w:rsidP="00F15DBD">
    <w:pPr>
      <w:pStyle w:val="a5"/>
    </w:pPr>
    <w:r w:rsidRPr="00F15DBD">
      <w:rPr>
        <w:sz w:val="16"/>
        <w:szCs w:val="16"/>
      </w:rPr>
      <w:fldChar w:fldCharType="begin"/>
    </w:r>
    <w:r w:rsidRPr="00F15DBD">
      <w:rPr>
        <w:sz w:val="16"/>
        <w:szCs w:val="16"/>
      </w:rPr>
      <w:instrText xml:space="preserve"> FILENAME   \* MERGEFORMAT </w:instrText>
    </w:r>
    <w:r w:rsidRPr="00F15DBD">
      <w:rPr>
        <w:sz w:val="16"/>
        <w:szCs w:val="16"/>
      </w:rPr>
      <w:fldChar w:fldCharType="separate"/>
    </w:r>
    <w:r w:rsidR="00236ACE">
      <w:rPr>
        <w:noProof/>
        <w:sz w:val="16"/>
        <w:szCs w:val="16"/>
      </w:rPr>
      <w:t>A210202 Purchase Agreement - SFA Engineering - A + B + Microdent (FINAL_ CLEAN)(536202.8)</w:t>
    </w:r>
    <w:r w:rsidRPr="00F15DBD">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7E5DB0" w14:textId="77777777" w:rsidR="00AA19AF" w:rsidRDefault="00AA19AF">
      <w:pPr>
        <w:spacing w:line="240" w:lineRule="auto"/>
      </w:pPr>
      <w:r>
        <w:separator/>
      </w:r>
    </w:p>
  </w:footnote>
  <w:footnote w:type="continuationSeparator" w:id="0">
    <w:p w14:paraId="0C343258" w14:textId="77777777" w:rsidR="00AA19AF" w:rsidRDefault="00AA19AF">
      <w:pPr>
        <w:spacing w:line="240" w:lineRule="auto"/>
      </w:pPr>
      <w:r>
        <w:continuationSeparator/>
      </w:r>
    </w:p>
  </w:footnote>
  <w:footnote w:type="continuationNotice" w:id="1">
    <w:p w14:paraId="39F3DF5E" w14:textId="77777777" w:rsidR="00AA19AF" w:rsidRDefault="00AA19A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947FC" w14:textId="5044C4D5" w:rsidR="009A7FAA" w:rsidRPr="00CE52F1" w:rsidRDefault="009A7FAA" w:rsidP="00CE52F1">
    <w:pPr>
      <w:pStyle w:val="a4"/>
      <w:widowControl/>
      <w:jc w:val="center"/>
      <w:rPr>
        <w:bCs/>
        <w:sz w:val="18"/>
        <w:szCs w:val="18"/>
      </w:rPr>
    </w:pPr>
    <w:r>
      <w:rPr>
        <w:bCs/>
        <w:sz w:val="18"/>
        <w:szCs w:val="18"/>
      </w:rPr>
      <w:t xml:space="preserve">- </w:t>
    </w:r>
    <w:r w:rsidRPr="00CE52F1">
      <w:rPr>
        <w:bCs/>
        <w:sz w:val="18"/>
        <w:szCs w:val="18"/>
      </w:rPr>
      <w:fldChar w:fldCharType="begin"/>
    </w:r>
    <w:r w:rsidRPr="00CE52F1">
      <w:rPr>
        <w:bCs/>
        <w:sz w:val="18"/>
        <w:szCs w:val="18"/>
      </w:rPr>
      <w:instrText xml:space="preserve"> PAGE \* MERGEFORMAT </w:instrText>
    </w:r>
    <w:r w:rsidRPr="00CE52F1">
      <w:rPr>
        <w:bCs/>
        <w:sz w:val="18"/>
        <w:szCs w:val="18"/>
      </w:rPr>
      <w:fldChar w:fldCharType="separate"/>
    </w:r>
    <w:r w:rsidR="0000487D">
      <w:rPr>
        <w:bCs/>
        <w:noProof/>
        <w:sz w:val="18"/>
        <w:szCs w:val="18"/>
      </w:rPr>
      <w:t>16</w:t>
    </w:r>
    <w:r w:rsidRPr="00CE52F1">
      <w:rPr>
        <w:bCs/>
        <w:sz w:val="18"/>
        <w:szCs w:val="18"/>
      </w:rPr>
      <w:fldChar w:fldCharType="end"/>
    </w:r>
    <w:r>
      <w:rPr>
        <w:bCs/>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673A5"/>
    <w:multiLevelType w:val="multilevel"/>
    <w:tmpl w:val="9BAA4D4A"/>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A7E3137"/>
    <w:multiLevelType w:val="hybridMultilevel"/>
    <w:tmpl w:val="A3709878"/>
    <w:lvl w:ilvl="0" w:tplc="471EBD52">
      <w:start w:val="1"/>
      <w:numFmt w:val="bullet"/>
      <w:lvlText w:val=""/>
      <w:lvlJc w:val="left"/>
      <w:pPr>
        <w:ind w:left="720" w:hanging="360"/>
      </w:pPr>
      <w:rPr>
        <w:rFonts w:ascii="Wingdings" w:hAnsi="Wingdings" w:hint="default"/>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DB3407B"/>
    <w:multiLevelType w:val="singleLevel"/>
    <w:tmpl w:val="2770531C"/>
    <w:lvl w:ilvl="0">
      <w:start w:val="1"/>
      <w:numFmt w:val="bullet"/>
      <w:pStyle w:val="StandardAufzhlung"/>
      <w:lvlText w:val=""/>
      <w:lvlJc w:val="left"/>
      <w:pPr>
        <w:tabs>
          <w:tab w:val="num" w:pos="360"/>
        </w:tabs>
        <w:ind w:left="360" w:hanging="360"/>
      </w:pPr>
      <w:rPr>
        <w:rFonts w:ascii="Wingdings" w:hAnsi="Wingdings" w:hint="default"/>
      </w:rPr>
    </w:lvl>
  </w:abstractNum>
  <w:abstractNum w:abstractNumId="3" w15:restartNumberingAfterBreak="0">
    <w:nsid w:val="11C148A2"/>
    <w:multiLevelType w:val="multilevel"/>
    <w:tmpl w:val="6EF2C42C"/>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6C12574"/>
    <w:multiLevelType w:val="multilevel"/>
    <w:tmpl w:val="09D0D7A6"/>
    <w:lvl w:ilvl="0">
      <w:start w:val="1"/>
      <w:numFmt w:val="decimal"/>
      <w:lvlText w:val="%1."/>
      <w:legacy w:legacy="1" w:legacySpace="0" w:legacyIndent="567"/>
      <w:lvlJc w:val="right"/>
      <w:pPr>
        <w:ind w:left="2268" w:hanging="567"/>
      </w:pPr>
    </w:lvl>
    <w:lvl w:ilvl="1">
      <w:start w:val="1"/>
      <w:numFmt w:val="decimal"/>
      <w:lvlText w:val="%1.%2."/>
      <w:legacy w:legacy="1" w:legacySpace="0" w:legacyIndent="567"/>
      <w:lvlJc w:val="right"/>
      <w:pPr>
        <w:ind w:left="2835" w:hanging="567"/>
      </w:pPr>
    </w:lvl>
    <w:lvl w:ilvl="2">
      <w:start w:val="1"/>
      <w:numFmt w:val="decimal"/>
      <w:lvlText w:val="%1.%2.%3."/>
      <w:legacy w:legacy="1" w:legacySpace="0" w:legacyIndent="709"/>
      <w:lvlJc w:val="right"/>
      <w:pPr>
        <w:ind w:left="3544" w:hanging="709"/>
      </w:pPr>
    </w:lvl>
    <w:lvl w:ilvl="3">
      <w:start w:val="1"/>
      <w:numFmt w:val="decimal"/>
      <w:lvlText w:val="%1.%2.%3.%4."/>
      <w:legacy w:legacy="1" w:legacySpace="0" w:legacyIndent="851"/>
      <w:lvlJc w:val="right"/>
      <w:pPr>
        <w:ind w:left="4395" w:hanging="851"/>
      </w:pPr>
    </w:lvl>
    <w:lvl w:ilvl="4">
      <w:start w:val="1"/>
      <w:numFmt w:val="decimal"/>
      <w:lvlText w:val="%1.%2.%3.%4.%5."/>
      <w:legacy w:legacy="1" w:legacySpace="0" w:legacyIndent="709"/>
      <w:lvlJc w:val="right"/>
      <w:pPr>
        <w:ind w:left="5104" w:hanging="709"/>
      </w:pPr>
    </w:lvl>
    <w:lvl w:ilvl="5">
      <w:start w:val="1"/>
      <w:numFmt w:val="decimal"/>
      <w:lvlText w:val="%1.%2.%3.%4.%5.%6."/>
      <w:legacy w:legacy="1" w:legacySpace="0" w:legacyIndent="709"/>
      <w:lvlJc w:val="right"/>
      <w:pPr>
        <w:ind w:left="5813" w:hanging="709"/>
      </w:pPr>
    </w:lvl>
    <w:lvl w:ilvl="6">
      <w:start w:val="1"/>
      <w:numFmt w:val="decimal"/>
      <w:lvlText w:val="%1.%2.%3.%4.%5.%6.%7."/>
      <w:legacy w:legacy="1" w:legacySpace="0" w:legacyIndent="709"/>
      <w:lvlJc w:val="right"/>
      <w:pPr>
        <w:ind w:left="6522" w:hanging="709"/>
      </w:pPr>
    </w:lvl>
    <w:lvl w:ilvl="7">
      <w:start w:val="1"/>
      <w:numFmt w:val="decimal"/>
      <w:lvlText w:val="%1.%2.%3.%4.%5.%6.%7.%8."/>
      <w:legacy w:legacy="1" w:legacySpace="0" w:legacyIndent="709"/>
      <w:lvlJc w:val="right"/>
      <w:pPr>
        <w:ind w:left="7231" w:hanging="709"/>
      </w:pPr>
    </w:lvl>
    <w:lvl w:ilvl="8">
      <w:start w:val="1"/>
      <w:numFmt w:val="decimal"/>
      <w:lvlText w:val="%1.%2.%3.%4.%5.%6.%7.%8.%9."/>
      <w:legacy w:legacy="1" w:legacySpace="0" w:legacyIndent="709"/>
      <w:lvlJc w:val="right"/>
      <w:pPr>
        <w:ind w:left="7940" w:hanging="709"/>
      </w:pPr>
    </w:lvl>
  </w:abstractNum>
  <w:abstractNum w:abstractNumId="5" w15:restartNumberingAfterBreak="0">
    <w:nsid w:val="1C6872A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21A501FF"/>
    <w:multiLevelType w:val="multilevel"/>
    <w:tmpl w:val="94C4C1A8"/>
    <w:lvl w:ilvl="0">
      <w:start w:val="1"/>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abstractNum w:abstractNumId="7" w15:restartNumberingAfterBreak="0">
    <w:nsid w:val="23177509"/>
    <w:multiLevelType w:val="multilevel"/>
    <w:tmpl w:val="3526474A"/>
    <w:lvl w:ilvl="0">
      <w:start w:val="1"/>
      <w:numFmt w:val="decimal"/>
      <w:lvlText w:val="%1"/>
      <w:legacy w:legacy="1" w:legacySpace="120" w:legacyIndent="708"/>
      <w:lvlJc w:val="left"/>
      <w:pPr>
        <w:ind w:left="708" w:hanging="708"/>
      </w:pPr>
    </w:lvl>
    <w:lvl w:ilvl="1">
      <w:start w:val="1"/>
      <w:numFmt w:val="decimal"/>
      <w:lvlText w:val="%1.%2"/>
      <w:legacy w:legacy="1" w:legacySpace="120" w:legacyIndent="708"/>
      <w:lvlJc w:val="left"/>
      <w:pPr>
        <w:ind w:left="1416" w:hanging="708"/>
      </w:pPr>
    </w:lvl>
    <w:lvl w:ilvl="2">
      <w:start w:val="1"/>
      <w:numFmt w:val="decimal"/>
      <w:lvlText w:val="%1.%2.%3"/>
      <w:legacy w:legacy="1" w:legacySpace="120" w:legacyIndent="708"/>
      <w:lvlJc w:val="left"/>
      <w:pPr>
        <w:ind w:left="2124" w:hanging="708"/>
      </w:pPr>
    </w:lvl>
    <w:lvl w:ilvl="3">
      <w:start w:val="1"/>
      <w:numFmt w:val="decimal"/>
      <w:lvlText w:val="%1.%2.%3.%4"/>
      <w:legacy w:legacy="1" w:legacySpace="120" w:legacyIndent="708"/>
      <w:lvlJc w:val="left"/>
      <w:pPr>
        <w:ind w:left="2832" w:hanging="708"/>
      </w:pPr>
    </w:lvl>
    <w:lvl w:ilvl="4">
      <w:start w:val="1"/>
      <w:numFmt w:val="decimal"/>
      <w:lvlText w:val="%1.%2.%3.%4.%5"/>
      <w:legacy w:legacy="1" w:legacySpace="120" w:legacyIndent="708"/>
      <w:lvlJc w:val="left"/>
      <w:pPr>
        <w:ind w:left="3540" w:hanging="708"/>
      </w:pPr>
    </w:lvl>
    <w:lvl w:ilvl="5">
      <w:start w:val="1"/>
      <w:numFmt w:val="decimal"/>
      <w:lvlText w:val="%1.%2.%3.%4.%5.%6"/>
      <w:legacy w:legacy="1" w:legacySpace="120" w:legacyIndent="708"/>
      <w:lvlJc w:val="left"/>
      <w:pPr>
        <w:ind w:left="4248" w:hanging="708"/>
      </w:pPr>
    </w:lvl>
    <w:lvl w:ilvl="6">
      <w:start w:val="1"/>
      <w:numFmt w:val="decimal"/>
      <w:lvlText w:val="%1.%2.%3.%4.%5.%6.%7"/>
      <w:legacy w:legacy="1" w:legacySpace="120" w:legacyIndent="708"/>
      <w:lvlJc w:val="left"/>
      <w:pPr>
        <w:ind w:left="4956" w:hanging="708"/>
      </w:pPr>
    </w:lvl>
    <w:lvl w:ilvl="7">
      <w:start w:val="1"/>
      <w:numFmt w:val="decimal"/>
      <w:lvlText w:val="%1.%2.%3.%4.%5.%6.%7.%8"/>
      <w:legacy w:legacy="1" w:legacySpace="120" w:legacyIndent="708"/>
      <w:lvlJc w:val="left"/>
      <w:pPr>
        <w:ind w:left="5664" w:hanging="708"/>
      </w:pPr>
    </w:lvl>
    <w:lvl w:ilvl="8">
      <w:start w:val="1"/>
      <w:numFmt w:val="decimal"/>
      <w:lvlText w:val="%1.%2.%3.%4.%5.%6.%7.%8.%9"/>
      <w:legacy w:legacy="1" w:legacySpace="120" w:legacyIndent="708"/>
      <w:lvlJc w:val="left"/>
      <w:pPr>
        <w:ind w:left="6372" w:hanging="708"/>
      </w:pPr>
    </w:lvl>
  </w:abstractNum>
  <w:abstractNum w:abstractNumId="8" w15:restartNumberingAfterBreak="0">
    <w:nsid w:val="237A46E1"/>
    <w:multiLevelType w:val="multilevel"/>
    <w:tmpl w:val="3526474A"/>
    <w:lvl w:ilvl="0">
      <w:start w:val="1"/>
      <w:numFmt w:val="decimal"/>
      <w:lvlText w:val="%1"/>
      <w:legacy w:legacy="1" w:legacySpace="120" w:legacyIndent="708"/>
      <w:lvlJc w:val="left"/>
      <w:pPr>
        <w:ind w:left="708" w:hanging="708"/>
      </w:pPr>
    </w:lvl>
    <w:lvl w:ilvl="1">
      <w:start w:val="1"/>
      <w:numFmt w:val="decimal"/>
      <w:lvlText w:val="%1.%2"/>
      <w:legacy w:legacy="1" w:legacySpace="120" w:legacyIndent="708"/>
      <w:lvlJc w:val="left"/>
      <w:pPr>
        <w:ind w:left="1416" w:hanging="708"/>
      </w:pPr>
    </w:lvl>
    <w:lvl w:ilvl="2">
      <w:start w:val="1"/>
      <w:numFmt w:val="decimal"/>
      <w:lvlText w:val="%1.%2.%3"/>
      <w:legacy w:legacy="1" w:legacySpace="120" w:legacyIndent="708"/>
      <w:lvlJc w:val="left"/>
      <w:pPr>
        <w:ind w:left="2124" w:hanging="708"/>
      </w:pPr>
    </w:lvl>
    <w:lvl w:ilvl="3">
      <w:start w:val="1"/>
      <w:numFmt w:val="decimal"/>
      <w:lvlText w:val="%1.%2.%3.%4"/>
      <w:legacy w:legacy="1" w:legacySpace="120" w:legacyIndent="708"/>
      <w:lvlJc w:val="left"/>
      <w:pPr>
        <w:ind w:left="2832" w:hanging="708"/>
      </w:pPr>
    </w:lvl>
    <w:lvl w:ilvl="4">
      <w:start w:val="1"/>
      <w:numFmt w:val="decimal"/>
      <w:lvlText w:val="%1.%2.%3.%4.%5"/>
      <w:legacy w:legacy="1" w:legacySpace="120" w:legacyIndent="708"/>
      <w:lvlJc w:val="left"/>
      <w:pPr>
        <w:ind w:left="3540" w:hanging="708"/>
      </w:pPr>
    </w:lvl>
    <w:lvl w:ilvl="5">
      <w:start w:val="1"/>
      <w:numFmt w:val="decimal"/>
      <w:lvlText w:val="%1.%2.%3.%4.%5.%6"/>
      <w:legacy w:legacy="1" w:legacySpace="120" w:legacyIndent="708"/>
      <w:lvlJc w:val="left"/>
      <w:pPr>
        <w:ind w:left="4248" w:hanging="708"/>
      </w:pPr>
    </w:lvl>
    <w:lvl w:ilvl="6">
      <w:start w:val="1"/>
      <w:numFmt w:val="decimal"/>
      <w:lvlText w:val="%1.%2.%3.%4.%5.%6.%7"/>
      <w:legacy w:legacy="1" w:legacySpace="120" w:legacyIndent="708"/>
      <w:lvlJc w:val="left"/>
      <w:pPr>
        <w:ind w:left="4956" w:hanging="708"/>
      </w:pPr>
    </w:lvl>
    <w:lvl w:ilvl="7">
      <w:start w:val="1"/>
      <w:numFmt w:val="decimal"/>
      <w:lvlText w:val="%1.%2.%3.%4.%5.%6.%7.%8"/>
      <w:legacy w:legacy="1" w:legacySpace="120" w:legacyIndent="708"/>
      <w:lvlJc w:val="left"/>
      <w:pPr>
        <w:ind w:left="5664" w:hanging="708"/>
      </w:pPr>
    </w:lvl>
    <w:lvl w:ilvl="8">
      <w:start w:val="1"/>
      <w:numFmt w:val="decimal"/>
      <w:lvlText w:val="%1.%2.%3.%4.%5.%6.%7.%8.%9"/>
      <w:legacy w:legacy="1" w:legacySpace="120" w:legacyIndent="708"/>
      <w:lvlJc w:val="left"/>
      <w:pPr>
        <w:ind w:left="6372" w:hanging="708"/>
      </w:pPr>
    </w:lvl>
  </w:abstractNum>
  <w:abstractNum w:abstractNumId="9" w15:restartNumberingAfterBreak="0">
    <w:nsid w:val="2408746E"/>
    <w:multiLevelType w:val="multilevel"/>
    <w:tmpl w:val="E30E33C2"/>
    <w:lvl w:ilvl="0">
      <w:start w:val="11"/>
      <w:numFmt w:val="decimal"/>
      <w:lvlText w:val="%1."/>
      <w:lvlJc w:val="left"/>
      <w:pPr>
        <w:tabs>
          <w:tab w:val="num" w:pos="765"/>
        </w:tabs>
        <w:ind w:left="765" w:hanging="765"/>
      </w:pPr>
      <w:rPr>
        <w:rFonts w:hint="default"/>
      </w:rPr>
    </w:lvl>
    <w:lvl w:ilvl="1">
      <w:start w:val="1"/>
      <w:numFmt w:val="decimal"/>
      <w:lvlText w:val="%1.%2."/>
      <w:lvlJc w:val="left"/>
      <w:pPr>
        <w:tabs>
          <w:tab w:val="num" w:pos="765"/>
        </w:tabs>
        <w:ind w:left="765" w:hanging="765"/>
      </w:pPr>
      <w:rPr>
        <w:rFonts w:hint="default"/>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8A86F63"/>
    <w:multiLevelType w:val="multilevel"/>
    <w:tmpl w:val="F1389A24"/>
    <w:lvl w:ilvl="0">
      <w:start w:val="19"/>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A221982"/>
    <w:multiLevelType w:val="singleLevel"/>
    <w:tmpl w:val="674643E4"/>
    <w:lvl w:ilvl="0">
      <w:start w:val="30"/>
      <w:numFmt w:val="decimal"/>
      <w:lvlText w:val="%1."/>
      <w:legacy w:legacy="1" w:legacySpace="120" w:legacyIndent="705"/>
      <w:lvlJc w:val="left"/>
      <w:pPr>
        <w:ind w:left="-3" w:hanging="705"/>
      </w:pPr>
    </w:lvl>
  </w:abstractNum>
  <w:abstractNum w:abstractNumId="12" w15:restartNumberingAfterBreak="0">
    <w:nsid w:val="2E68103E"/>
    <w:multiLevelType w:val="multilevel"/>
    <w:tmpl w:val="73646390"/>
    <w:lvl w:ilvl="0">
      <w:start w:val="1"/>
      <w:numFmt w:val="decimal"/>
      <w:lvlText w:val="%1."/>
      <w:lvlJc w:val="left"/>
      <w:pPr>
        <w:tabs>
          <w:tab w:val="num" w:pos="510"/>
        </w:tabs>
        <w:ind w:left="510" w:hanging="397"/>
      </w:pPr>
    </w:lvl>
    <w:lvl w:ilvl="1">
      <w:start w:val="1"/>
      <w:numFmt w:val="decimal"/>
      <w:lvlText w:val="%1.%2"/>
      <w:lvlJc w:val="left"/>
      <w:pPr>
        <w:tabs>
          <w:tab w:val="num" w:pos="1200"/>
        </w:tabs>
        <w:ind w:left="1191" w:hanging="624"/>
      </w:pPr>
      <w:rPr>
        <w:rFonts w:hint="default"/>
      </w:rPr>
    </w:lvl>
    <w:lvl w:ilvl="2">
      <w:start w:val="1"/>
      <w:numFmt w:val="decimal"/>
      <w:lvlText w:val="%1.%2.%3"/>
      <w:lvlJc w:val="left"/>
      <w:pPr>
        <w:tabs>
          <w:tab w:val="num" w:pos="1755"/>
        </w:tabs>
        <w:ind w:left="1758" w:hanging="794"/>
      </w:pPr>
      <w:rPr>
        <w:rFonts w:hint="default"/>
      </w:rPr>
    </w:lvl>
    <w:lvl w:ilvl="3">
      <w:start w:val="1"/>
      <w:numFmt w:val="hebrew1"/>
      <w:lvlText w:val="(%4)"/>
      <w:lvlJc w:val="left"/>
      <w:pPr>
        <w:tabs>
          <w:tab w:val="num" w:pos="2325"/>
        </w:tabs>
        <w:ind w:left="2325" w:hanging="567"/>
      </w:pPr>
      <w:rPr>
        <w:rFonts w:hint="default"/>
      </w:rPr>
    </w:lvl>
    <w:lvl w:ilvl="4">
      <w:start w:val="1"/>
      <w:numFmt w:val="decimal"/>
      <w:lvlText w:val="%5."/>
      <w:lvlJc w:val="center"/>
      <w:pPr>
        <w:tabs>
          <w:tab w:val="num" w:pos="3142"/>
        </w:tabs>
        <w:ind w:left="3142" w:hanging="794"/>
      </w:pPr>
      <w:rPr>
        <w:rFonts w:hint="default"/>
      </w:rPr>
    </w:lvl>
    <w:lvl w:ilvl="5">
      <w:start w:val="1"/>
      <w:numFmt w:val="decimal"/>
      <w:lvlText w:val="%1.%2.%3.%4.%5.%6."/>
      <w:lvlJc w:val="center"/>
      <w:pPr>
        <w:tabs>
          <w:tab w:val="num" w:pos="3646"/>
        </w:tabs>
        <w:ind w:left="3646" w:hanging="941"/>
      </w:pPr>
      <w:rPr>
        <w:rFonts w:hint="default"/>
      </w:rPr>
    </w:lvl>
    <w:lvl w:ilvl="6">
      <w:start w:val="1"/>
      <w:numFmt w:val="decimal"/>
      <w:lvlText w:val="%1.%2.%3.%4.%5.%6.%7."/>
      <w:lvlJc w:val="center"/>
      <w:pPr>
        <w:tabs>
          <w:tab w:val="num" w:pos="4145"/>
        </w:tabs>
        <w:ind w:left="4145" w:hanging="1077"/>
      </w:pPr>
      <w:rPr>
        <w:rFonts w:hint="default"/>
      </w:rPr>
    </w:lvl>
    <w:lvl w:ilvl="7">
      <w:start w:val="1"/>
      <w:numFmt w:val="decimal"/>
      <w:lvlText w:val="%1.%2.%3.%4.%5.%6.%7.%8."/>
      <w:lvlJc w:val="center"/>
      <w:pPr>
        <w:tabs>
          <w:tab w:val="num" w:pos="4650"/>
        </w:tabs>
        <w:ind w:left="4650" w:hanging="1225"/>
      </w:pPr>
      <w:rPr>
        <w:rFonts w:hint="default"/>
      </w:rPr>
    </w:lvl>
    <w:lvl w:ilvl="8">
      <w:start w:val="1"/>
      <w:numFmt w:val="decimal"/>
      <w:lvlText w:val="%1.%2.%3.%4.%5.%6.%7.%8.%9."/>
      <w:lvlJc w:val="center"/>
      <w:pPr>
        <w:tabs>
          <w:tab w:val="num" w:pos="5228"/>
        </w:tabs>
        <w:ind w:left="5228" w:hanging="1440"/>
      </w:pPr>
      <w:rPr>
        <w:rFonts w:hint="default"/>
      </w:rPr>
    </w:lvl>
  </w:abstractNum>
  <w:abstractNum w:abstractNumId="13" w15:restartNumberingAfterBreak="0">
    <w:nsid w:val="2E936E57"/>
    <w:multiLevelType w:val="multilevel"/>
    <w:tmpl w:val="79D8BED6"/>
    <w:lvl w:ilvl="0">
      <w:start w:val="14"/>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3C41C13"/>
    <w:multiLevelType w:val="multilevel"/>
    <w:tmpl w:val="78C0F5AC"/>
    <w:lvl w:ilvl="0">
      <w:start w:val="10"/>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84F6D55"/>
    <w:multiLevelType w:val="multilevel"/>
    <w:tmpl w:val="29FC0266"/>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1080"/>
        </w:tabs>
        <w:ind w:left="1080" w:hanging="720"/>
      </w:pPr>
      <w:rPr>
        <w:rFonts w:hint="default"/>
        <w:sz w:val="24"/>
        <w:szCs w:val="24"/>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6" w15:restartNumberingAfterBreak="0">
    <w:nsid w:val="3B5B5233"/>
    <w:multiLevelType w:val="multilevel"/>
    <w:tmpl w:val="C30ADB2C"/>
    <w:lvl w:ilvl="0">
      <w:start w:val="1"/>
      <w:numFmt w:val="decimal"/>
      <w:lvlText w:val="%1."/>
      <w:lvlJc w:val="left"/>
      <w:pPr>
        <w:tabs>
          <w:tab w:val="num" w:pos="720"/>
        </w:tabs>
        <w:ind w:left="720" w:righ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15:restartNumberingAfterBreak="0">
    <w:nsid w:val="3D9F3998"/>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42D34ACC"/>
    <w:multiLevelType w:val="multilevel"/>
    <w:tmpl w:val="77D0EA8C"/>
    <w:lvl w:ilvl="0">
      <w:start w:val="1"/>
      <w:numFmt w:val="decimal"/>
      <w:lvlText w:val="%1."/>
      <w:legacy w:legacy="1" w:legacySpace="0" w:legacyIndent="567"/>
      <w:lvlJc w:val="right"/>
      <w:pPr>
        <w:ind w:left="2268" w:hanging="567"/>
      </w:pPr>
    </w:lvl>
    <w:lvl w:ilvl="1">
      <w:start w:val="1"/>
      <w:numFmt w:val="decimal"/>
      <w:lvlText w:val="%1.%2."/>
      <w:legacy w:legacy="1" w:legacySpace="0" w:legacyIndent="567"/>
      <w:lvlJc w:val="right"/>
      <w:pPr>
        <w:ind w:left="2835" w:hanging="567"/>
      </w:pPr>
    </w:lvl>
    <w:lvl w:ilvl="2">
      <w:start w:val="1"/>
      <w:numFmt w:val="decimal"/>
      <w:lvlText w:val="%1.%2.%3."/>
      <w:legacy w:legacy="1" w:legacySpace="0" w:legacyIndent="709"/>
      <w:lvlJc w:val="right"/>
      <w:pPr>
        <w:ind w:left="3544" w:hanging="709"/>
      </w:pPr>
    </w:lvl>
    <w:lvl w:ilvl="3">
      <w:start w:val="1"/>
      <w:numFmt w:val="decimal"/>
      <w:lvlText w:val="%1.%2.%3.%4."/>
      <w:legacy w:legacy="1" w:legacySpace="0" w:legacyIndent="851"/>
      <w:lvlJc w:val="right"/>
      <w:pPr>
        <w:ind w:left="4395" w:hanging="851"/>
      </w:pPr>
    </w:lvl>
    <w:lvl w:ilvl="4">
      <w:start w:val="1"/>
      <w:numFmt w:val="decimal"/>
      <w:lvlText w:val="%1.%2.%3.%4.%5."/>
      <w:legacy w:legacy="1" w:legacySpace="0" w:legacyIndent="709"/>
      <w:lvlJc w:val="right"/>
      <w:pPr>
        <w:ind w:left="5104" w:hanging="709"/>
      </w:pPr>
    </w:lvl>
    <w:lvl w:ilvl="5">
      <w:start w:val="1"/>
      <w:numFmt w:val="decimal"/>
      <w:lvlText w:val="%1.%2.%3.%4.%5.%6."/>
      <w:legacy w:legacy="1" w:legacySpace="0" w:legacyIndent="709"/>
      <w:lvlJc w:val="right"/>
      <w:pPr>
        <w:ind w:left="5813" w:hanging="709"/>
      </w:pPr>
    </w:lvl>
    <w:lvl w:ilvl="6">
      <w:start w:val="1"/>
      <w:numFmt w:val="decimal"/>
      <w:lvlText w:val="%1.%2.%3.%4.%5.%6.%7."/>
      <w:legacy w:legacy="1" w:legacySpace="0" w:legacyIndent="709"/>
      <w:lvlJc w:val="right"/>
      <w:pPr>
        <w:ind w:left="6522" w:hanging="709"/>
      </w:pPr>
    </w:lvl>
    <w:lvl w:ilvl="7">
      <w:start w:val="1"/>
      <w:numFmt w:val="decimal"/>
      <w:lvlText w:val="%1.%2.%3.%4.%5.%6.%7.%8."/>
      <w:legacy w:legacy="1" w:legacySpace="0" w:legacyIndent="709"/>
      <w:lvlJc w:val="right"/>
      <w:pPr>
        <w:ind w:left="7231" w:hanging="709"/>
      </w:pPr>
    </w:lvl>
    <w:lvl w:ilvl="8">
      <w:start w:val="1"/>
      <w:numFmt w:val="decimal"/>
      <w:lvlText w:val="%1.%2.%3.%4.%5.%6.%7.%8.%9."/>
      <w:legacy w:legacy="1" w:legacySpace="0" w:legacyIndent="709"/>
      <w:lvlJc w:val="right"/>
      <w:pPr>
        <w:ind w:left="7940" w:hanging="709"/>
      </w:pPr>
    </w:lvl>
  </w:abstractNum>
  <w:abstractNum w:abstractNumId="19" w15:restartNumberingAfterBreak="0">
    <w:nsid w:val="449E15BA"/>
    <w:multiLevelType w:val="multilevel"/>
    <w:tmpl w:val="75584ACE"/>
    <w:lvl w:ilvl="0">
      <w:start w:val="10"/>
      <w:numFmt w:val="decimal"/>
      <w:lvlText w:val="%1."/>
      <w:lvlJc w:val="left"/>
      <w:pPr>
        <w:tabs>
          <w:tab w:val="num" w:pos="705"/>
        </w:tabs>
        <w:ind w:left="705" w:hanging="705"/>
      </w:pPr>
      <w:rPr>
        <w:rFonts w:hint="default"/>
      </w:rPr>
    </w:lvl>
    <w:lvl w:ilvl="1">
      <w:start w:val="6"/>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8F103EB"/>
    <w:multiLevelType w:val="hybridMultilevel"/>
    <w:tmpl w:val="AC362842"/>
    <w:lvl w:ilvl="0" w:tplc="5064A0B4">
      <w:start w:val="1"/>
      <w:numFmt w:val="bullet"/>
      <w:lvlText w:val=""/>
      <w:lvlJc w:val="left"/>
      <w:pPr>
        <w:ind w:left="1080" w:hanging="360"/>
      </w:pPr>
      <w:rPr>
        <w:rFonts w:ascii="Symbol" w:hAnsi="Symbol" w:hint="default"/>
      </w:rPr>
    </w:lvl>
    <w:lvl w:ilvl="1" w:tplc="AC8E350C" w:tentative="1">
      <w:start w:val="1"/>
      <w:numFmt w:val="bullet"/>
      <w:lvlText w:val="o"/>
      <w:lvlJc w:val="left"/>
      <w:pPr>
        <w:ind w:left="1800" w:hanging="360"/>
      </w:pPr>
      <w:rPr>
        <w:rFonts w:ascii="Courier New" w:hAnsi="Courier New" w:cs="Courier New" w:hint="default"/>
      </w:rPr>
    </w:lvl>
    <w:lvl w:ilvl="2" w:tplc="5470BBD2" w:tentative="1">
      <w:start w:val="1"/>
      <w:numFmt w:val="bullet"/>
      <w:lvlText w:val=""/>
      <w:lvlJc w:val="left"/>
      <w:pPr>
        <w:ind w:left="2520" w:hanging="360"/>
      </w:pPr>
      <w:rPr>
        <w:rFonts w:ascii="Wingdings" w:hAnsi="Wingdings" w:hint="default"/>
      </w:rPr>
    </w:lvl>
    <w:lvl w:ilvl="3" w:tplc="0FDA85F0" w:tentative="1">
      <w:start w:val="1"/>
      <w:numFmt w:val="bullet"/>
      <w:lvlText w:val=""/>
      <w:lvlJc w:val="left"/>
      <w:pPr>
        <w:ind w:left="3240" w:hanging="360"/>
      </w:pPr>
      <w:rPr>
        <w:rFonts w:ascii="Symbol" w:hAnsi="Symbol" w:hint="default"/>
      </w:rPr>
    </w:lvl>
    <w:lvl w:ilvl="4" w:tplc="ECA88164" w:tentative="1">
      <w:start w:val="1"/>
      <w:numFmt w:val="bullet"/>
      <w:lvlText w:val="o"/>
      <w:lvlJc w:val="left"/>
      <w:pPr>
        <w:ind w:left="3960" w:hanging="360"/>
      </w:pPr>
      <w:rPr>
        <w:rFonts w:ascii="Courier New" w:hAnsi="Courier New" w:cs="Courier New" w:hint="default"/>
      </w:rPr>
    </w:lvl>
    <w:lvl w:ilvl="5" w:tplc="3710D0B0" w:tentative="1">
      <w:start w:val="1"/>
      <w:numFmt w:val="bullet"/>
      <w:lvlText w:val=""/>
      <w:lvlJc w:val="left"/>
      <w:pPr>
        <w:ind w:left="4680" w:hanging="360"/>
      </w:pPr>
      <w:rPr>
        <w:rFonts w:ascii="Wingdings" w:hAnsi="Wingdings" w:hint="default"/>
      </w:rPr>
    </w:lvl>
    <w:lvl w:ilvl="6" w:tplc="8CC0334A" w:tentative="1">
      <w:start w:val="1"/>
      <w:numFmt w:val="bullet"/>
      <w:lvlText w:val=""/>
      <w:lvlJc w:val="left"/>
      <w:pPr>
        <w:ind w:left="5400" w:hanging="360"/>
      </w:pPr>
      <w:rPr>
        <w:rFonts w:ascii="Symbol" w:hAnsi="Symbol" w:hint="default"/>
      </w:rPr>
    </w:lvl>
    <w:lvl w:ilvl="7" w:tplc="058074DE" w:tentative="1">
      <w:start w:val="1"/>
      <w:numFmt w:val="bullet"/>
      <w:lvlText w:val="o"/>
      <w:lvlJc w:val="left"/>
      <w:pPr>
        <w:ind w:left="6120" w:hanging="360"/>
      </w:pPr>
      <w:rPr>
        <w:rFonts w:ascii="Courier New" w:hAnsi="Courier New" w:cs="Courier New" w:hint="default"/>
      </w:rPr>
    </w:lvl>
    <w:lvl w:ilvl="8" w:tplc="04E2A188" w:tentative="1">
      <w:start w:val="1"/>
      <w:numFmt w:val="bullet"/>
      <w:lvlText w:val=""/>
      <w:lvlJc w:val="left"/>
      <w:pPr>
        <w:ind w:left="6840" w:hanging="360"/>
      </w:pPr>
      <w:rPr>
        <w:rFonts w:ascii="Wingdings" w:hAnsi="Wingdings" w:hint="default"/>
      </w:rPr>
    </w:lvl>
  </w:abstractNum>
  <w:abstractNum w:abstractNumId="21" w15:restartNumberingAfterBreak="0">
    <w:nsid w:val="4B8C11A7"/>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858"/>
        </w:tabs>
        <w:ind w:left="858"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320"/>
        </w:tabs>
        <w:ind w:left="4320" w:hanging="1440"/>
      </w:pPr>
    </w:lvl>
  </w:abstractNum>
  <w:abstractNum w:abstractNumId="22" w15:restartNumberingAfterBreak="0">
    <w:nsid w:val="500D5A7B"/>
    <w:multiLevelType w:val="hybridMultilevel"/>
    <w:tmpl w:val="75325F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903927"/>
    <w:multiLevelType w:val="multilevel"/>
    <w:tmpl w:val="A6D848E0"/>
    <w:lvl w:ilvl="0">
      <w:start w:val="3"/>
      <w:numFmt w:val="decimal"/>
      <w:lvlText w:val="%1"/>
      <w:lvlJc w:val="left"/>
      <w:pPr>
        <w:tabs>
          <w:tab w:val="num" w:pos="705"/>
        </w:tabs>
        <w:ind w:left="705" w:hanging="705"/>
      </w:pPr>
      <w:rPr>
        <w:rFonts w:hint="default"/>
      </w:rPr>
    </w:lvl>
    <w:lvl w:ilvl="1">
      <w:start w:val="7"/>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57692F05"/>
    <w:multiLevelType w:val="multilevel"/>
    <w:tmpl w:val="26CCB8D2"/>
    <w:lvl w:ilvl="0">
      <w:start w:val="16"/>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5EF767D2"/>
    <w:multiLevelType w:val="multilevel"/>
    <w:tmpl w:val="D3120908"/>
    <w:lvl w:ilvl="0">
      <w:start w:val="1"/>
      <w:numFmt w:val="decimal"/>
      <w:lvlText w:val="%1."/>
      <w:lvlJc w:val="left"/>
      <w:pPr>
        <w:ind w:left="360" w:hanging="360"/>
      </w:pPr>
      <w:rPr>
        <w:b w:val="0"/>
        <w:bCs w:val="0"/>
        <w:i w:val="0"/>
        <w:iCs w:val="0"/>
        <w:sz w:val="22"/>
        <w:szCs w:val="22"/>
      </w:rPr>
    </w:lvl>
    <w:lvl w:ilvl="1">
      <w:start w:val="1"/>
      <w:numFmt w:val="decimal"/>
      <w:lvlText w:val="%2."/>
      <w:lvlJc w:val="left"/>
      <w:pPr>
        <w:ind w:left="792" w:hanging="432"/>
      </w:pPr>
      <w:rPr>
        <w:rFonts w:ascii="Times New Roman" w:eastAsia="Times New Roman" w:hAnsi="Times New Roman" w:cs="David"/>
        <w:b w:val="0"/>
        <w:bCs w:val="0"/>
        <w:i w:val="0"/>
        <w:iCs w:val="0"/>
        <w:color w:val="auto"/>
        <w:sz w:val="22"/>
        <w:szCs w:val="22"/>
        <w:lang w:val="en-US"/>
      </w:rPr>
    </w:lvl>
    <w:lvl w:ilvl="2">
      <w:start w:val="1"/>
      <w:numFmt w:val="decimal"/>
      <w:lvlText w:val="%1.%2.%3."/>
      <w:lvlJc w:val="left"/>
      <w:pPr>
        <w:ind w:left="1224" w:hanging="504"/>
      </w:pPr>
      <w:rPr>
        <w:rFonts w:hint="default"/>
        <w:b w:val="0"/>
        <w:bCs w:val="0"/>
        <w:i w:val="0"/>
        <w:iCs w:val="0"/>
        <w:sz w:val="22"/>
        <w:szCs w:val="22"/>
        <w:lang w:val="en-US"/>
      </w:rPr>
    </w:lvl>
    <w:lvl w:ilvl="3">
      <w:start w:val="1"/>
      <w:numFmt w:val="decimal"/>
      <w:lvlText w:val="%1.%2.%3.%4."/>
      <w:lvlJc w:val="left"/>
      <w:pPr>
        <w:ind w:left="1728" w:hanging="648"/>
      </w:pPr>
      <w:rPr>
        <w:rFonts w:hint="default"/>
        <w:b w:val="0"/>
        <w:bCs w:val="0"/>
        <w:i w:val="0"/>
        <w:iCs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FD704CC"/>
    <w:multiLevelType w:val="multilevel"/>
    <w:tmpl w:val="7514F690"/>
    <w:lvl w:ilvl="0">
      <w:start w:val="15"/>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62AB7C02"/>
    <w:multiLevelType w:val="multilevel"/>
    <w:tmpl w:val="7A2C4DAA"/>
    <w:lvl w:ilvl="0">
      <w:start w:val="19"/>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63FA44FF"/>
    <w:multiLevelType w:val="multilevel"/>
    <w:tmpl w:val="0554D00A"/>
    <w:lvl w:ilvl="0">
      <w:start w:val="1"/>
      <w:numFmt w:val="decimal"/>
      <w:pStyle w:val="Title1"/>
      <w:lvlText w:val="%1."/>
      <w:lvlJc w:val="left"/>
      <w:pPr>
        <w:ind w:left="360" w:hanging="19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lang w:val="it-IT"/>
      </w:rPr>
    </w:lvl>
    <w:lvl w:ilvl="1">
      <w:start w:val="1"/>
      <w:numFmt w:val="decimal"/>
      <w:pStyle w:val="Title2"/>
      <w:lvlText w:val="%1.%2."/>
      <w:lvlJc w:val="left"/>
      <w:pPr>
        <w:tabs>
          <w:tab w:val="num" w:pos="176"/>
        </w:tabs>
        <w:ind w:left="188" w:hanging="188"/>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Title3"/>
      <w:lvlText w:val="%1.%2.%3."/>
      <w:lvlJc w:val="left"/>
      <w:pPr>
        <w:tabs>
          <w:tab w:val="num" w:pos="1463"/>
        </w:tabs>
        <w:ind w:left="1463" w:hanging="18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pStyle w:val="4"/>
      <w:lvlText w:val="(%4)"/>
      <w:lvlJc w:val="left"/>
      <w:pPr>
        <w:tabs>
          <w:tab w:val="num" w:pos="1747"/>
        </w:tabs>
        <w:ind w:left="1747" w:hanging="187"/>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4BD643C"/>
    <w:multiLevelType w:val="singleLevel"/>
    <w:tmpl w:val="4FE0BC46"/>
    <w:lvl w:ilvl="0">
      <w:start w:val="32"/>
      <w:numFmt w:val="decimal"/>
      <w:lvlText w:val="%1."/>
      <w:legacy w:legacy="1" w:legacySpace="120" w:legacyIndent="705"/>
      <w:lvlJc w:val="left"/>
      <w:pPr>
        <w:ind w:left="-3" w:hanging="705"/>
      </w:pPr>
    </w:lvl>
  </w:abstractNum>
  <w:abstractNum w:abstractNumId="30" w15:restartNumberingAfterBreak="0">
    <w:nsid w:val="65A70FD4"/>
    <w:multiLevelType w:val="multilevel"/>
    <w:tmpl w:val="F74226F2"/>
    <w:lvl w:ilvl="0">
      <w:start w:val="7"/>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69472041"/>
    <w:multiLevelType w:val="multilevel"/>
    <w:tmpl w:val="762AAE9C"/>
    <w:lvl w:ilvl="0">
      <w:start w:val="18"/>
      <w:numFmt w:val="decimal"/>
      <w:lvlText w:val="%1"/>
      <w:lvlJc w:val="left"/>
      <w:pPr>
        <w:ind w:left="600" w:hanging="600"/>
      </w:pPr>
      <w:rPr>
        <w:rFonts w:hint="default"/>
        <w:b/>
        <w:u w:val="single"/>
      </w:rPr>
    </w:lvl>
    <w:lvl w:ilvl="1">
      <w:start w:val="3"/>
      <w:numFmt w:val="decimal"/>
      <w:lvlText w:val="%1.%2"/>
      <w:lvlJc w:val="left"/>
      <w:pPr>
        <w:ind w:left="884" w:hanging="600"/>
      </w:pPr>
      <w:rPr>
        <w:rFonts w:hint="default"/>
        <w:b w:val="0"/>
        <w:bCs/>
        <w:u w:val="none"/>
      </w:rPr>
    </w:lvl>
    <w:lvl w:ilvl="2">
      <w:start w:val="1"/>
      <w:numFmt w:val="decimal"/>
      <w:lvlText w:val="%1.%2.%3"/>
      <w:lvlJc w:val="left"/>
      <w:pPr>
        <w:ind w:left="1288" w:hanging="720"/>
      </w:pPr>
      <w:rPr>
        <w:rFonts w:hint="default"/>
        <w:b w:val="0"/>
        <w:bCs/>
        <w:u w:val="none"/>
      </w:rPr>
    </w:lvl>
    <w:lvl w:ilvl="3">
      <w:start w:val="1"/>
      <w:numFmt w:val="decimal"/>
      <w:lvlText w:val="%1.%2.%3.%4"/>
      <w:lvlJc w:val="left"/>
      <w:pPr>
        <w:ind w:left="1572" w:hanging="720"/>
      </w:pPr>
      <w:rPr>
        <w:rFonts w:hint="default"/>
        <w:b/>
        <w:u w:val="single"/>
      </w:rPr>
    </w:lvl>
    <w:lvl w:ilvl="4">
      <w:start w:val="1"/>
      <w:numFmt w:val="decimal"/>
      <w:lvlText w:val="%1.%2.%3.%4.%5"/>
      <w:lvlJc w:val="left"/>
      <w:pPr>
        <w:ind w:left="2216" w:hanging="1080"/>
      </w:pPr>
      <w:rPr>
        <w:rFonts w:hint="default"/>
        <w:b/>
        <w:u w:val="single"/>
      </w:rPr>
    </w:lvl>
    <w:lvl w:ilvl="5">
      <w:start w:val="1"/>
      <w:numFmt w:val="decimal"/>
      <w:lvlText w:val="%1.%2.%3.%4.%5.%6"/>
      <w:lvlJc w:val="left"/>
      <w:pPr>
        <w:ind w:left="2500" w:hanging="1080"/>
      </w:pPr>
      <w:rPr>
        <w:rFonts w:hint="default"/>
        <w:b/>
        <w:u w:val="single"/>
      </w:rPr>
    </w:lvl>
    <w:lvl w:ilvl="6">
      <w:start w:val="1"/>
      <w:numFmt w:val="decimal"/>
      <w:lvlText w:val="%1.%2.%3.%4.%5.%6.%7"/>
      <w:lvlJc w:val="left"/>
      <w:pPr>
        <w:ind w:left="3144" w:hanging="1440"/>
      </w:pPr>
      <w:rPr>
        <w:rFonts w:hint="default"/>
        <w:b/>
        <w:u w:val="single"/>
      </w:rPr>
    </w:lvl>
    <w:lvl w:ilvl="7">
      <w:start w:val="1"/>
      <w:numFmt w:val="decimal"/>
      <w:lvlText w:val="%1.%2.%3.%4.%5.%6.%7.%8"/>
      <w:lvlJc w:val="left"/>
      <w:pPr>
        <w:ind w:left="3428" w:hanging="1440"/>
      </w:pPr>
      <w:rPr>
        <w:rFonts w:hint="default"/>
        <w:b/>
        <w:u w:val="single"/>
      </w:rPr>
    </w:lvl>
    <w:lvl w:ilvl="8">
      <w:start w:val="1"/>
      <w:numFmt w:val="decimal"/>
      <w:lvlText w:val="%1.%2.%3.%4.%5.%6.%7.%8.%9"/>
      <w:lvlJc w:val="left"/>
      <w:pPr>
        <w:ind w:left="4072" w:hanging="1800"/>
      </w:pPr>
      <w:rPr>
        <w:rFonts w:hint="default"/>
        <w:b/>
        <w:u w:val="single"/>
      </w:rPr>
    </w:lvl>
  </w:abstractNum>
  <w:abstractNum w:abstractNumId="32" w15:restartNumberingAfterBreak="0">
    <w:nsid w:val="697E4940"/>
    <w:multiLevelType w:val="hybridMultilevel"/>
    <w:tmpl w:val="E5488114"/>
    <w:lvl w:ilvl="0" w:tplc="088067BE">
      <w:start w:val="1"/>
      <w:numFmt w:val="decimal"/>
      <w:lvlText w:val="%1."/>
      <w:lvlJc w:val="left"/>
      <w:pPr>
        <w:tabs>
          <w:tab w:val="num" w:pos="1065"/>
        </w:tabs>
        <w:ind w:left="1065" w:hanging="705"/>
      </w:pPr>
      <w:rPr>
        <w:rFonts w:hint="default"/>
      </w:rPr>
    </w:lvl>
    <w:lvl w:ilvl="1" w:tplc="8C90D200">
      <w:start w:val="1"/>
      <w:numFmt w:val="lowerLetter"/>
      <w:lvlText w:val="%2)"/>
      <w:lvlJc w:val="left"/>
      <w:pPr>
        <w:tabs>
          <w:tab w:val="num" w:pos="1785"/>
        </w:tabs>
        <w:ind w:left="1785" w:hanging="705"/>
      </w:pPr>
      <w:rPr>
        <w:rFonts w:hint="default"/>
      </w:rPr>
    </w:lvl>
    <w:lvl w:ilvl="2" w:tplc="859C19C8">
      <w:start w:val="1"/>
      <w:numFmt w:val="lowerLetter"/>
      <w:lvlText w:val="%3."/>
      <w:lvlJc w:val="left"/>
      <w:pPr>
        <w:tabs>
          <w:tab w:val="num" w:pos="2685"/>
        </w:tabs>
        <w:ind w:left="2685" w:hanging="70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AB85D00"/>
    <w:multiLevelType w:val="multilevel"/>
    <w:tmpl w:val="B266A830"/>
    <w:lvl w:ilvl="0">
      <w:start w:val="1"/>
      <w:numFmt w:val="decimal"/>
      <w:lvlText w:val="%1."/>
      <w:lvlJc w:val="left"/>
      <w:pPr>
        <w:tabs>
          <w:tab w:val="num" w:pos="624"/>
        </w:tabs>
        <w:ind w:left="624" w:right="624" w:hanging="624"/>
      </w:pPr>
      <w:rPr>
        <w:rFonts w:ascii="Times New Roman" w:hAnsi="Times New Roman" w:cs="Times New Roman" w:hint="default"/>
        <w:b/>
        <w:i w:val="0"/>
        <w:color w:val="auto"/>
        <w:sz w:val="24"/>
        <w:szCs w:val="24"/>
      </w:rPr>
    </w:lvl>
    <w:lvl w:ilvl="1">
      <w:start w:val="1"/>
      <w:numFmt w:val="decimal"/>
      <w:lvlText w:val="%1.%2."/>
      <w:lvlJc w:val="left"/>
      <w:pPr>
        <w:tabs>
          <w:tab w:val="num" w:pos="1702"/>
        </w:tabs>
        <w:ind w:left="1702" w:right="1758" w:hanging="1134"/>
      </w:pPr>
      <w:rPr>
        <w:rFonts w:ascii="Times New Roman" w:hAnsi="Times New Roman" w:cs="Times New Roman" w:hint="default"/>
        <w:b w:val="0"/>
        <w:i w:val="0"/>
        <w:sz w:val="24"/>
        <w:szCs w:val="24"/>
      </w:rPr>
    </w:lvl>
    <w:lvl w:ilvl="2">
      <w:start w:val="1"/>
      <w:numFmt w:val="decimal"/>
      <w:lvlText w:val="%1.%2.%3."/>
      <w:lvlJc w:val="center"/>
      <w:pPr>
        <w:tabs>
          <w:tab w:val="num" w:pos="3402"/>
        </w:tabs>
        <w:ind w:left="3402" w:right="3402" w:hanging="850"/>
      </w:pPr>
      <w:rPr>
        <w:rFonts w:ascii="Times New Roman" w:hAnsi="Times New Roman" w:cs="Times New Roman" w:hint="default"/>
        <w:b w:val="0"/>
        <w:i w:val="0"/>
        <w:sz w:val="24"/>
        <w:szCs w:val="24"/>
      </w:rPr>
    </w:lvl>
    <w:lvl w:ilvl="3">
      <w:start w:val="1"/>
      <w:numFmt w:val="decimal"/>
      <w:lvlText w:val="%1.%2.%3.%4."/>
      <w:lvlJc w:val="center"/>
      <w:pPr>
        <w:tabs>
          <w:tab w:val="num" w:pos="5256"/>
        </w:tabs>
        <w:ind w:left="2521" w:right="2521" w:firstLine="2015"/>
      </w:pPr>
      <w:rPr>
        <w:rFonts w:hint="default"/>
      </w:rPr>
    </w:lvl>
    <w:lvl w:ilvl="4">
      <w:start w:val="1"/>
      <w:numFmt w:val="decimal"/>
      <w:lvlText w:val="%1.%2.%3.%4.%5."/>
      <w:lvlJc w:val="center"/>
      <w:pPr>
        <w:tabs>
          <w:tab w:val="num" w:pos="0"/>
        </w:tabs>
        <w:ind w:left="3229" w:right="3229" w:hanging="708"/>
      </w:pPr>
      <w:rPr>
        <w:rFonts w:hint="default"/>
      </w:rPr>
    </w:lvl>
    <w:lvl w:ilvl="5">
      <w:start w:val="1"/>
      <w:numFmt w:val="decimal"/>
      <w:lvlText w:val="%1.%2.%3.%4.%5.%6."/>
      <w:lvlJc w:val="center"/>
      <w:pPr>
        <w:tabs>
          <w:tab w:val="num" w:pos="0"/>
        </w:tabs>
        <w:ind w:left="3937" w:right="3937" w:hanging="708"/>
      </w:pPr>
      <w:rPr>
        <w:rFonts w:hint="default"/>
      </w:rPr>
    </w:lvl>
    <w:lvl w:ilvl="6">
      <w:start w:val="1"/>
      <w:numFmt w:val="decimal"/>
      <w:lvlText w:val="%1.%2.%3.%4.%5.%6.%7."/>
      <w:lvlJc w:val="center"/>
      <w:pPr>
        <w:tabs>
          <w:tab w:val="num" w:pos="0"/>
        </w:tabs>
        <w:ind w:left="4645" w:right="4645" w:hanging="708"/>
      </w:pPr>
      <w:rPr>
        <w:rFonts w:hint="default"/>
      </w:rPr>
    </w:lvl>
    <w:lvl w:ilvl="7">
      <w:start w:val="1"/>
      <w:numFmt w:val="decimal"/>
      <w:lvlText w:val="%1.%2.%3.%4.%5.%6.%7.%8."/>
      <w:lvlJc w:val="center"/>
      <w:pPr>
        <w:tabs>
          <w:tab w:val="num" w:pos="0"/>
        </w:tabs>
        <w:ind w:left="5353" w:right="5353" w:hanging="708"/>
      </w:pPr>
      <w:rPr>
        <w:rFonts w:hint="default"/>
      </w:rPr>
    </w:lvl>
    <w:lvl w:ilvl="8">
      <w:start w:val="1"/>
      <w:numFmt w:val="decimal"/>
      <w:lvlText w:val="%1.%2.%3.%4.%5.%6.%7.%8.%9."/>
      <w:lvlJc w:val="center"/>
      <w:pPr>
        <w:tabs>
          <w:tab w:val="num" w:pos="0"/>
        </w:tabs>
        <w:ind w:left="6061" w:right="6061" w:hanging="708"/>
      </w:pPr>
      <w:rPr>
        <w:rFonts w:hint="default"/>
      </w:rPr>
    </w:lvl>
  </w:abstractNum>
  <w:abstractNum w:abstractNumId="34" w15:restartNumberingAfterBreak="0">
    <w:nsid w:val="6D3E30E4"/>
    <w:multiLevelType w:val="multilevel"/>
    <w:tmpl w:val="C0F06BF6"/>
    <w:lvl w:ilvl="0">
      <w:start w:val="17"/>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70D43E26"/>
    <w:multiLevelType w:val="multilevel"/>
    <w:tmpl w:val="74D6D3A4"/>
    <w:lvl w:ilvl="0">
      <w:start w:val="1"/>
      <w:numFmt w:val="decimal"/>
      <w:lvlText w:val="%1."/>
      <w:lvlJc w:val="left"/>
      <w:pPr>
        <w:tabs>
          <w:tab w:val="num" w:pos="360"/>
        </w:tabs>
        <w:ind w:left="360" w:hanging="360"/>
      </w:pPr>
      <w:rPr>
        <w:b w:val="0"/>
        <w:bCs/>
      </w:rPr>
    </w:lvl>
    <w:lvl w:ilvl="1">
      <w:start w:val="1"/>
      <w:numFmt w:val="decimal"/>
      <w:lvlText w:val="%1.%2."/>
      <w:lvlJc w:val="left"/>
      <w:pPr>
        <w:tabs>
          <w:tab w:val="num" w:pos="858"/>
        </w:tabs>
        <w:ind w:left="858" w:hanging="432"/>
      </w:pPr>
      <w:rPr>
        <w:rFonts w:ascii="Times New Roman" w:hAnsi="Times New Roman" w:cs="Times New Roman" w:hint="default"/>
        <w:b w:val="0"/>
        <w:bCs/>
        <w:strike w:val="0"/>
      </w:rPr>
    </w:lvl>
    <w:lvl w:ilvl="2">
      <w:start w:val="1"/>
      <w:numFmt w:val="decimal"/>
      <w:lvlText w:val="%1.%2.%3."/>
      <w:lvlJc w:val="left"/>
      <w:pPr>
        <w:tabs>
          <w:tab w:val="num" w:pos="1440"/>
        </w:tabs>
        <w:ind w:left="1224" w:hanging="504"/>
      </w:pPr>
      <w:rPr>
        <w:b w:val="0"/>
        <w:bCs/>
      </w:rPr>
    </w:lvl>
    <w:lvl w:ilvl="3">
      <w:start w:val="1"/>
      <w:numFmt w:val="decimal"/>
      <w:lvlText w:val="%1.%2.%3.%4."/>
      <w:lvlJc w:val="left"/>
      <w:pPr>
        <w:tabs>
          <w:tab w:val="num" w:pos="2160"/>
        </w:tabs>
        <w:ind w:left="1728" w:hanging="648"/>
      </w:pPr>
      <w:rPr>
        <w:b w:val="0"/>
        <w:bCs/>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6" w15:restartNumberingAfterBreak="0">
    <w:nsid w:val="78F76BB6"/>
    <w:multiLevelType w:val="hybridMultilevel"/>
    <w:tmpl w:val="F77ACE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870FB4"/>
    <w:multiLevelType w:val="hybridMultilevel"/>
    <w:tmpl w:val="25FCB51A"/>
    <w:lvl w:ilvl="0" w:tplc="D32CCC2A">
      <w:start w:val="1"/>
      <w:numFmt w:val="lowerRoman"/>
      <w:lvlText w:val="(%1)"/>
      <w:lvlJc w:val="left"/>
      <w:pPr>
        <w:ind w:left="1578" w:hanging="720"/>
      </w:pPr>
      <w:rPr>
        <w:rFonts w:hint="default"/>
      </w:rPr>
    </w:lvl>
    <w:lvl w:ilvl="1" w:tplc="04090019" w:tentative="1">
      <w:start w:val="1"/>
      <w:numFmt w:val="lowerLetter"/>
      <w:lvlText w:val="%2."/>
      <w:lvlJc w:val="left"/>
      <w:pPr>
        <w:ind w:left="1938" w:hanging="360"/>
      </w:pPr>
    </w:lvl>
    <w:lvl w:ilvl="2" w:tplc="0409001B" w:tentative="1">
      <w:start w:val="1"/>
      <w:numFmt w:val="lowerRoman"/>
      <w:lvlText w:val="%3."/>
      <w:lvlJc w:val="right"/>
      <w:pPr>
        <w:ind w:left="2658" w:hanging="180"/>
      </w:pPr>
    </w:lvl>
    <w:lvl w:ilvl="3" w:tplc="0409000F" w:tentative="1">
      <w:start w:val="1"/>
      <w:numFmt w:val="decimal"/>
      <w:lvlText w:val="%4."/>
      <w:lvlJc w:val="left"/>
      <w:pPr>
        <w:ind w:left="3378" w:hanging="360"/>
      </w:pPr>
    </w:lvl>
    <w:lvl w:ilvl="4" w:tplc="04090019" w:tentative="1">
      <w:start w:val="1"/>
      <w:numFmt w:val="lowerLetter"/>
      <w:lvlText w:val="%5."/>
      <w:lvlJc w:val="left"/>
      <w:pPr>
        <w:ind w:left="4098" w:hanging="360"/>
      </w:pPr>
    </w:lvl>
    <w:lvl w:ilvl="5" w:tplc="0409001B" w:tentative="1">
      <w:start w:val="1"/>
      <w:numFmt w:val="lowerRoman"/>
      <w:lvlText w:val="%6."/>
      <w:lvlJc w:val="right"/>
      <w:pPr>
        <w:ind w:left="4818" w:hanging="180"/>
      </w:pPr>
    </w:lvl>
    <w:lvl w:ilvl="6" w:tplc="0409000F" w:tentative="1">
      <w:start w:val="1"/>
      <w:numFmt w:val="decimal"/>
      <w:lvlText w:val="%7."/>
      <w:lvlJc w:val="left"/>
      <w:pPr>
        <w:ind w:left="5538" w:hanging="360"/>
      </w:pPr>
    </w:lvl>
    <w:lvl w:ilvl="7" w:tplc="04090019" w:tentative="1">
      <w:start w:val="1"/>
      <w:numFmt w:val="lowerLetter"/>
      <w:lvlText w:val="%8."/>
      <w:lvlJc w:val="left"/>
      <w:pPr>
        <w:ind w:left="6258" w:hanging="360"/>
      </w:pPr>
    </w:lvl>
    <w:lvl w:ilvl="8" w:tplc="0409001B" w:tentative="1">
      <w:start w:val="1"/>
      <w:numFmt w:val="lowerRoman"/>
      <w:lvlText w:val="%9."/>
      <w:lvlJc w:val="right"/>
      <w:pPr>
        <w:ind w:left="6978" w:hanging="180"/>
      </w:pPr>
    </w:lvl>
  </w:abstractNum>
  <w:abstractNum w:abstractNumId="38" w15:restartNumberingAfterBreak="0">
    <w:nsid w:val="7B111F7D"/>
    <w:multiLevelType w:val="multilevel"/>
    <w:tmpl w:val="5BEE3770"/>
    <w:lvl w:ilvl="0">
      <w:start w:val="1"/>
      <w:numFmt w:val="decimal"/>
      <w:lvlText w:val="%1."/>
      <w:lvlJc w:val="left"/>
      <w:pPr>
        <w:tabs>
          <w:tab w:val="num" w:pos="360"/>
        </w:tabs>
        <w:ind w:left="360" w:hanging="360"/>
      </w:pPr>
      <w:rPr>
        <w:b w:val="0"/>
        <w:bCs/>
      </w:rPr>
    </w:lvl>
    <w:lvl w:ilvl="1">
      <w:start w:val="1"/>
      <w:numFmt w:val="decimal"/>
      <w:lvlText w:val="%1.%2."/>
      <w:lvlJc w:val="left"/>
      <w:pPr>
        <w:tabs>
          <w:tab w:val="num" w:pos="858"/>
        </w:tabs>
        <w:ind w:left="858" w:hanging="432"/>
      </w:pPr>
      <w:rPr>
        <w:rFonts w:ascii="Times New Roman" w:hAnsi="Times New Roman" w:cs="Times New Roman" w:hint="default"/>
        <w:b w:val="0"/>
        <w:bCs/>
      </w:rPr>
    </w:lvl>
    <w:lvl w:ilvl="2">
      <w:start w:val="1"/>
      <w:numFmt w:val="decimal"/>
      <w:lvlText w:val="%1.%2.%3."/>
      <w:lvlJc w:val="left"/>
      <w:pPr>
        <w:tabs>
          <w:tab w:val="num" w:pos="1440"/>
        </w:tabs>
        <w:ind w:left="1224" w:hanging="504"/>
      </w:pPr>
      <w:rPr>
        <w:b w:val="0"/>
        <w:bCs/>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9" w15:restartNumberingAfterBreak="0">
    <w:nsid w:val="7DFF626D"/>
    <w:multiLevelType w:val="multilevel"/>
    <w:tmpl w:val="5918736C"/>
    <w:lvl w:ilvl="0">
      <w:start w:val="2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7E317B86"/>
    <w:multiLevelType w:val="singleLevel"/>
    <w:tmpl w:val="5274B686"/>
    <w:lvl w:ilvl="0">
      <w:start w:val="31"/>
      <w:numFmt w:val="decimal"/>
      <w:lvlText w:val="%1."/>
      <w:legacy w:legacy="1" w:legacySpace="120" w:legacyIndent="360"/>
      <w:lvlJc w:val="left"/>
      <w:pPr>
        <w:ind w:left="12" w:hanging="360"/>
      </w:pPr>
    </w:lvl>
  </w:abstractNum>
  <w:abstractNum w:abstractNumId="41" w15:restartNumberingAfterBreak="0">
    <w:nsid w:val="7F3B4F9F"/>
    <w:multiLevelType w:val="singleLevel"/>
    <w:tmpl w:val="BC84B5DC"/>
    <w:lvl w:ilvl="0">
      <w:start w:val="18"/>
      <w:numFmt w:val="decimal"/>
      <w:lvlText w:val="%1."/>
      <w:legacy w:legacy="1" w:legacySpace="120" w:legacyIndent="705"/>
      <w:lvlJc w:val="left"/>
      <w:pPr>
        <w:ind w:left="-3" w:hanging="705"/>
      </w:pPr>
    </w:lvl>
  </w:abstractNum>
  <w:num w:numId="1">
    <w:abstractNumId w:val="41"/>
  </w:num>
  <w:num w:numId="2">
    <w:abstractNumId w:val="7"/>
  </w:num>
  <w:num w:numId="3">
    <w:abstractNumId w:val="8"/>
  </w:num>
  <w:num w:numId="4">
    <w:abstractNumId w:val="11"/>
  </w:num>
  <w:num w:numId="5">
    <w:abstractNumId w:val="40"/>
  </w:num>
  <w:num w:numId="6">
    <w:abstractNumId w:val="29"/>
  </w:num>
  <w:num w:numId="7">
    <w:abstractNumId w:val="21"/>
  </w:num>
  <w:num w:numId="8">
    <w:abstractNumId w:val="35"/>
  </w:num>
  <w:num w:numId="9">
    <w:abstractNumId w:val="32"/>
  </w:num>
  <w:num w:numId="10">
    <w:abstractNumId w:val="0"/>
  </w:num>
  <w:num w:numId="11">
    <w:abstractNumId w:val="23"/>
  </w:num>
  <w:num w:numId="12">
    <w:abstractNumId w:val="3"/>
  </w:num>
  <w:num w:numId="13">
    <w:abstractNumId w:val="30"/>
  </w:num>
  <w:num w:numId="14">
    <w:abstractNumId w:val="14"/>
  </w:num>
  <w:num w:numId="15">
    <w:abstractNumId w:val="19"/>
  </w:num>
  <w:num w:numId="16">
    <w:abstractNumId w:val="9"/>
  </w:num>
  <w:num w:numId="17">
    <w:abstractNumId w:val="13"/>
  </w:num>
  <w:num w:numId="18">
    <w:abstractNumId w:val="26"/>
  </w:num>
  <w:num w:numId="19">
    <w:abstractNumId w:val="24"/>
  </w:num>
  <w:num w:numId="20">
    <w:abstractNumId w:val="34"/>
  </w:num>
  <w:num w:numId="21">
    <w:abstractNumId w:val="10"/>
  </w:num>
  <w:num w:numId="22">
    <w:abstractNumId w:val="27"/>
  </w:num>
  <w:num w:numId="23">
    <w:abstractNumId w:val="39"/>
  </w:num>
  <w:num w:numId="24">
    <w:abstractNumId w:val="17"/>
  </w:num>
  <w:num w:numId="25">
    <w:abstractNumId w:val="5"/>
  </w:num>
  <w:num w:numId="26">
    <w:abstractNumId w:val="4"/>
    <w:lvlOverride w:ilvl="0">
      <w:lvl w:ilvl="0">
        <w:start w:val="1"/>
        <w:numFmt w:val="decimal"/>
        <w:lvlText w:val="%1."/>
        <w:legacy w:legacy="1" w:legacySpace="0" w:legacyIndent="567"/>
        <w:lvlJc w:val="right"/>
        <w:pPr>
          <w:ind w:left="567" w:hanging="567"/>
        </w:pPr>
      </w:lvl>
    </w:lvlOverride>
    <w:lvlOverride w:ilvl="1">
      <w:lvl w:ilvl="1">
        <w:start w:val="1"/>
        <w:numFmt w:val="decimal"/>
        <w:lvlText w:val="%1.%2."/>
        <w:legacy w:legacy="1" w:legacySpace="0" w:legacyIndent="567"/>
        <w:lvlJc w:val="right"/>
        <w:pPr>
          <w:ind w:left="709" w:hanging="567"/>
        </w:pPr>
      </w:lvl>
    </w:lvlOverride>
    <w:lvlOverride w:ilvl="2">
      <w:lvl w:ilvl="2">
        <w:start w:val="1"/>
        <w:numFmt w:val="decimal"/>
        <w:lvlText w:val="%1.%2.%3."/>
        <w:legacy w:legacy="1" w:legacySpace="0" w:legacyIndent="709"/>
        <w:lvlJc w:val="right"/>
        <w:pPr>
          <w:ind w:left="1843" w:hanging="709"/>
        </w:pPr>
      </w:lvl>
    </w:lvlOverride>
    <w:lvlOverride w:ilvl="3">
      <w:lvl w:ilvl="3">
        <w:start w:val="1"/>
        <w:numFmt w:val="decimal"/>
        <w:lvlText w:val="%1.%2.%3.%4."/>
        <w:legacy w:legacy="1" w:legacySpace="0" w:legacyIndent="851"/>
        <w:lvlJc w:val="right"/>
        <w:pPr>
          <w:ind w:left="2694" w:hanging="851"/>
        </w:pPr>
      </w:lvl>
    </w:lvlOverride>
    <w:lvlOverride w:ilvl="4">
      <w:lvl w:ilvl="4">
        <w:start w:val="1"/>
        <w:numFmt w:val="decimal"/>
        <w:lvlText w:val="%1.%2.%3.%4.%5."/>
        <w:legacy w:legacy="1" w:legacySpace="0" w:legacyIndent="709"/>
        <w:lvlJc w:val="right"/>
        <w:pPr>
          <w:ind w:left="3403" w:hanging="709"/>
        </w:pPr>
      </w:lvl>
    </w:lvlOverride>
    <w:lvlOverride w:ilvl="5">
      <w:lvl w:ilvl="5">
        <w:start w:val="1"/>
        <w:numFmt w:val="decimal"/>
        <w:lvlText w:val="%1.%2.%3.%4.%5.%6."/>
        <w:legacy w:legacy="1" w:legacySpace="0" w:legacyIndent="709"/>
        <w:lvlJc w:val="right"/>
        <w:pPr>
          <w:ind w:left="4112" w:hanging="709"/>
        </w:pPr>
      </w:lvl>
    </w:lvlOverride>
    <w:lvlOverride w:ilvl="6">
      <w:lvl w:ilvl="6">
        <w:start w:val="1"/>
        <w:numFmt w:val="decimal"/>
        <w:lvlText w:val="%1.%2.%3.%4.%5.%6.%7."/>
        <w:legacy w:legacy="1" w:legacySpace="0" w:legacyIndent="709"/>
        <w:lvlJc w:val="right"/>
        <w:pPr>
          <w:ind w:left="4821" w:hanging="709"/>
        </w:pPr>
      </w:lvl>
    </w:lvlOverride>
    <w:lvlOverride w:ilvl="7">
      <w:lvl w:ilvl="7">
        <w:start w:val="1"/>
        <w:numFmt w:val="decimal"/>
        <w:lvlText w:val="%1.%2.%3.%4.%5.%6.%7.%8."/>
        <w:legacy w:legacy="1" w:legacySpace="0" w:legacyIndent="709"/>
        <w:lvlJc w:val="right"/>
        <w:pPr>
          <w:ind w:left="5530" w:hanging="709"/>
        </w:pPr>
      </w:lvl>
    </w:lvlOverride>
    <w:lvlOverride w:ilvl="8">
      <w:lvl w:ilvl="8">
        <w:start w:val="1"/>
        <w:numFmt w:val="decimal"/>
        <w:lvlText w:val="%1.%2.%3.%4.%5.%6.%7.%8.%9."/>
        <w:legacy w:legacy="1" w:legacySpace="0" w:legacyIndent="709"/>
        <w:lvlJc w:val="right"/>
        <w:pPr>
          <w:ind w:left="6239" w:hanging="709"/>
        </w:pPr>
      </w:lvl>
    </w:lvlOverride>
  </w:num>
  <w:num w:numId="27">
    <w:abstractNumId w:val="18"/>
    <w:lvlOverride w:ilvl="0">
      <w:lvl w:ilvl="0">
        <w:start w:val="1"/>
        <w:numFmt w:val="decimal"/>
        <w:lvlText w:val="%1."/>
        <w:legacy w:legacy="1" w:legacySpace="0" w:legacyIndent="567"/>
        <w:lvlJc w:val="right"/>
        <w:pPr>
          <w:ind w:left="567" w:hanging="567"/>
        </w:pPr>
      </w:lvl>
    </w:lvlOverride>
    <w:lvlOverride w:ilvl="1">
      <w:lvl w:ilvl="1">
        <w:start w:val="1"/>
        <w:numFmt w:val="decimal"/>
        <w:lvlText w:val="%1.%2."/>
        <w:legacy w:legacy="1" w:legacySpace="0" w:legacyIndent="567"/>
        <w:lvlJc w:val="right"/>
        <w:pPr>
          <w:ind w:left="1134" w:hanging="567"/>
        </w:pPr>
      </w:lvl>
    </w:lvlOverride>
    <w:lvlOverride w:ilvl="2">
      <w:lvl w:ilvl="2">
        <w:start w:val="1"/>
        <w:numFmt w:val="decimal"/>
        <w:lvlText w:val="%1.%2.%3."/>
        <w:legacy w:legacy="1" w:legacySpace="0" w:legacyIndent="709"/>
        <w:lvlJc w:val="right"/>
        <w:pPr>
          <w:ind w:left="1843" w:hanging="709"/>
        </w:pPr>
      </w:lvl>
    </w:lvlOverride>
    <w:lvlOverride w:ilvl="3">
      <w:lvl w:ilvl="3">
        <w:start w:val="1"/>
        <w:numFmt w:val="decimal"/>
        <w:lvlText w:val="%1.%2.%3.%4."/>
        <w:legacy w:legacy="1" w:legacySpace="0" w:legacyIndent="851"/>
        <w:lvlJc w:val="right"/>
        <w:pPr>
          <w:ind w:left="2694" w:hanging="851"/>
        </w:pPr>
      </w:lvl>
    </w:lvlOverride>
    <w:lvlOverride w:ilvl="4">
      <w:lvl w:ilvl="4">
        <w:start w:val="1"/>
        <w:numFmt w:val="decimal"/>
        <w:lvlText w:val="%1.%2.%3.%4.%5."/>
        <w:legacy w:legacy="1" w:legacySpace="0" w:legacyIndent="709"/>
        <w:lvlJc w:val="right"/>
        <w:pPr>
          <w:ind w:left="3403" w:hanging="709"/>
        </w:pPr>
      </w:lvl>
    </w:lvlOverride>
    <w:lvlOverride w:ilvl="5">
      <w:lvl w:ilvl="5">
        <w:start w:val="1"/>
        <w:numFmt w:val="decimal"/>
        <w:lvlText w:val="%1.%2.%3.%4.%5.%6."/>
        <w:legacy w:legacy="1" w:legacySpace="0" w:legacyIndent="709"/>
        <w:lvlJc w:val="right"/>
        <w:pPr>
          <w:ind w:left="4112" w:hanging="709"/>
        </w:pPr>
      </w:lvl>
    </w:lvlOverride>
    <w:lvlOverride w:ilvl="6">
      <w:lvl w:ilvl="6">
        <w:start w:val="1"/>
        <w:numFmt w:val="decimal"/>
        <w:lvlText w:val="%1.%2.%3.%4.%5.%6.%7."/>
        <w:legacy w:legacy="1" w:legacySpace="0" w:legacyIndent="709"/>
        <w:lvlJc w:val="right"/>
        <w:pPr>
          <w:ind w:left="4821" w:hanging="709"/>
        </w:pPr>
      </w:lvl>
    </w:lvlOverride>
    <w:lvlOverride w:ilvl="7">
      <w:lvl w:ilvl="7">
        <w:start w:val="1"/>
        <w:numFmt w:val="decimal"/>
        <w:lvlText w:val="%1.%2.%3.%4.%5.%6.%7.%8."/>
        <w:legacy w:legacy="1" w:legacySpace="0" w:legacyIndent="709"/>
        <w:lvlJc w:val="right"/>
        <w:pPr>
          <w:ind w:left="5530" w:hanging="709"/>
        </w:pPr>
      </w:lvl>
    </w:lvlOverride>
    <w:lvlOverride w:ilvl="8">
      <w:lvl w:ilvl="8">
        <w:start w:val="1"/>
        <w:numFmt w:val="decimal"/>
        <w:lvlText w:val="%1.%2.%3.%4.%5.%6.%7.%8.%9."/>
        <w:legacy w:legacy="1" w:legacySpace="0" w:legacyIndent="709"/>
        <w:lvlJc w:val="right"/>
        <w:pPr>
          <w:ind w:left="6239" w:hanging="709"/>
        </w:pPr>
      </w:lvl>
    </w:lvlOverride>
  </w:num>
  <w:num w:numId="28">
    <w:abstractNumId w:val="33"/>
  </w:num>
  <w:num w:numId="29">
    <w:abstractNumId w:val="16"/>
  </w:num>
  <w:num w:numId="30">
    <w:abstractNumId w:val="15"/>
  </w:num>
  <w:num w:numId="31">
    <w:abstractNumId w:val="2"/>
  </w:num>
  <w:num w:numId="32">
    <w:abstractNumId w:val="20"/>
  </w:num>
  <w:num w:numId="33">
    <w:abstractNumId w:val="38"/>
  </w:num>
  <w:num w:numId="34">
    <w:abstractNumId w:val="1"/>
  </w:num>
  <w:num w:numId="35">
    <w:abstractNumId w:val="36"/>
  </w:num>
  <w:num w:numId="36">
    <w:abstractNumId w:val="22"/>
  </w:num>
  <w:num w:numId="37">
    <w:abstractNumId w:val="37"/>
  </w:num>
  <w:num w:numId="38">
    <w:abstractNumId w:val="28"/>
  </w:num>
  <w:num w:numId="3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5"/>
  </w:num>
  <w:num w:numId="41">
    <w:abstractNumId w:val="6"/>
  </w:num>
  <w:num w:numId="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720"/>
  <w:autoHyphenation/>
  <w:hyphenationZone w:val="860"/>
  <w:characterSpacingControl w:val="doNotCompress"/>
  <w:hdrShapeDefaults>
    <o:shapedefaults v:ext="edit" spidmax="2049"/>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429"/>
    <w:rsid w:val="00001D31"/>
    <w:rsid w:val="00001F27"/>
    <w:rsid w:val="0000487D"/>
    <w:rsid w:val="000053F4"/>
    <w:rsid w:val="0000583F"/>
    <w:rsid w:val="00005D8E"/>
    <w:rsid w:val="000072F7"/>
    <w:rsid w:val="0000730F"/>
    <w:rsid w:val="00007962"/>
    <w:rsid w:val="00010D0A"/>
    <w:rsid w:val="00011554"/>
    <w:rsid w:val="0001162D"/>
    <w:rsid w:val="00012AB2"/>
    <w:rsid w:val="00013349"/>
    <w:rsid w:val="00013992"/>
    <w:rsid w:val="0001479B"/>
    <w:rsid w:val="00014A72"/>
    <w:rsid w:val="000157DF"/>
    <w:rsid w:val="0001660E"/>
    <w:rsid w:val="00017564"/>
    <w:rsid w:val="00020793"/>
    <w:rsid w:val="00020C16"/>
    <w:rsid w:val="00022057"/>
    <w:rsid w:val="000226E7"/>
    <w:rsid w:val="00023C30"/>
    <w:rsid w:val="00023D55"/>
    <w:rsid w:val="0002464C"/>
    <w:rsid w:val="00024DF7"/>
    <w:rsid w:val="000260D3"/>
    <w:rsid w:val="00026FCD"/>
    <w:rsid w:val="00027F7D"/>
    <w:rsid w:val="00030AB9"/>
    <w:rsid w:val="00030E5D"/>
    <w:rsid w:val="00031B69"/>
    <w:rsid w:val="00032384"/>
    <w:rsid w:val="000342AD"/>
    <w:rsid w:val="000342EC"/>
    <w:rsid w:val="000345AF"/>
    <w:rsid w:val="0003695D"/>
    <w:rsid w:val="000403BB"/>
    <w:rsid w:val="00040576"/>
    <w:rsid w:val="000418BC"/>
    <w:rsid w:val="00042202"/>
    <w:rsid w:val="00043248"/>
    <w:rsid w:val="00043C62"/>
    <w:rsid w:val="00044871"/>
    <w:rsid w:val="00045079"/>
    <w:rsid w:val="0004549F"/>
    <w:rsid w:val="00046389"/>
    <w:rsid w:val="0004742F"/>
    <w:rsid w:val="00047ECF"/>
    <w:rsid w:val="00051173"/>
    <w:rsid w:val="00051EEB"/>
    <w:rsid w:val="000520DE"/>
    <w:rsid w:val="00054169"/>
    <w:rsid w:val="00054430"/>
    <w:rsid w:val="00054554"/>
    <w:rsid w:val="00054789"/>
    <w:rsid w:val="00054EF2"/>
    <w:rsid w:val="00055A4F"/>
    <w:rsid w:val="0005781B"/>
    <w:rsid w:val="0006078D"/>
    <w:rsid w:val="00060D60"/>
    <w:rsid w:val="000645D3"/>
    <w:rsid w:val="00065427"/>
    <w:rsid w:val="000655D5"/>
    <w:rsid w:val="0006574E"/>
    <w:rsid w:val="00066312"/>
    <w:rsid w:val="00066EEF"/>
    <w:rsid w:val="00070D58"/>
    <w:rsid w:val="000717C5"/>
    <w:rsid w:val="00075531"/>
    <w:rsid w:val="00077F4C"/>
    <w:rsid w:val="00080C08"/>
    <w:rsid w:val="0008137A"/>
    <w:rsid w:val="0008198F"/>
    <w:rsid w:val="000837CC"/>
    <w:rsid w:val="00086C3E"/>
    <w:rsid w:val="0009145A"/>
    <w:rsid w:val="00091CF9"/>
    <w:rsid w:val="0009279E"/>
    <w:rsid w:val="00092B54"/>
    <w:rsid w:val="00094677"/>
    <w:rsid w:val="00097AA4"/>
    <w:rsid w:val="000A05FF"/>
    <w:rsid w:val="000A16CC"/>
    <w:rsid w:val="000A1EB8"/>
    <w:rsid w:val="000A378A"/>
    <w:rsid w:val="000A583C"/>
    <w:rsid w:val="000A5F43"/>
    <w:rsid w:val="000A6D5E"/>
    <w:rsid w:val="000A7868"/>
    <w:rsid w:val="000B1F3E"/>
    <w:rsid w:val="000B28D1"/>
    <w:rsid w:val="000B2A21"/>
    <w:rsid w:val="000B2E5F"/>
    <w:rsid w:val="000B3259"/>
    <w:rsid w:val="000B70E1"/>
    <w:rsid w:val="000B79FF"/>
    <w:rsid w:val="000B7BCC"/>
    <w:rsid w:val="000C25E3"/>
    <w:rsid w:val="000C2B7F"/>
    <w:rsid w:val="000C3EE9"/>
    <w:rsid w:val="000C5D87"/>
    <w:rsid w:val="000C5ECB"/>
    <w:rsid w:val="000C69E6"/>
    <w:rsid w:val="000C7DD5"/>
    <w:rsid w:val="000D03F7"/>
    <w:rsid w:val="000D0A42"/>
    <w:rsid w:val="000D2B43"/>
    <w:rsid w:val="000D4777"/>
    <w:rsid w:val="000D4B10"/>
    <w:rsid w:val="000D78B7"/>
    <w:rsid w:val="000D7A54"/>
    <w:rsid w:val="000E0941"/>
    <w:rsid w:val="000E15D4"/>
    <w:rsid w:val="000E17AE"/>
    <w:rsid w:val="000E1F83"/>
    <w:rsid w:val="000E208C"/>
    <w:rsid w:val="000E6584"/>
    <w:rsid w:val="000E75FD"/>
    <w:rsid w:val="000E7B63"/>
    <w:rsid w:val="000F27D0"/>
    <w:rsid w:val="000F2AFB"/>
    <w:rsid w:val="000F3A41"/>
    <w:rsid w:val="000F4A16"/>
    <w:rsid w:val="000F55ED"/>
    <w:rsid w:val="000F6283"/>
    <w:rsid w:val="000F6CCF"/>
    <w:rsid w:val="000F6FDC"/>
    <w:rsid w:val="0010103A"/>
    <w:rsid w:val="0010215C"/>
    <w:rsid w:val="001027BA"/>
    <w:rsid w:val="001041B6"/>
    <w:rsid w:val="0010491A"/>
    <w:rsid w:val="001076F6"/>
    <w:rsid w:val="00110979"/>
    <w:rsid w:val="0011113B"/>
    <w:rsid w:val="0011142A"/>
    <w:rsid w:val="001119F1"/>
    <w:rsid w:val="0011259A"/>
    <w:rsid w:val="00113404"/>
    <w:rsid w:val="00115C4B"/>
    <w:rsid w:val="0011623A"/>
    <w:rsid w:val="00116CD1"/>
    <w:rsid w:val="00117D2E"/>
    <w:rsid w:val="001204EE"/>
    <w:rsid w:val="0012069D"/>
    <w:rsid w:val="00120D88"/>
    <w:rsid w:val="00121667"/>
    <w:rsid w:val="00122D1E"/>
    <w:rsid w:val="00123BA5"/>
    <w:rsid w:val="00127B5A"/>
    <w:rsid w:val="00130950"/>
    <w:rsid w:val="0013253A"/>
    <w:rsid w:val="00133855"/>
    <w:rsid w:val="001370F7"/>
    <w:rsid w:val="00137217"/>
    <w:rsid w:val="00142381"/>
    <w:rsid w:val="00142C9C"/>
    <w:rsid w:val="0014312B"/>
    <w:rsid w:val="0014559E"/>
    <w:rsid w:val="00146342"/>
    <w:rsid w:val="00147BF8"/>
    <w:rsid w:val="00151A2B"/>
    <w:rsid w:val="0015341E"/>
    <w:rsid w:val="0015466D"/>
    <w:rsid w:val="001546BF"/>
    <w:rsid w:val="00155803"/>
    <w:rsid w:val="001612AC"/>
    <w:rsid w:val="001617D9"/>
    <w:rsid w:val="00161F5C"/>
    <w:rsid w:val="00161F94"/>
    <w:rsid w:val="00164945"/>
    <w:rsid w:val="00164F21"/>
    <w:rsid w:val="00170FBB"/>
    <w:rsid w:val="00174E55"/>
    <w:rsid w:val="001754BC"/>
    <w:rsid w:val="00175C89"/>
    <w:rsid w:val="00175E40"/>
    <w:rsid w:val="001768E3"/>
    <w:rsid w:val="00177C2B"/>
    <w:rsid w:val="00180A5C"/>
    <w:rsid w:val="0018160F"/>
    <w:rsid w:val="00181C5C"/>
    <w:rsid w:val="00184336"/>
    <w:rsid w:val="00191501"/>
    <w:rsid w:val="001923AE"/>
    <w:rsid w:val="0019322A"/>
    <w:rsid w:val="00193350"/>
    <w:rsid w:val="00193E8A"/>
    <w:rsid w:val="00195FC2"/>
    <w:rsid w:val="00196279"/>
    <w:rsid w:val="00197973"/>
    <w:rsid w:val="001A05A6"/>
    <w:rsid w:val="001A072F"/>
    <w:rsid w:val="001A0EFC"/>
    <w:rsid w:val="001A1FA7"/>
    <w:rsid w:val="001A21E8"/>
    <w:rsid w:val="001A57F9"/>
    <w:rsid w:val="001B0967"/>
    <w:rsid w:val="001B0DA9"/>
    <w:rsid w:val="001B152B"/>
    <w:rsid w:val="001B210C"/>
    <w:rsid w:val="001B222D"/>
    <w:rsid w:val="001B255F"/>
    <w:rsid w:val="001B3138"/>
    <w:rsid w:val="001B434D"/>
    <w:rsid w:val="001B5123"/>
    <w:rsid w:val="001B5792"/>
    <w:rsid w:val="001B5957"/>
    <w:rsid w:val="001B6A8C"/>
    <w:rsid w:val="001B76AB"/>
    <w:rsid w:val="001C1A7B"/>
    <w:rsid w:val="001C2A87"/>
    <w:rsid w:val="001C38CD"/>
    <w:rsid w:val="001C43E0"/>
    <w:rsid w:val="001C4C3A"/>
    <w:rsid w:val="001C5280"/>
    <w:rsid w:val="001C5978"/>
    <w:rsid w:val="001C73C3"/>
    <w:rsid w:val="001C789A"/>
    <w:rsid w:val="001D0ABC"/>
    <w:rsid w:val="001D31BB"/>
    <w:rsid w:val="001D34C7"/>
    <w:rsid w:val="001D3C9F"/>
    <w:rsid w:val="001D4C58"/>
    <w:rsid w:val="001D5043"/>
    <w:rsid w:val="001D5239"/>
    <w:rsid w:val="001D5868"/>
    <w:rsid w:val="001D71FF"/>
    <w:rsid w:val="001D733C"/>
    <w:rsid w:val="001E0372"/>
    <w:rsid w:val="001E29B5"/>
    <w:rsid w:val="001E3B10"/>
    <w:rsid w:val="001E4415"/>
    <w:rsid w:val="001E4667"/>
    <w:rsid w:val="001E5BB7"/>
    <w:rsid w:val="001F0598"/>
    <w:rsid w:val="001F0A3E"/>
    <w:rsid w:val="001F114D"/>
    <w:rsid w:val="001F2A3A"/>
    <w:rsid w:val="001F5534"/>
    <w:rsid w:val="001F60D9"/>
    <w:rsid w:val="001F6376"/>
    <w:rsid w:val="001F64C5"/>
    <w:rsid w:val="001F7025"/>
    <w:rsid w:val="00202049"/>
    <w:rsid w:val="00202E96"/>
    <w:rsid w:val="00212B64"/>
    <w:rsid w:val="0021307D"/>
    <w:rsid w:val="002131BB"/>
    <w:rsid w:val="00213A0D"/>
    <w:rsid w:val="00214DFE"/>
    <w:rsid w:val="0021704F"/>
    <w:rsid w:val="00217CDF"/>
    <w:rsid w:val="00222263"/>
    <w:rsid w:val="002230EF"/>
    <w:rsid w:val="0022462A"/>
    <w:rsid w:val="00226FDF"/>
    <w:rsid w:val="00227125"/>
    <w:rsid w:val="0022767A"/>
    <w:rsid w:val="002311EF"/>
    <w:rsid w:val="00234C33"/>
    <w:rsid w:val="00235552"/>
    <w:rsid w:val="0023676B"/>
    <w:rsid w:val="00236ACE"/>
    <w:rsid w:val="00237727"/>
    <w:rsid w:val="002405DC"/>
    <w:rsid w:val="002411C1"/>
    <w:rsid w:val="0024166D"/>
    <w:rsid w:val="00243765"/>
    <w:rsid w:val="00245E15"/>
    <w:rsid w:val="00245FCD"/>
    <w:rsid w:val="00247017"/>
    <w:rsid w:val="00247595"/>
    <w:rsid w:val="00247C0D"/>
    <w:rsid w:val="00251FA5"/>
    <w:rsid w:val="00252316"/>
    <w:rsid w:val="00253B0D"/>
    <w:rsid w:val="0025422C"/>
    <w:rsid w:val="002543A1"/>
    <w:rsid w:val="0025485B"/>
    <w:rsid w:val="00254B67"/>
    <w:rsid w:val="002566D1"/>
    <w:rsid w:val="00257B3E"/>
    <w:rsid w:val="00257DE2"/>
    <w:rsid w:val="00261F97"/>
    <w:rsid w:val="00262BAC"/>
    <w:rsid w:val="0026512C"/>
    <w:rsid w:val="00265946"/>
    <w:rsid w:val="00267144"/>
    <w:rsid w:val="002700D8"/>
    <w:rsid w:val="0027346A"/>
    <w:rsid w:val="00274C8B"/>
    <w:rsid w:val="0027519B"/>
    <w:rsid w:val="002752D3"/>
    <w:rsid w:val="00275F14"/>
    <w:rsid w:val="00275F7A"/>
    <w:rsid w:val="00277759"/>
    <w:rsid w:val="00277DAE"/>
    <w:rsid w:val="00280DD4"/>
    <w:rsid w:val="00281AB9"/>
    <w:rsid w:val="0028277E"/>
    <w:rsid w:val="002832A5"/>
    <w:rsid w:val="00284B43"/>
    <w:rsid w:val="00284BB3"/>
    <w:rsid w:val="00285994"/>
    <w:rsid w:val="00285D66"/>
    <w:rsid w:val="0028654D"/>
    <w:rsid w:val="00287410"/>
    <w:rsid w:val="00291780"/>
    <w:rsid w:val="0029372E"/>
    <w:rsid w:val="00293E9A"/>
    <w:rsid w:val="00294B4E"/>
    <w:rsid w:val="00295014"/>
    <w:rsid w:val="00295096"/>
    <w:rsid w:val="002950BB"/>
    <w:rsid w:val="00296765"/>
    <w:rsid w:val="002A0248"/>
    <w:rsid w:val="002A0532"/>
    <w:rsid w:val="002A08B9"/>
    <w:rsid w:val="002A22DE"/>
    <w:rsid w:val="002A2404"/>
    <w:rsid w:val="002A498A"/>
    <w:rsid w:val="002A4D12"/>
    <w:rsid w:val="002A50A2"/>
    <w:rsid w:val="002A54E7"/>
    <w:rsid w:val="002A5D1E"/>
    <w:rsid w:val="002A73E2"/>
    <w:rsid w:val="002B0F53"/>
    <w:rsid w:val="002B1717"/>
    <w:rsid w:val="002B225D"/>
    <w:rsid w:val="002B3783"/>
    <w:rsid w:val="002B7278"/>
    <w:rsid w:val="002C012A"/>
    <w:rsid w:val="002C169E"/>
    <w:rsid w:val="002C1DAB"/>
    <w:rsid w:val="002C4B14"/>
    <w:rsid w:val="002D0877"/>
    <w:rsid w:val="002D2165"/>
    <w:rsid w:val="002D236E"/>
    <w:rsid w:val="002D2398"/>
    <w:rsid w:val="002D3123"/>
    <w:rsid w:val="002D62E9"/>
    <w:rsid w:val="002D6A73"/>
    <w:rsid w:val="002E1410"/>
    <w:rsid w:val="002E1414"/>
    <w:rsid w:val="002E22E0"/>
    <w:rsid w:val="002E3AC7"/>
    <w:rsid w:val="002E4965"/>
    <w:rsid w:val="002E52FF"/>
    <w:rsid w:val="002E5D6B"/>
    <w:rsid w:val="002E69BD"/>
    <w:rsid w:val="002E761E"/>
    <w:rsid w:val="002E7B03"/>
    <w:rsid w:val="002F035F"/>
    <w:rsid w:val="002F28DC"/>
    <w:rsid w:val="002F34B0"/>
    <w:rsid w:val="002F44EE"/>
    <w:rsid w:val="002F55AF"/>
    <w:rsid w:val="002F6480"/>
    <w:rsid w:val="002F7404"/>
    <w:rsid w:val="00301914"/>
    <w:rsid w:val="003026FE"/>
    <w:rsid w:val="0030303C"/>
    <w:rsid w:val="00304576"/>
    <w:rsid w:val="00305470"/>
    <w:rsid w:val="0030582E"/>
    <w:rsid w:val="00307060"/>
    <w:rsid w:val="0031018F"/>
    <w:rsid w:val="00310ACB"/>
    <w:rsid w:val="003121D5"/>
    <w:rsid w:val="003122BC"/>
    <w:rsid w:val="00312BB1"/>
    <w:rsid w:val="00314411"/>
    <w:rsid w:val="00314C29"/>
    <w:rsid w:val="0031599F"/>
    <w:rsid w:val="00316D17"/>
    <w:rsid w:val="00316F1E"/>
    <w:rsid w:val="00317DAE"/>
    <w:rsid w:val="00320B36"/>
    <w:rsid w:val="00321947"/>
    <w:rsid w:val="00322619"/>
    <w:rsid w:val="003236ED"/>
    <w:rsid w:val="0032583C"/>
    <w:rsid w:val="003269D5"/>
    <w:rsid w:val="00327BC8"/>
    <w:rsid w:val="00327E1E"/>
    <w:rsid w:val="003306DA"/>
    <w:rsid w:val="00333419"/>
    <w:rsid w:val="003337D4"/>
    <w:rsid w:val="003351EB"/>
    <w:rsid w:val="003404A9"/>
    <w:rsid w:val="00340D05"/>
    <w:rsid w:val="00340ED6"/>
    <w:rsid w:val="00346236"/>
    <w:rsid w:val="00346BD9"/>
    <w:rsid w:val="00350051"/>
    <w:rsid w:val="0035158E"/>
    <w:rsid w:val="00351993"/>
    <w:rsid w:val="00352CA6"/>
    <w:rsid w:val="00352D16"/>
    <w:rsid w:val="00353497"/>
    <w:rsid w:val="00356923"/>
    <w:rsid w:val="003576D6"/>
    <w:rsid w:val="00357F75"/>
    <w:rsid w:val="00357FB3"/>
    <w:rsid w:val="003617C7"/>
    <w:rsid w:val="00361E20"/>
    <w:rsid w:val="00361E92"/>
    <w:rsid w:val="00362642"/>
    <w:rsid w:val="00363FDF"/>
    <w:rsid w:val="003649CB"/>
    <w:rsid w:val="0036502A"/>
    <w:rsid w:val="0036624E"/>
    <w:rsid w:val="0036693E"/>
    <w:rsid w:val="00370519"/>
    <w:rsid w:val="003718D1"/>
    <w:rsid w:val="00371BEB"/>
    <w:rsid w:val="00371EF4"/>
    <w:rsid w:val="00372295"/>
    <w:rsid w:val="00372834"/>
    <w:rsid w:val="00372C03"/>
    <w:rsid w:val="003733DD"/>
    <w:rsid w:val="00375B4D"/>
    <w:rsid w:val="00375E5F"/>
    <w:rsid w:val="00377182"/>
    <w:rsid w:val="00381676"/>
    <w:rsid w:val="003834FF"/>
    <w:rsid w:val="00386FDD"/>
    <w:rsid w:val="0039352E"/>
    <w:rsid w:val="00393F3F"/>
    <w:rsid w:val="00394D35"/>
    <w:rsid w:val="00395E5B"/>
    <w:rsid w:val="00395E73"/>
    <w:rsid w:val="003966AC"/>
    <w:rsid w:val="003A030B"/>
    <w:rsid w:val="003A0DC1"/>
    <w:rsid w:val="003A0E30"/>
    <w:rsid w:val="003A1F9C"/>
    <w:rsid w:val="003A29ED"/>
    <w:rsid w:val="003A3377"/>
    <w:rsid w:val="003A3866"/>
    <w:rsid w:val="003A5406"/>
    <w:rsid w:val="003A5A07"/>
    <w:rsid w:val="003A6E83"/>
    <w:rsid w:val="003B0F67"/>
    <w:rsid w:val="003B33B2"/>
    <w:rsid w:val="003B4E97"/>
    <w:rsid w:val="003B5915"/>
    <w:rsid w:val="003B6807"/>
    <w:rsid w:val="003B74CC"/>
    <w:rsid w:val="003B770A"/>
    <w:rsid w:val="003B7AA3"/>
    <w:rsid w:val="003C1057"/>
    <w:rsid w:val="003C2009"/>
    <w:rsid w:val="003C2AFB"/>
    <w:rsid w:val="003C3C6F"/>
    <w:rsid w:val="003C42A5"/>
    <w:rsid w:val="003C61DE"/>
    <w:rsid w:val="003C6BA8"/>
    <w:rsid w:val="003D0F5D"/>
    <w:rsid w:val="003D1E3C"/>
    <w:rsid w:val="003D2C35"/>
    <w:rsid w:val="003D2D30"/>
    <w:rsid w:val="003D4762"/>
    <w:rsid w:val="003D4E4B"/>
    <w:rsid w:val="003D4F8E"/>
    <w:rsid w:val="003D5652"/>
    <w:rsid w:val="003D6338"/>
    <w:rsid w:val="003D6ABB"/>
    <w:rsid w:val="003E00D8"/>
    <w:rsid w:val="003E0B27"/>
    <w:rsid w:val="003E15D4"/>
    <w:rsid w:val="003E25EB"/>
    <w:rsid w:val="003E2877"/>
    <w:rsid w:val="003E3F02"/>
    <w:rsid w:val="003E43BC"/>
    <w:rsid w:val="003E4EE1"/>
    <w:rsid w:val="003E589F"/>
    <w:rsid w:val="003E5D2C"/>
    <w:rsid w:val="003E62AD"/>
    <w:rsid w:val="003F0673"/>
    <w:rsid w:val="003F16CA"/>
    <w:rsid w:val="003F2B98"/>
    <w:rsid w:val="003F4980"/>
    <w:rsid w:val="003F6B17"/>
    <w:rsid w:val="003F79D7"/>
    <w:rsid w:val="00400316"/>
    <w:rsid w:val="004010F1"/>
    <w:rsid w:val="004038F1"/>
    <w:rsid w:val="004061BE"/>
    <w:rsid w:val="004071B1"/>
    <w:rsid w:val="00411265"/>
    <w:rsid w:val="00411451"/>
    <w:rsid w:val="004114D9"/>
    <w:rsid w:val="00411957"/>
    <w:rsid w:val="0041471D"/>
    <w:rsid w:val="00416030"/>
    <w:rsid w:val="00421A17"/>
    <w:rsid w:val="00422016"/>
    <w:rsid w:val="00424474"/>
    <w:rsid w:val="00426429"/>
    <w:rsid w:val="004266BC"/>
    <w:rsid w:val="00430BAB"/>
    <w:rsid w:val="00432ADE"/>
    <w:rsid w:val="0043376C"/>
    <w:rsid w:val="00433ECA"/>
    <w:rsid w:val="00434670"/>
    <w:rsid w:val="0043485C"/>
    <w:rsid w:val="004360FF"/>
    <w:rsid w:val="00436BA3"/>
    <w:rsid w:val="00437AF1"/>
    <w:rsid w:val="00437FB0"/>
    <w:rsid w:val="00441F82"/>
    <w:rsid w:val="0044217A"/>
    <w:rsid w:val="004437B2"/>
    <w:rsid w:val="00444739"/>
    <w:rsid w:val="00445E15"/>
    <w:rsid w:val="0044637E"/>
    <w:rsid w:val="00447624"/>
    <w:rsid w:val="0044777C"/>
    <w:rsid w:val="00451880"/>
    <w:rsid w:val="004522A0"/>
    <w:rsid w:val="004522D9"/>
    <w:rsid w:val="004533C2"/>
    <w:rsid w:val="0045471C"/>
    <w:rsid w:val="004607CB"/>
    <w:rsid w:val="00460AC8"/>
    <w:rsid w:val="004642F9"/>
    <w:rsid w:val="004643DD"/>
    <w:rsid w:val="00464B67"/>
    <w:rsid w:val="004652ED"/>
    <w:rsid w:val="00466201"/>
    <w:rsid w:val="00466895"/>
    <w:rsid w:val="0046798D"/>
    <w:rsid w:val="00471538"/>
    <w:rsid w:val="00471A75"/>
    <w:rsid w:val="00471ED9"/>
    <w:rsid w:val="00472155"/>
    <w:rsid w:val="00472EAA"/>
    <w:rsid w:val="004746B8"/>
    <w:rsid w:val="0047665D"/>
    <w:rsid w:val="004775DB"/>
    <w:rsid w:val="00477AD2"/>
    <w:rsid w:val="00477C1C"/>
    <w:rsid w:val="004805A8"/>
    <w:rsid w:val="00480B31"/>
    <w:rsid w:val="0048173E"/>
    <w:rsid w:val="004817CB"/>
    <w:rsid w:val="00484742"/>
    <w:rsid w:val="0048482E"/>
    <w:rsid w:val="00484DEB"/>
    <w:rsid w:val="004853A0"/>
    <w:rsid w:val="004856FE"/>
    <w:rsid w:val="004873E5"/>
    <w:rsid w:val="004907FC"/>
    <w:rsid w:val="004925E6"/>
    <w:rsid w:val="00497A2A"/>
    <w:rsid w:val="004A021F"/>
    <w:rsid w:val="004A0E59"/>
    <w:rsid w:val="004A16FD"/>
    <w:rsid w:val="004A21FB"/>
    <w:rsid w:val="004A29F5"/>
    <w:rsid w:val="004A31AA"/>
    <w:rsid w:val="004A45A6"/>
    <w:rsid w:val="004A4918"/>
    <w:rsid w:val="004B035A"/>
    <w:rsid w:val="004B0B2D"/>
    <w:rsid w:val="004B4474"/>
    <w:rsid w:val="004B6C97"/>
    <w:rsid w:val="004B73A3"/>
    <w:rsid w:val="004C1775"/>
    <w:rsid w:val="004C1D85"/>
    <w:rsid w:val="004C4311"/>
    <w:rsid w:val="004C5A1C"/>
    <w:rsid w:val="004C63C3"/>
    <w:rsid w:val="004C6491"/>
    <w:rsid w:val="004C7910"/>
    <w:rsid w:val="004D02B0"/>
    <w:rsid w:val="004D2AB7"/>
    <w:rsid w:val="004D3F69"/>
    <w:rsid w:val="004D4B77"/>
    <w:rsid w:val="004D5686"/>
    <w:rsid w:val="004D5834"/>
    <w:rsid w:val="004D5B91"/>
    <w:rsid w:val="004E2384"/>
    <w:rsid w:val="004E2BFC"/>
    <w:rsid w:val="004E3EBE"/>
    <w:rsid w:val="004E43C2"/>
    <w:rsid w:val="004E45FA"/>
    <w:rsid w:val="004E4AEC"/>
    <w:rsid w:val="004E7AA0"/>
    <w:rsid w:val="004F1B01"/>
    <w:rsid w:val="004F254D"/>
    <w:rsid w:val="004F3918"/>
    <w:rsid w:val="004F3F39"/>
    <w:rsid w:val="004F449B"/>
    <w:rsid w:val="004F5CF7"/>
    <w:rsid w:val="004F7262"/>
    <w:rsid w:val="004F762E"/>
    <w:rsid w:val="004F7D9A"/>
    <w:rsid w:val="0050007C"/>
    <w:rsid w:val="005005CF"/>
    <w:rsid w:val="00502BA8"/>
    <w:rsid w:val="00507B11"/>
    <w:rsid w:val="00510571"/>
    <w:rsid w:val="00510FB2"/>
    <w:rsid w:val="0051345B"/>
    <w:rsid w:val="0051418A"/>
    <w:rsid w:val="00515DC1"/>
    <w:rsid w:val="005167C9"/>
    <w:rsid w:val="00521370"/>
    <w:rsid w:val="00524E31"/>
    <w:rsid w:val="0053027B"/>
    <w:rsid w:val="005306D1"/>
    <w:rsid w:val="00532342"/>
    <w:rsid w:val="00532643"/>
    <w:rsid w:val="00534A09"/>
    <w:rsid w:val="00534C3F"/>
    <w:rsid w:val="00536157"/>
    <w:rsid w:val="00537824"/>
    <w:rsid w:val="005403B5"/>
    <w:rsid w:val="0054071A"/>
    <w:rsid w:val="00543E30"/>
    <w:rsid w:val="00544023"/>
    <w:rsid w:val="005463CE"/>
    <w:rsid w:val="005475DD"/>
    <w:rsid w:val="005502A2"/>
    <w:rsid w:val="005504CC"/>
    <w:rsid w:val="00550AD5"/>
    <w:rsid w:val="00550D43"/>
    <w:rsid w:val="0055205C"/>
    <w:rsid w:val="005538E4"/>
    <w:rsid w:val="0055543F"/>
    <w:rsid w:val="00555EFA"/>
    <w:rsid w:val="00560683"/>
    <w:rsid w:val="00560C73"/>
    <w:rsid w:val="005615BE"/>
    <w:rsid w:val="00562839"/>
    <w:rsid w:val="00563789"/>
    <w:rsid w:val="00565A30"/>
    <w:rsid w:val="005677A6"/>
    <w:rsid w:val="00567B22"/>
    <w:rsid w:val="00570344"/>
    <w:rsid w:val="00571890"/>
    <w:rsid w:val="0057221A"/>
    <w:rsid w:val="005724AC"/>
    <w:rsid w:val="00572DA9"/>
    <w:rsid w:val="00572E6C"/>
    <w:rsid w:val="00574FA0"/>
    <w:rsid w:val="00576116"/>
    <w:rsid w:val="005763C9"/>
    <w:rsid w:val="00576778"/>
    <w:rsid w:val="00576804"/>
    <w:rsid w:val="00580270"/>
    <w:rsid w:val="0058228C"/>
    <w:rsid w:val="005825C2"/>
    <w:rsid w:val="005826A4"/>
    <w:rsid w:val="0058393E"/>
    <w:rsid w:val="00584023"/>
    <w:rsid w:val="005864E2"/>
    <w:rsid w:val="00586BED"/>
    <w:rsid w:val="00586E77"/>
    <w:rsid w:val="00586EEE"/>
    <w:rsid w:val="00590566"/>
    <w:rsid w:val="00590C21"/>
    <w:rsid w:val="005915B6"/>
    <w:rsid w:val="005926FA"/>
    <w:rsid w:val="00592B5E"/>
    <w:rsid w:val="005941DA"/>
    <w:rsid w:val="005946D8"/>
    <w:rsid w:val="00596093"/>
    <w:rsid w:val="00596188"/>
    <w:rsid w:val="005A0886"/>
    <w:rsid w:val="005A0C93"/>
    <w:rsid w:val="005A1E10"/>
    <w:rsid w:val="005A4F50"/>
    <w:rsid w:val="005A5D6C"/>
    <w:rsid w:val="005A77C8"/>
    <w:rsid w:val="005B1A34"/>
    <w:rsid w:val="005B2695"/>
    <w:rsid w:val="005B41BE"/>
    <w:rsid w:val="005B56EC"/>
    <w:rsid w:val="005B5B62"/>
    <w:rsid w:val="005B7607"/>
    <w:rsid w:val="005C0947"/>
    <w:rsid w:val="005C294F"/>
    <w:rsid w:val="005C2F82"/>
    <w:rsid w:val="005C4960"/>
    <w:rsid w:val="005C4E7E"/>
    <w:rsid w:val="005C6EA2"/>
    <w:rsid w:val="005C6F29"/>
    <w:rsid w:val="005C771B"/>
    <w:rsid w:val="005C7C92"/>
    <w:rsid w:val="005D0B4F"/>
    <w:rsid w:val="005D1B29"/>
    <w:rsid w:val="005D26D2"/>
    <w:rsid w:val="005D3C4F"/>
    <w:rsid w:val="005D5F3F"/>
    <w:rsid w:val="005D610F"/>
    <w:rsid w:val="005D6C5C"/>
    <w:rsid w:val="005D6E4D"/>
    <w:rsid w:val="005D7831"/>
    <w:rsid w:val="005D7C3E"/>
    <w:rsid w:val="005E01DC"/>
    <w:rsid w:val="005E1A7E"/>
    <w:rsid w:val="005E1B4D"/>
    <w:rsid w:val="005E20A3"/>
    <w:rsid w:val="005E2904"/>
    <w:rsid w:val="005E3B83"/>
    <w:rsid w:val="005E4002"/>
    <w:rsid w:val="005E41CC"/>
    <w:rsid w:val="005E5B8A"/>
    <w:rsid w:val="005E5E45"/>
    <w:rsid w:val="005E6658"/>
    <w:rsid w:val="005E68CA"/>
    <w:rsid w:val="005E7871"/>
    <w:rsid w:val="005E7B2A"/>
    <w:rsid w:val="005F1F6D"/>
    <w:rsid w:val="005F2008"/>
    <w:rsid w:val="005F2203"/>
    <w:rsid w:val="005F3527"/>
    <w:rsid w:val="005F3710"/>
    <w:rsid w:val="005F49DA"/>
    <w:rsid w:val="005F5ED2"/>
    <w:rsid w:val="005F6C51"/>
    <w:rsid w:val="006012FF"/>
    <w:rsid w:val="00603A72"/>
    <w:rsid w:val="00606BAE"/>
    <w:rsid w:val="006079BB"/>
    <w:rsid w:val="0061093A"/>
    <w:rsid w:val="00611679"/>
    <w:rsid w:val="006116BE"/>
    <w:rsid w:val="00613ADA"/>
    <w:rsid w:val="006148FD"/>
    <w:rsid w:val="00614F18"/>
    <w:rsid w:val="006156D4"/>
    <w:rsid w:val="006174BC"/>
    <w:rsid w:val="00617864"/>
    <w:rsid w:val="006178BB"/>
    <w:rsid w:val="00620370"/>
    <w:rsid w:val="0062045A"/>
    <w:rsid w:val="00621D05"/>
    <w:rsid w:val="00621F95"/>
    <w:rsid w:val="006226D1"/>
    <w:rsid w:val="00623539"/>
    <w:rsid w:val="00623B74"/>
    <w:rsid w:val="0062408D"/>
    <w:rsid w:val="0062428A"/>
    <w:rsid w:val="00624752"/>
    <w:rsid w:val="00624DDD"/>
    <w:rsid w:val="00625C9A"/>
    <w:rsid w:val="00626339"/>
    <w:rsid w:val="00626C52"/>
    <w:rsid w:val="00627425"/>
    <w:rsid w:val="00630E92"/>
    <w:rsid w:val="00633CEB"/>
    <w:rsid w:val="00634032"/>
    <w:rsid w:val="00634CD3"/>
    <w:rsid w:val="00636975"/>
    <w:rsid w:val="00636E02"/>
    <w:rsid w:val="0064084F"/>
    <w:rsid w:val="00640E07"/>
    <w:rsid w:val="0064137E"/>
    <w:rsid w:val="006415BC"/>
    <w:rsid w:val="00641D40"/>
    <w:rsid w:val="00641FDA"/>
    <w:rsid w:val="00642909"/>
    <w:rsid w:val="006450A2"/>
    <w:rsid w:val="00645798"/>
    <w:rsid w:val="00647247"/>
    <w:rsid w:val="006507B0"/>
    <w:rsid w:val="006515AD"/>
    <w:rsid w:val="006516F0"/>
    <w:rsid w:val="00651879"/>
    <w:rsid w:val="0065196B"/>
    <w:rsid w:val="00651DFD"/>
    <w:rsid w:val="00653EA9"/>
    <w:rsid w:val="00653F29"/>
    <w:rsid w:val="00654845"/>
    <w:rsid w:val="006564BA"/>
    <w:rsid w:val="0065692D"/>
    <w:rsid w:val="006605F7"/>
    <w:rsid w:val="0066099A"/>
    <w:rsid w:val="0066314C"/>
    <w:rsid w:val="006638C6"/>
    <w:rsid w:val="00663919"/>
    <w:rsid w:val="006665FF"/>
    <w:rsid w:val="00666CD7"/>
    <w:rsid w:val="00667984"/>
    <w:rsid w:val="006718A3"/>
    <w:rsid w:val="00672B3A"/>
    <w:rsid w:val="00674F49"/>
    <w:rsid w:val="006770A6"/>
    <w:rsid w:val="00680E29"/>
    <w:rsid w:val="0068183F"/>
    <w:rsid w:val="006828B9"/>
    <w:rsid w:val="00685FAD"/>
    <w:rsid w:val="006879CA"/>
    <w:rsid w:val="006879F3"/>
    <w:rsid w:val="0069236C"/>
    <w:rsid w:val="00692FDC"/>
    <w:rsid w:val="0069455E"/>
    <w:rsid w:val="00694C7D"/>
    <w:rsid w:val="00695CBA"/>
    <w:rsid w:val="006961F2"/>
    <w:rsid w:val="00696606"/>
    <w:rsid w:val="006A020E"/>
    <w:rsid w:val="006A153B"/>
    <w:rsid w:val="006A20E6"/>
    <w:rsid w:val="006A213C"/>
    <w:rsid w:val="006A6F37"/>
    <w:rsid w:val="006A6F80"/>
    <w:rsid w:val="006B0547"/>
    <w:rsid w:val="006B0DEB"/>
    <w:rsid w:val="006B247C"/>
    <w:rsid w:val="006B34FE"/>
    <w:rsid w:val="006C0B5E"/>
    <w:rsid w:val="006C290F"/>
    <w:rsid w:val="006C2EE9"/>
    <w:rsid w:val="006C4026"/>
    <w:rsid w:val="006C4238"/>
    <w:rsid w:val="006C4EF1"/>
    <w:rsid w:val="006C60A3"/>
    <w:rsid w:val="006C78F9"/>
    <w:rsid w:val="006C7AAB"/>
    <w:rsid w:val="006D168D"/>
    <w:rsid w:val="006D20B0"/>
    <w:rsid w:val="006D341C"/>
    <w:rsid w:val="006D4396"/>
    <w:rsid w:val="006D46A1"/>
    <w:rsid w:val="006D4D4B"/>
    <w:rsid w:val="006E0B8F"/>
    <w:rsid w:val="006E411F"/>
    <w:rsid w:val="006E4A3C"/>
    <w:rsid w:val="006E554C"/>
    <w:rsid w:val="006E5719"/>
    <w:rsid w:val="006E5EB9"/>
    <w:rsid w:val="006E69D1"/>
    <w:rsid w:val="006E7BFA"/>
    <w:rsid w:val="006E7F51"/>
    <w:rsid w:val="006F125F"/>
    <w:rsid w:val="006F3062"/>
    <w:rsid w:val="006F4171"/>
    <w:rsid w:val="006F4DAB"/>
    <w:rsid w:val="006F5B0A"/>
    <w:rsid w:val="006F7B1A"/>
    <w:rsid w:val="006F7D3E"/>
    <w:rsid w:val="0070079B"/>
    <w:rsid w:val="00701CED"/>
    <w:rsid w:val="00702A83"/>
    <w:rsid w:val="00704149"/>
    <w:rsid w:val="00704DC4"/>
    <w:rsid w:val="0070533E"/>
    <w:rsid w:val="00712F01"/>
    <w:rsid w:val="00713959"/>
    <w:rsid w:val="00713B05"/>
    <w:rsid w:val="00713B46"/>
    <w:rsid w:val="007147E0"/>
    <w:rsid w:val="00715319"/>
    <w:rsid w:val="00716DEF"/>
    <w:rsid w:val="007172C5"/>
    <w:rsid w:val="00717621"/>
    <w:rsid w:val="007202DD"/>
    <w:rsid w:val="007216F1"/>
    <w:rsid w:val="0072485F"/>
    <w:rsid w:val="00725A7D"/>
    <w:rsid w:val="00725BB8"/>
    <w:rsid w:val="00727B74"/>
    <w:rsid w:val="0073011B"/>
    <w:rsid w:val="0073115C"/>
    <w:rsid w:val="00734EB3"/>
    <w:rsid w:val="00734F65"/>
    <w:rsid w:val="0073634B"/>
    <w:rsid w:val="0073785A"/>
    <w:rsid w:val="00746044"/>
    <w:rsid w:val="00746E74"/>
    <w:rsid w:val="00747314"/>
    <w:rsid w:val="007510DA"/>
    <w:rsid w:val="0075196D"/>
    <w:rsid w:val="00753311"/>
    <w:rsid w:val="00753BDB"/>
    <w:rsid w:val="007541F0"/>
    <w:rsid w:val="00754672"/>
    <w:rsid w:val="00754F3E"/>
    <w:rsid w:val="007576D4"/>
    <w:rsid w:val="00760842"/>
    <w:rsid w:val="00761567"/>
    <w:rsid w:val="00761C44"/>
    <w:rsid w:val="00762850"/>
    <w:rsid w:val="0076379F"/>
    <w:rsid w:val="00763AC1"/>
    <w:rsid w:val="00767086"/>
    <w:rsid w:val="0077047F"/>
    <w:rsid w:val="00771598"/>
    <w:rsid w:val="00772622"/>
    <w:rsid w:val="00772626"/>
    <w:rsid w:val="007728B4"/>
    <w:rsid w:val="00774C3D"/>
    <w:rsid w:val="007759CB"/>
    <w:rsid w:val="00775BE9"/>
    <w:rsid w:val="00776550"/>
    <w:rsid w:val="00777798"/>
    <w:rsid w:val="0078035C"/>
    <w:rsid w:val="007835CB"/>
    <w:rsid w:val="00786536"/>
    <w:rsid w:val="00790482"/>
    <w:rsid w:val="00790F48"/>
    <w:rsid w:val="007919C2"/>
    <w:rsid w:val="00793AFF"/>
    <w:rsid w:val="00793F0F"/>
    <w:rsid w:val="007955ED"/>
    <w:rsid w:val="0079686C"/>
    <w:rsid w:val="007976E6"/>
    <w:rsid w:val="007A0979"/>
    <w:rsid w:val="007A1353"/>
    <w:rsid w:val="007A3035"/>
    <w:rsid w:val="007A33EF"/>
    <w:rsid w:val="007A3544"/>
    <w:rsid w:val="007A400A"/>
    <w:rsid w:val="007A421F"/>
    <w:rsid w:val="007A49A8"/>
    <w:rsid w:val="007A54AE"/>
    <w:rsid w:val="007A6514"/>
    <w:rsid w:val="007A6BCB"/>
    <w:rsid w:val="007B0AB5"/>
    <w:rsid w:val="007B18E5"/>
    <w:rsid w:val="007B2857"/>
    <w:rsid w:val="007B28AC"/>
    <w:rsid w:val="007B48FC"/>
    <w:rsid w:val="007C25C8"/>
    <w:rsid w:val="007C31BF"/>
    <w:rsid w:val="007C33E6"/>
    <w:rsid w:val="007C37C2"/>
    <w:rsid w:val="007C454C"/>
    <w:rsid w:val="007C4FF9"/>
    <w:rsid w:val="007C697C"/>
    <w:rsid w:val="007C6B3A"/>
    <w:rsid w:val="007C7109"/>
    <w:rsid w:val="007C7529"/>
    <w:rsid w:val="007C7717"/>
    <w:rsid w:val="007D0185"/>
    <w:rsid w:val="007D02F1"/>
    <w:rsid w:val="007D0AAE"/>
    <w:rsid w:val="007D4327"/>
    <w:rsid w:val="007D505F"/>
    <w:rsid w:val="007D56A2"/>
    <w:rsid w:val="007D5B9B"/>
    <w:rsid w:val="007D5DAF"/>
    <w:rsid w:val="007D6978"/>
    <w:rsid w:val="007D7A68"/>
    <w:rsid w:val="007E14E5"/>
    <w:rsid w:val="007E2C31"/>
    <w:rsid w:val="007E3C19"/>
    <w:rsid w:val="007E4495"/>
    <w:rsid w:val="007E4E42"/>
    <w:rsid w:val="007E5777"/>
    <w:rsid w:val="007E73BD"/>
    <w:rsid w:val="007F0414"/>
    <w:rsid w:val="007F04CA"/>
    <w:rsid w:val="007F0D3F"/>
    <w:rsid w:val="007F174F"/>
    <w:rsid w:val="007F307C"/>
    <w:rsid w:val="007F40CA"/>
    <w:rsid w:val="007F40D2"/>
    <w:rsid w:val="007F4F39"/>
    <w:rsid w:val="007F50A9"/>
    <w:rsid w:val="007F63B1"/>
    <w:rsid w:val="007F64E6"/>
    <w:rsid w:val="007F6A57"/>
    <w:rsid w:val="00800E38"/>
    <w:rsid w:val="00801263"/>
    <w:rsid w:val="00802284"/>
    <w:rsid w:val="008047DD"/>
    <w:rsid w:val="00811C93"/>
    <w:rsid w:val="00812149"/>
    <w:rsid w:val="008134BA"/>
    <w:rsid w:val="00813C65"/>
    <w:rsid w:val="00815992"/>
    <w:rsid w:val="00815E73"/>
    <w:rsid w:val="008166CE"/>
    <w:rsid w:val="00816FA6"/>
    <w:rsid w:val="00817B27"/>
    <w:rsid w:val="00820B13"/>
    <w:rsid w:val="00820C7D"/>
    <w:rsid w:val="0082213D"/>
    <w:rsid w:val="008222F7"/>
    <w:rsid w:val="00822946"/>
    <w:rsid w:val="00824ECD"/>
    <w:rsid w:val="008251D4"/>
    <w:rsid w:val="0082549E"/>
    <w:rsid w:val="008268A3"/>
    <w:rsid w:val="00827F93"/>
    <w:rsid w:val="00831A48"/>
    <w:rsid w:val="0083544B"/>
    <w:rsid w:val="00835F08"/>
    <w:rsid w:val="008365B9"/>
    <w:rsid w:val="008378E9"/>
    <w:rsid w:val="0084284B"/>
    <w:rsid w:val="008452D1"/>
    <w:rsid w:val="00845C36"/>
    <w:rsid w:val="0084706A"/>
    <w:rsid w:val="008472F0"/>
    <w:rsid w:val="0084779B"/>
    <w:rsid w:val="00847F32"/>
    <w:rsid w:val="008507D9"/>
    <w:rsid w:val="008518EE"/>
    <w:rsid w:val="00853FC8"/>
    <w:rsid w:val="00855ADD"/>
    <w:rsid w:val="00855AE4"/>
    <w:rsid w:val="00857C6C"/>
    <w:rsid w:val="00857C95"/>
    <w:rsid w:val="0086008B"/>
    <w:rsid w:val="00860F6C"/>
    <w:rsid w:val="00862157"/>
    <w:rsid w:val="008621F9"/>
    <w:rsid w:val="008629A5"/>
    <w:rsid w:val="0086395A"/>
    <w:rsid w:val="00863E6F"/>
    <w:rsid w:val="00864098"/>
    <w:rsid w:val="0086514C"/>
    <w:rsid w:val="0086578A"/>
    <w:rsid w:val="00866638"/>
    <w:rsid w:val="00866855"/>
    <w:rsid w:val="00866900"/>
    <w:rsid w:val="00870150"/>
    <w:rsid w:val="00870598"/>
    <w:rsid w:val="0087097A"/>
    <w:rsid w:val="00871483"/>
    <w:rsid w:val="00873714"/>
    <w:rsid w:val="008741DB"/>
    <w:rsid w:val="00874393"/>
    <w:rsid w:val="00874AB7"/>
    <w:rsid w:val="0087731A"/>
    <w:rsid w:val="00880C31"/>
    <w:rsid w:val="00881FBD"/>
    <w:rsid w:val="008822E2"/>
    <w:rsid w:val="00883505"/>
    <w:rsid w:val="008867D7"/>
    <w:rsid w:val="00891546"/>
    <w:rsid w:val="0089230A"/>
    <w:rsid w:val="00893117"/>
    <w:rsid w:val="00895C96"/>
    <w:rsid w:val="008973FE"/>
    <w:rsid w:val="00897E9C"/>
    <w:rsid w:val="008A006F"/>
    <w:rsid w:val="008A3AA9"/>
    <w:rsid w:val="008A3E6C"/>
    <w:rsid w:val="008A4190"/>
    <w:rsid w:val="008A4576"/>
    <w:rsid w:val="008A5146"/>
    <w:rsid w:val="008A556C"/>
    <w:rsid w:val="008A559D"/>
    <w:rsid w:val="008A5E53"/>
    <w:rsid w:val="008A731C"/>
    <w:rsid w:val="008B0F87"/>
    <w:rsid w:val="008B1481"/>
    <w:rsid w:val="008B1608"/>
    <w:rsid w:val="008B2393"/>
    <w:rsid w:val="008B2D75"/>
    <w:rsid w:val="008B500E"/>
    <w:rsid w:val="008B5F8E"/>
    <w:rsid w:val="008B615C"/>
    <w:rsid w:val="008B61C7"/>
    <w:rsid w:val="008B6AC2"/>
    <w:rsid w:val="008B6AF7"/>
    <w:rsid w:val="008C021D"/>
    <w:rsid w:val="008C1383"/>
    <w:rsid w:val="008C1804"/>
    <w:rsid w:val="008C1B49"/>
    <w:rsid w:val="008C2C3F"/>
    <w:rsid w:val="008C4DF2"/>
    <w:rsid w:val="008C7626"/>
    <w:rsid w:val="008D1A4B"/>
    <w:rsid w:val="008D2643"/>
    <w:rsid w:val="008D49CF"/>
    <w:rsid w:val="008D6041"/>
    <w:rsid w:val="008D695B"/>
    <w:rsid w:val="008D6EA2"/>
    <w:rsid w:val="008D761B"/>
    <w:rsid w:val="008E15F3"/>
    <w:rsid w:val="008E3323"/>
    <w:rsid w:val="008E3801"/>
    <w:rsid w:val="008E63BA"/>
    <w:rsid w:val="008F2C6D"/>
    <w:rsid w:val="008F30C0"/>
    <w:rsid w:val="008F329E"/>
    <w:rsid w:val="008F332D"/>
    <w:rsid w:val="008F4707"/>
    <w:rsid w:val="008F59F7"/>
    <w:rsid w:val="008F7056"/>
    <w:rsid w:val="008F7718"/>
    <w:rsid w:val="00900872"/>
    <w:rsid w:val="0090291C"/>
    <w:rsid w:val="00904767"/>
    <w:rsid w:val="0090587D"/>
    <w:rsid w:val="00905DD2"/>
    <w:rsid w:val="00907F46"/>
    <w:rsid w:val="00907F97"/>
    <w:rsid w:val="00911CA4"/>
    <w:rsid w:val="009123F5"/>
    <w:rsid w:val="009125D4"/>
    <w:rsid w:val="00912B08"/>
    <w:rsid w:val="00912BBC"/>
    <w:rsid w:val="0091357C"/>
    <w:rsid w:val="009147C1"/>
    <w:rsid w:val="00915A0C"/>
    <w:rsid w:val="00915B01"/>
    <w:rsid w:val="00916887"/>
    <w:rsid w:val="00920055"/>
    <w:rsid w:val="009205A3"/>
    <w:rsid w:val="00922F0A"/>
    <w:rsid w:val="00923EEA"/>
    <w:rsid w:val="00925689"/>
    <w:rsid w:val="00926462"/>
    <w:rsid w:val="00927CBD"/>
    <w:rsid w:val="00930A7E"/>
    <w:rsid w:val="009313FB"/>
    <w:rsid w:val="009319B6"/>
    <w:rsid w:val="009321F7"/>
    <w:rsid w:val="009360A6"/>
    <w:rsid w:val="009363C1"/>
    <w:rsid w:val="009366DC"/>
    <w:rsid w:val="009374F6"/>
    <w:rsid w:val="009410E7"/>
    <w:rsid w:val="0094150F"/>
    <w:rsid w:val="00942915"/>
    <w:rsid w:val="0094414B"/>
    <w:rsid w:val="00950C74"/>
    <w:rsid w:val="0095742D"/>
    <w:rsid w:val="00957AC7"/>
    <w:rsid w:val="00961AE0"/>
    <w:rsid w:val="0096305D"/>
    <w:rsid w:val="00963BFD"/>
    <w:rsid w:val="00967A07"/>
    <w:rsid w:val="0097217A"/>
    <w:rsid w:val="0097223B"/>
    <w:rsid w:val="0097283D"/>
    <w:rsid w:val="00972C34"/>
    <w:rsid w:val="009741CD"/>
    <w:rsid w:val="00974699"/>
    <w:rsid w:val="00974BAE"/>
    <w:rsid w:val="00980A9D"/>
    <w:rsid w:val="00980FCD"/>
    <w:rsid w:val="00983C4D"/>
    <w:rsid w:val="00985A0B"/>
    <w:rsid w:val="0098743A"/>
    <w:rsid w:val="00987E32"/>
    <w:rsid w:val="00991566"/>
    <w:rsid w:val="00991C1F"/>
    <w:rsid w:val="00993CC2"/>
    <w:rsid w:val="00994422"/>
    <w:rsid w:val="009966C0"/>
    <w:rsid w:val="009966E9"/>
    <w:rsid w:val="00997309"/>
    <w:rsid w:val="00997352"/>
    <w:rsid w:val="00997664"/>
    <w:rsid w:val="009A0EE6"/>
    <w:rsid w:val="009A18C5"/>
    <w:rsid w:val="009A2948"/>
    <w:rsid w:val="009A38F9"/>
    <w:rsid w:val="009A4CF8"/>
    <w:rsid w:val="009A6FEB"/>
    <w:rsid w:val="009A7068"/>
    <w:rsid w:val="009A7FAA"/>
    <w:rsid w:val="009B004C"/>
    <w:rsid w:val="009B1837"/>
    <w:rsid w:val="009B1F64"/>
    <w:rsid w:val="009B23C6"/>
    <w:rsid w:val="009B470C"/>
    <w:rsid w:val="009B4D2D"/>
    <w:rsid w:val="009B6E05"/>
    <w:rsid w:val="009C0F0D"/>
    <w:rsid w:val="009D044B"/>
    <w:rsid w:val="009D2B39"/>
    <w:rsid w:val="009D3556"/>
    <w:rsid w:val="009D40BE"/>
    <w:rsid w:val="009D46ED"/>
    <w:rsid w:val="009D4EEE"/>
    <w:rsid w:val="009D6787"/>
    <w:rsid w:val="009D710B"/>
    <w:rsid w:val="009D72EA"/>
    <w:rsid w:val="009E0835"/>
    <w:rsid w:val="009E1221"/>
    <w:rsid w:val="009E1E39"/>
    <w:rsid w:val="009E246C"/>
    <w:rsid w:val="009E271E"/>
    <w:rsid w:val="009E29D5"/>
    <w:rsid w:val="009E4FDA"/>
    <w:rsid w:val="009E579E"/>
    <w:rsid w:val="009E57C3"/>
    <w:rsid w:val="009E76BE"/>
    <w:rsid w:val="009F255D"/>
    <w:rsid w:val="009F3766"/>
    <w:rsid w:val="009F49F7"/>
    <w:rsid w:val="009F4EE4"/>
    <w:rsid w:val="009F589B"/>
    <w:rsid w:val="009F68C4"/>
    <w:rsid w:val="009F6AF3"/>
    <w:rsid w:val="009F7511"/>
    <w:rsid w:val="00A001C7"/>
    <w:rsid w:val="00A0315B"/>
    <w:rsid w:val="00A04504"/>
    <w:rsid w:val="00A04FCE"/>
    <w:rsid w:val="00A10F30"/>
    <w:rsid w:val="00A12033"/>
    <w:rsid w:val="00A1460C"/>
    <w:rsid w:val="00A1488D"/>
    <w:rsid w:val="00A15BE9"/>
    <w:rsid w:val="00A17E09"/>
    <w:rsid w:val="00A23AB8"/>
    <w:rsid w:val="00A23CD3"/>
    <w:rsid w:val="00A24B15"/>
    <w:rsid w:val="00A260F1"/>
    <w:rsid w:val="00A277C2"/>
    <w:rsid w:val="00A302A8"/>
    <w:rsid w:val="00A30915"/>
    <w:rsid w:val="00A32C8A"/>
    <w:rsid w:val="00A32D28"/>
    <w:rsid w:val="00A33652"/>
    <w:rsid w:val="00A33E5D"/>
    <w:rsid w:val="00A347CF"/>
    <w:rsid w:val="00A35AFE"/>
    <w:rsid w:val="00A36EB7"/>
    <w:rsid w:val="00A4085D"/>
    <w:rsid w:val="00A40E96"/>
    <w:rsid w:val="00A411E0"/>
    <w:rsid w:val="00A414E3"/>
    <w:rsid w:val="00A41710"/>
    <w:rsid w:val="00A41AC3"/>
    <w:rsid w:val="00A438BE"/>
    <w:rsid w:val="00A4478E"/>
    <w:rsid w:val="00A448F1"/>
    <w:rsid w:val="00A45167"/>
    <w:rsid w:val="00A452D5"/>
    <w:rsid w:val="00A46869"/>
    <w:rsid w:val="00A5220D"/>
    <w:rsid w:val="00A525AB"/>
    <w:rsid w:val="00A54FE8"/>
    <w:rsid w:val="00A56CAF"/>
    <w:rsid w:val="00A57C2C"/>
    <w:rsid w:val="00A60E36"/>
    <w:rsid w:val="00A642DC"/>
    <w:rsid w:val="00A65D55"/>
    <w:rsid w:val="00A6730A"/>
    <w:rsid w:val="00A67409"/>
    <w:rsid w:val="00A6743D"/>
    <w:rsid w:val="00A67BBF"/>
    <w:rsid w:val="00A71330"/>
    <w:rsid w:val="00A715EC"/>
    <w:rsid w:val="00A73574"/>
    <w:rsid w:val="00A77729"/>
    <w:rsid w:val="00A80169"/>
    <w:rsid w:val="00A8106F"/>
    <w:rsid w:val="00A81261"/>
    <w:rsid w:val="00A8238C"/>
    <w:rsid w:val="00A84236"/>
    <w:rsid w:val="00A86AB6"/>
    <w:rsid w:val="00A87717"/>
    <w:rsid w:val="00A87A10"/>
    <w:rsid w:val="00A924DE"/>
    <w:rsid w:val="00A969A6"/>
    <w:rsid w:val="00A96EC6"/>
    <w:rsid w:val="00AA01FC"/>
    <w:rsid w:val="00AA179B"/>
    <w:rsid w:val="00AA19AF"/>
    <w:rsid w:val="00AA2167"/>
    <w:rsid w:val="00AA23F9"/>
    <w:rsid w:val="00AA266C"/>
    <w:rsid w:val="00AA27AE"/>
    <w:rsid w:val="00AA28D1"/>
    <w:rsid w:val="00AA4556"/>
    <w:rsid w:val="00AA66FC"/>
    <w:rsid w:val="00AB0DAA"/>
    <w:rsid w:val="00AB15F4"/>
    <w:rsid w:val="00AB1881"/>
    <w:rsid w:val="00AB2CAC"/>
    <w:rsid w:val="00AB5711"/>
    <w:rsid w:val="00AB78C5"/>
    <w:rsid w:val="00AC3A7F"/>
    <w:rsid w:val="00AC4A28"/>
    <w:rsid w:val="00AC5941"/>
    <w:rsid w:val="00AC5A91"/>
    <w:rsid w:val="00AC7C05"/>
    <w:rsid w:val="00AD2A04"/>
    <w:rsid w:val="00AD3C50"/>
    <w:rsid w:val="00AD591B"/>
    <w:rsid w:val="00AD6517"/>
    <w:rsid w:val="00AD6A62"/>
    <w:rsid w:val="00AD770C"/>
    <w:rsid w:val="00AD7792"/>
    <w:rsid w:val="00AE1ABE"/>
    <w:rsid w:val="00AE250E"/>
    <w:rsid w:val="00AE2C1E"/>
    <w:rsid w:val="00AE32CF"/>
    <w:rsid w:val="00AE3FF1"/>
    <w:rsid w:val="00AE5348"/>
    <w:rsid w:val="00AE57C0"/>
    <w:rsid w:val="00AE60F7"/>
    <w:rsid w:val="00AF10CE"/>
    <w:rsid w:val="00AF1A4C"/>
    <w:rsid w:val="00AF2748"/>
    <w:rsid w:val="00AF3C23"/>
    <w:rsid w:val="00AF53E8"/>
    <w:rsid w:val="00AF6E2B"/>
    <w:rsid w:val="00B0039B"/>
    <w:rsid w:val="00B01879"/>
    <w:rsid w:val="00B044D5"/>
    <w:rsid w:val="00B0580C"/>
    <w:rsid w:val="00B05C65"/>
    <w:rsid w:val="00B07948"/>
    <w:rsid w:val="00B10540"/>
    <w:rsid w:val="00B1118E"/>
    <w:rsid w:val="00B117C4"/>
    <w:rsid w:val="00B141E5"/>
    <w:rsid w:val="00B17924"/>
    <w:rsid w:val="00B20670"/>
    <w:rsid w:val="00B20CCA"/>
    <w:rsid w:val="00B23D48"/>
    <w:rsid w:val="00B24C1F"/>
    <w:rsid w:val="00B25E5A"/>
    <w:rsid w:val="00B267EE"/>
    <w:rsid w:val="00B30062"/>
    <w:rsid w:val="00B300A0"/>
    <w:rsid w:val="00B31A37"/>
    <w:rsid w:val="00B32218"/>
    <w:rsid w:val="00B32E49"/>
    <w:rsid w:val="00B33283"/>
    <w:rsid w:val="00B3395C"/>
    <w:rsid w:val="00B3470D"/>
    <w:rsid w:val="00B34721"/>
    <w:rsid w:val="00B35433"/>
    <w:rsid w:val="00B35BDD"/>
    <w:rsid w:val="00B402DE"/>
    <w:rsid w:val="00B409FE"/>
    <w:rsid w:val="00B40CC3"/>
    <w:rsid w:val="00B455E2"/>
    <w:rsid w:val="00B4757F"/>
    <w:rsid w:val="00B47C0C"/>
    <w:rsid w:val="00B47D60"/>
    <w:rsid w:val="00B50317"/>
    <w:rsid w:val="00B5062F"/>
    <w:rsid w:val="00B51B14"/>
    <w:rsid w:val="00B54A85"/>
    <w:rsid w:val="00B5618C"/>
    <w:rsid w:val="00B565D7"/>
    <w:rsid w:val="00B5673A"/>
    <w:rsid w:val="00B568FA"/>
    <w:rsid w:val="00B570EF"/>
    <w:rsid w:val="00B573A5"/>
    <w:rsid w:val="00B57785"/>
    <w:rsid w:val="00B60B53"/>
    <w:rsid w:val="00B619C7"/>
    <w:rsid w:val="00B6209B"/>
    <w:rsid w:val="00B6219C"/>
    <w:rsid w:val="00B62D30"/>
    <w:rsid w:val="00B6335B"/>
    <w:rsid w:val="00B63FE2"/>
    <w:rsid w:val="00B64612"/>
    <w:rsid w:val="00B6469E"/>
    <w:rsid w:val="00B64F1C"/>
    <w:rsid w:val="00B65066"/>
    <w:rsid w:val="00B65C11"/>
    <w:rsid w:val="00B6616E"/>
    <w:rsid w:val="00B670C8"/>
    <w:rsid w:val="00B67B0A"/>
    <w:rsid w:val="00B67CAE"/>
    <w:rsid w:val="00B70A1E"/>
    <w:rsid w:val="00B70CDB"/>
    <w:rsid w:val="00B718AA"/>
    <w:rsid w:val="00B71AAF"/>
    <w:rsid w:val="00B741EA"/>
    <w:rsid w:val="00B76616"/>
    <w:rsid w:val="00B7717B"/>
    <w:rsid w:val="00B779BA"/>
    <w:rsid w:val="00B830CC"/>
    <w:rsid w:val="00B83513"/>
    <w:rsid w:val="00B83733"/>
    <w:rsid w:val="00B845CB"/>
    <w:rsid w:val="00B855E9"/>
    <w:rsid w:val="00B87334"/>
    <w:rsid w:val="00B91C74"/>
    <w:rsid w:val="00B924A4"/>
    <w:rsid w:val="00B933F6"/>
    <w:rsid w:val="00B934DE"/>
    <w:rsid w:val="00B93B23"/>
    <w:rsid w:val="00B93D88"/>
    <w:rsid w:val="00B93FDD"/>
    <w:rsid w:val="00B9594A"/>
    <w:rsid w:val="00BA1266"/>
    <w:rsid w:val="00BA2842"/>
    <w:rsid w:val="00BA3322"/>
    <w:rsid w:val="00BA3779"/>
    <w:rsid w:val="00BA4C29"/>
    <w:rsid w:val="00BA5B36"/>
    <w:rsid w:val="00BA6557"/>
    <w:rsid w:val="00BA6975"/>
    <w:rsid w:val="00BA7143"/>
    <w:rsid w:val="00BB0700"/>
    <w:rsid w:val="00BB109A"/>
    <w:rsid w:val="00BB17C9"/>
    <w:rsid w:val="00BB2038"/>
    <w:rsid w:val="00BB22BA"/>
    <w:rsid w:val="00BB2A39"/>
    <w:rsid w:val="00BB49CB"/>
    <w:rsid w:val="00BB5340"/>
    <w:rsid w:val="00BB6DEF"/>
    <w:rsid w:val="00BB799F"/>
    <w:rsid w:val="00BB7C8C"/>
    <w:rsid w:val="00BC0971"/>
    <w:rsid w:val="00BC2B4D"/>
    <w:rsid w:val="00BC3283"/>
    <w:rsid w:val="00BC3362"/>
    <w:rsid w:val="00BC7C41"/>
    <w:rsid w:val="00BC7C4A"/>
    <w:rsid w:val="00BD200C"/>
    <w:rsid w:val="00BD2366"/>
    <w:rsid w:val="00BD49A7"/>
    <w:rsid w:val="00BD50BB"/>
    <w:rsid w:val="00BD5A64"/>
    <w:rsid w:val="00BD5C97"/>
    <w:rsid w:val="00BD6131"/>
    <w:rsid w:val="00BE0245"/>
    <w:rsid w:val="00BE27AE"/>
    <w:rsid w:val="00BE2B16"/>
    <w:rsid w:val="00BE4FB4"/>
    <w:rsid w:val="00BE66D0"/>
    <w:rsid w:val="00BE700D"/>
    <w:rsid w:val="00BE7647"/>
    <w:rsid w:val="00BF0B3F"/>
    <w:rsid w:val="00BF213C"/>
    <w:rsid w:val="00BF2E25"/>
    <w:rsid w:val="00BF44C7"/>
    <w:rsid w:val="00BF4DC0"/>
    <w:rsid w:val="00BF5DD3"/>
    <w:rsid w:val="00BF5F24"/>
    <w:rsid w:val="00BF6F42"/>
    <w:rsid w:val="00C00F6C"/>
    <w:rsid w:val="00C030E9"/>
    <w:rsid w:val="00C039AC"/>
    <w:rsid w:val="00C04C86"/>
    <w:rsid w:val="00C05008"/>
    <w:rsid w:val="00C104A3"/>
    <w:rsid w:val="00C1376F"/>
    <w:rsid w:val="00C137B1"/>
    <w:rsid w:val="00C13F13"/>
    <w:rsid w:val="00C14F2D"/>
    <w:rsid w:val="00C16EE1"/>
    <w:rsid w:val="00C22560"/>
    <w:rsid w:val="00C22653"/>
    <w:rsid w:val="00C24861"/>
    <w:rsid w:val="00C30215"/>
    <w:rsid w:val="00C30665"/>
    <w:rsid w:val="00C31C0A"/>
    <w:rsid w:val="00C324FA"/>
    <w:rsid w:val="00C34033"/>
    <w:rsid w:val="00C35BC7"/>
    <w:rsid w:val="00C36C37"/>
    <w:rsid w:val="00C36EB9"/>
    <w:rsid w:val="00C37B58"/>
    <w:rsid w:val="00C40640"/>
    <w:rsid w:val="00C4068F"/>
    <w:rsid w:val="00C40973"/>
    <w:rsid w:val="00C40FAD"/>
    <w:rsid w:val="00C4159F"/>
    <w:rsid w:val="00C431FA"/>
    <w:rsid w:val="00C440F6"/>
    <w:rsid w:val="00C4449C"/>
    <w:rsid w:val="00C4562C"/>
    <w:rsid w:val="00C466A1"/>
    <w:rsid w:val="00C47A05"/>
    <w:rsid w:val="00C500AF"/>
    <w:rsid w:val="00C53951"/>
    <w:rsid w:val="00C53AD2"/>
    <w:rsid w:val="00C5440A"/>
    <w:rsid w:val="00C54590"/>
    <w:rsid w:val="00C545F3"/>
    <w:rsid w:val="00C60248"/>
    <w:rsid w:val="00C603F4"/>
    <w:rsid w:val="00C60AFC"/>
    <w:rsid w:val="00C6169D"/>
    <w:rsid w:val="00C623CC"/>
    <w:rsid w:val="00C62F72"/>
    <w:rsid w:val="00C63893"/>
    <w:rsid w:val="00C64C8A"/>
    <w:rsid w:val="00C651E0"/>
    <w:rsid w:val="00C65865"/>
    <w:rsid w:val="00C677D1"/>
    <w:rsid w:val="00C67A54"/>
    <w:rsid w:val="00C715F2"/>
    <w:rsid w:val="00C72599"/>
    <w:rsid w:val="00C72C5F"/>
    <w:rsid w:val="00C7360B"/>
    <w:rsid w:val="00C73DAD"/>
    <w:rsid w:val="00C75B9E"/>
    <w:rsid w:val="00C76613"/>
    <w:rsid w:val="00C83A4E"/>
    <w:rsid w:val="00C8422C"/>
    <w:rsid w:val="00C86DA9"/>
    <w:rsid w:val="00C90022"/>
    <w:rsid w:val="00C91DB5"/>
    <w:rsid w:val="00C93C5D"/>
    <w:rsid w:val="00C93C8A"/>
    <w:rsid w:val="00C9414F"/>
    <w:rsid w:val="00C95A74"/>
    <w:rsid w:val="00C95E2C"/>
    <w:rsid w:val="00C96E56"/>
    <w:rsid w:val="00CA02B0"/>
    <w:rsid w:val="00CA0580"/>
    <w:rsid w:val="00CA1E12"/>
    <w:rsid w:val="00CA276B"/>
    <w:rsid w:val="00CA2E30"/>
    <w:rsid w:val="00CA690F"/>
    <w:rsid w:val="00CA6C2E"/>
    <w:rsid w:val="00CA73A5"/>
    <w:rsid w:val="00CA73D2"/>
    <w:rsid w:val="00CA77BA"/>
    <w:rsid w:val="00CA7E1C"/>
    <w:rsid w:val="00CB09B2"/>
    <w:rsid w:val="00CB148E"/>
    <w:rsid w:val="00CB2D8D"/>
    <w:rsid w:val="00CB401D"/>
    <w:rsid w:val="00CB58B5"/>
    <w:rsid w:val="00CB59EC"/>
    <w:rsid w:val="00CB5A93"/>
    <w:rsid w:val="00CB7430"/>
    <w:rsid w:val="00CB7676"/>
    <w:rsid w:val="00CC0724"/>
    <w:rsid w:val="00CC2D60"/>
    <w:rsid w:val="00CC39C3"/>
    <w:rsid w:val="00CC53D1"/>
    <w:rsid w:val="00CC6817"/>
    <w:rsid w:val="00CC6D2D"/>
    <w:rsid w:val="00CC7203"/>
    <w:rsid w:val="00CC7E93"/>
    <w:rsid w:val="00CD1374"/>
    <w:rsid w:val="00CD14B2"/>
    <w:rsid w:val="00CD2503"/>
    <w:rsid w:val="00CD34B4"/>
    <w:rsid w:val="00CD35A8"/>
    <w:rsid w:val="00CD3B86"/>
    <w:rsid w:val="00CD4641"/>
    <w:rsid w:val="00CD5541"/>
    <w:rsid w:val="00CE0EE8"/>
    <w:rsid w:val="00CE277D"/>
    <w:rsid w:val="00CE52F1"/>
    <w:rsid w:val="00CE7FF3"/>
    <w:rsid w:val="00CF0236"/>
    <w:rsid w:val="00CF0374"/>
    <w:rsid w:val="00CF151A"/>
    <w:rsid w:val="00CF40DD"/>
    <w:rsid w:val="00CF5092"/>
    <w:rsid w:val="00CF5712"/>
    <w:rsid w:val="00CF68A6"/>
    <w:rsid w:val="00CF6C2C"/>
    <w:rsid w:val="00CF7498"/>
    <w:rsid w:val="00D00AE7"/>
    <w:rsid w:val="00D02C70"/>
    <w:rsid w:val="00D02DF0"/>
    <w:rsid w:val="00D03D8C"/>
    <w:rsid w:val="00D03F1E"/>
    <w:rsid w:val="00D049E3"/>
    <w:rsid w:val="00D05541"/>
    <w:rsid w:val="00D06EBD"/>
    <w:rsid w:val="00D10FEF"/>
    <w:rsid w:val="00D113AE"/>
    <w:rsid w:val="00D13C91"/>
    <w:rsid w:val="00D1799E"/>
    <w:rsid w:val="00D20934"/>
    <w:rsid w:val="00D209D1"/>
    <w:rsid w:val="00D20CB1"/>
    <w:rsid w:val="00D21CBA"/>
    <w:rsid w:val="00D22DFD"/>
    <w:rsid w:val="00D22FCD"/>
    <w:rsid w:val="00D2558C"/>
    <w:rsid w:val="00D259EB"/>
    <w:rsid w:val="00D27746"/>
    <w:rsid w:val="00D27953"/>
    <w:rsid w:val="00D3115C"/>
    <w:rsid w:val="00D32123"/>
    <w:rsid w:val="00D34566"/>
    <w:rsid w:val="00D357C0"/>
    <w:rsid w:val="00D401F3"/>
    <w:rsid w:val="00D40720"/>
    <w:rsid w:val="00D415DD"/>
    <w:rsid w:val="00D4279D"/>
    <w:rsid w:val="00D43FB0"/>
    <w:rsid w:val="00D510CE"/>
    <w:rsid w:val="00D5245A"/>
    <w:rsid w:val="00D527CD"/>
    <w:rsid w:val="00D529E4"/>
    <w:rsid w:val="00D52BCA"/>
    <w:rsid w:val="00D53E32"/>
    <w:rsid w:val="00D56581"/>
    <w:rsid w:val="00D57FA8"/>
    <w:rsid w:val="00D6044E"/>
    <w:rsid w:val="00D621C5"/>
    <w:rsid w:val="00D63252"/>
    <w:rsid w:val="00D64649"/>
    <w:rsid w:val="00D64806"/>
    <w:rsid w:val="00D6664D"/>
    <w:rsid w:val="00D67857"/>
    <w:rsid w:val="00D70584"/>
    <w:rsid w:val="00D716FB"/>
    <w:rsid w:val="00D7539A"/>
    <w:rsid w:val="00D76800"/>
    <w:rsid w:val="00D77845"/>
    <w:rsid w:val="00D8017F"/>
    <w:rsid w:val="00D8181C"/>
    <w:rsid w:val="00D837F1"/>
    <w:rsid w:val="00D85FD0"/>
    <w:rsid w:val="00D86783"/>
    <w:rsid w:val="00D871CF"/>
    <w:rsid w:val="00D874B1"/>
    <w:rsid w:val="00D925EA"/>
    <w:rsid w:val="00D92621"/>
    <w:rsid w:val="00D928D0"/>
    <w:rsid w:val="00D92915"/>
    <w:rsid w:val="00D92B65"/>
    <w:rsid w:val="00D95D5D"/>
    <w:rsid w:val="00D95E58"/>
    <w:rsid w:val="00D96964"/>
    <w:rsid w:val="00D97073"/>
    <w:rsid w:val="00D97547"/>
    <w:rsid w:val="00DA0506"/>
    <w:rsid w:val="00DA1E25"/>
    <w:rsid w:val="00DA25C4"/>
    <w:rsid w:val="00DA407A"/>
    <w:rsid w:val="00DA57A5"/>
    <w:rsid w:val="00DA5D96"/>
    <w:rsid w:val="00DA6799"/>
    <w:rsid w:val="00DA6AF8"/>
    <w:rsid w:val="00DB0257"/>
    <w:rsid w:val="00DB1A73"/>
    <w:rsid w:val="00DB22AD"/>
    <w:rsid w:val="00DB2CF4"/>
    <w:rsid w:val="00DB2D9E"/>
    <w:rsid w:val="00DB4314"/>
    <w:rsid w:val="00DB4D99"/>
    <w:rsid w:val="00DB4E22"/>
    <w:rsid w:val="00DB6CE1"/>
    <w:rsid w:val="00DB7CBA"/>
    <w:rsid w:val="00DB7D47"/>
    <w:rsid w:val="00DB7EA6"/>
    <w:rsid w:val="00DC0DC5"/>
    <w:rsid w:val="00DC25A9"/>
    <w:rsid w:val="00DC469B"/>
    <w:rsid w:val="00DC518E"/>
    <w:rsid w:val="00DC559D"/>
    <w:rsid w:val="00DC5DE3"/>
    <w:rsid w:val="00DC7AA3"/>
    <w:rsid w:val="00DD000D"/>
    <w:rsid w:val="00DD06D9"/>
    <w:rsid w:val="00DD0C45"/>
    <w:rsid w:val="00DD14BC"/>
    <w:rsid w:val="00DD17F1"/>
    <w:rsid w:val="00DD1D41"/>
    <w:rsid w:val="00DD3488"/>
    <w:rsid w:val="00DD38D3"/>
    <w:rsid w:val="00DD4726"/>
    <w:rsid w:val="00DD498F"/>
    <w:rsid w:val="00DD5951"/>
    <w:rsid w:val="00DD7C04"/>
    <w:rsid w:val="00DE0F04"/>
    <w:rsid w:val="00DF1BF0"/>
    <w:rsid w:val="00DF2628"/>
    <w:rsid w:val="00DF2C59"/>
    <w:rsid w:val="00DF3F6C"/>
    <w:rsid w:val="00DF55CC"/>
    <w:rsid w:val="00DF630A"/>
    <w:rsid w:val="00DF6B52"/>
    <w:rsid w:val="00DF7B6D"/>
    <w:rsid w:val="00DF7F77"/>
    <w:rsid w:val="00E01C6C"/>
    <w:rsid w:val="00E02FD2"/>
    <w:rsid w:val="00E03D38"/>
    <w:rsid w:val="00E03D7D"/>
    <w:rsid w:val="00E044AC"/>
    <w:rsid w:val="00E05629"/>
    <w:rsid w:val="00E059D5"/>
    <w:rsid w:val="00E06970"/>
    <w:rsid w:val="00E06D0B"/>
    <w:rsid w:val="00E0755D"/>
    <w:rsid w:val="00E10679"/>
    <w:rsid w:val="00E130A0"/>
    <w:rsid w:val="00E1332C"/>
    <w:rsid w:val="00E14217"/>
    <w:rsid w:val="00E14C0C"/>
    <w:rsid w:val="00E14D79"/>
    <w:rsid w:val="00E15ACC"/>
    <w:rsid w:val="00E1642C"/>
    <w:rsid w:val="00E17046"/>
    <w:rsid w:val="00E17A62"/>
    <w:rsid w:val="00E17D34"/>
    <w:rsid w:val="00E2120C"/>
    <w:rsid w:val="00E212D7"/>
    <w:rsid w:val="00E225CD"/>
    <w:rsid w:val="00E23462"/>
    <w:rsid w:val="00E23557"/>
    <w:rsid w:val="00E23934"/>
    <w:rsid w:val="00E24545"/>
    <w:rsid w:val="00E248DB"/>
    <w:rsid w:val="00E26BD3"/>
    <w:rsid w:val="00E30D1B"/>
    <w:rsid w:val="00E30FB1"/>
    <w:rsid w:val="00E32877"/>
    <w:rsid w:val="00E40531"/>
    <w:rsid w:val="00E41BFC"/>
    <w:rsid w:val="00E41F2E"/>
    <w:rsid w:val="00E43F8B"/>
    <w:rsid w:val="00E46226"/>
    <w:rsid w:val="00E471E3"/>
    <w:rsid w:val="00E519F5"/>
    <w:rsid w:val="00E528B4"/>
    <w:rsid w:val="00E53293"/>
    <w:rsid w:val="00E534B0"/>
    <w:rsid w:val="00E539E6"/>
    <w:rsid w:val="00E53E9B"/>
    <w:rsid w:val="00E54259"/>
    <w:rsid w:val="00E55396"/>
    <w:rsid w:val="00E55C96"/>
    <w:rsid w:val="00E61348"/>
    <w:rsid w:val="00E6400A"/>
    <w:rsid w:val="00E64629"/>
    <w:rsid w:val="00E6505A"/>
    <w:rsid w:val="00E72298"/>
    <w:rsid w:val="00E742FA"/>
    <w:rsid w:val="00E7500F"/>
    <w:rsid w:val="00E75C5B"/>
    <w:rsid w:val="00E764B5"/>
    <w:rsid w:val="00E76F20"/>
    <w:rsid w:val="00E812D5"/>
    <w:rsid w:val="00E8148F"/>
    <w:rsid w:val="00E826F4"/>
    <w:rsid w:val="00E83020"/>
    <w:rsid w:val="00E83862"/>
    <w:rsid w:val="00E84223"/>
    <w:rsid w:val="00E8561B"/>
    <w:rsid w:val="00E85C03"/>
    <w:rsid w:val="00E86E16"/>
    <w:rsid w:val="00E87164"/>
    <w:rsid w:val="00E9070B"/>
    <w:rsid w:val="00E91C81"/>
    <w:rsid w:val="00E9363D"/>
    <w:rsid w:val="00E93EA7"/>
    <w:rsid w:val="00E94B1E"/>
    <w:rsid w:val="00E95B07"/>
    <w:rsid w:val="00E968E1"/>
    <w:rsid w:val="00E974E4"/>
    <w:rsid w:val="00E978A0"/>
    <w:rsid w:val="00EA03B7"/>
    <w:rsid w:val="00EA0CAE"/>
    <w:rsid w:val="00EA3C2D"/>
    <w:rsid w:val="00EA4756"/>
    <w:rsid w:val="00EA557D"/>
    <w:rsid w:val="00EA5D6E"/>
    <w:rsid w:val="00EA5E42"/>
    <w:rsid w:val="00EA6A71"/>
    <w:rsid w:val="00EA6D69"/>
    <w:rsid w:val="00EA70D6"/>
    <w:rsid w:val="00EA7AFC"/>
    <w:rsid w:val="00EA7C67"/>
    <w:rsid w:val="00EB0E4B"/>
    <w:rsid w:val="00EB1596"/>
    <w:rsid w:val="00EB1DD6"/>
    <w:rsid w:val="00EB2E36"/>
    <w:rsid w:val="00EB3989"/>
    <w:rsid w:val="00EB5CEE"/>
    <w:rsid w:val="00EB6566"/>
    <w:rsid w:val="00EC271C"/>
    <w:rsid w:val="00EC2B76"/>
    <w:rsid w:val="00EC460C"/>
    <w:rsid w:val="00EC468B"/>
    <w:rsid w:val="00EC4755"/>
    <w:rsid w:val="00EC6332"/>
    <w:rsid w:val="00EC6395"/>
    <w:rsid w:val="00ED00D9"/>
    <w:rsid w:val="00ED05C9"/>
    <w:rsid w:val="00ED2185"/>
    <w:rsid w:val="00ED6924"/>
    <w:rsid w:val="00ED78D0"/>
    <w:rsid w:val="00EE36B9"/>
    <w:rsid w:val="00EE3752"/>
    <w:rsid w:val="00EE3C02"/>
    <w:rsid w:val="00EF0378"/>
    <w:rsid w:val="00EF0AE1"/>
    <w:rsid w:val="00EF27CE"/>
    <w:rsid w:val="00EF4E2C"/>
    <w:rsid w:val="00EF5ACD"/>
    <w:rsid w:val="00EF6319"/>
    <w:rsid w:val="00EF76C0"/>
    <w:rsid w:val="00F035CE"/>
    <w:rsid w:val="00F0446C"/>
    <w:rsid w:val="00F0447A"/>
    <w:rsid w:val="00F04EE0"/>
    <w:rsid w:val="00F073F4"/>
    <w:rsid w:val="00F07E7D"/>
    <w:rsid w:val="00F10502"/>
    <w:rsid w:val="00F10EAB"/>
    <w:rsid w:val="00F13BE7"/>
    <w:rsid w:val="00F14309"/>
    <w:rsid w:val="00F15DBD"/>
    <w:rsid w:val="00F16DA6"/>
    <w:rsid w:val="00F175F0"/>
    <w:rsid w:val="00F206F6"/>
    <w:rsid w:val="00F239E2"/>
    <w:rsid w:val="00F23C29"/>
    <w:rsid w:val="00F24FC9"/>
    <w:rsid w:val="00F260AD"/>
    <w:rsid w:val="00F27441"/>
    <w:rsid w:val="00F30664"/>
    <w:rsid w:val="00F3077A"/>
    <w:rsid w:val="00F307EC"/>
    <w:rsid w:val="00F30FD7"/>
    <w:rsid w:val="00F32267"/>
    <w:rsid w:val="00F33984"/>
    <w:rsid w:val="00F33FB0"/>
    <w:rsid w:val="00F352F4"/>
    <w:rsid w:val="00F35CCC"/>
    <w:rsid w:val="00F36377"/>
    <w:rsid w:val="00F3721E"/>
    <w:rsid w:val="00F41B20"/>
    <w:rsid w:val="00F42179"/>
    <w:rsid w:val="00F424DE"/>
    <w:rsid w:val="00F42E08"/>
    <w:rsid w:val="00F42E4A"/>
    <w:rsid w:val="00F42E4B"/>
    <w:rsid w:val="00F43382"/>
    <w:rsid w:val="00F43CEE"/>
    <w:rsid w:val="00F44584"/>
    <w:rsid w:val="00F4478F"/>
    <w:rsid w:val="00F46A2B"/>
    <w:rsid w:val="00F4733C"/>
    <w:rsid w:val="00F50795"/>
    <w:rsid w:val="00F51DDD"/>
    <w:rsid w:val="00F53DBE"/>
    <w:rsid w:val="00F549D1"/>
    <w:rsid w:val="00F54BFD"/>
    <w:rsid w:val="00F54F08"/>
    <w:rsid w:val="00F55361"/>
    <w:rsid w:val="00F5553E"/>
    <w:rsid w:val="00F55838"/>
    <w:rsid w:val="00F55B90"/>
    <w:rsid w:val="00F563FB"/>
    <w:rsid w:val="00F57E51"/>
    <w:rsid w:val="00F63F40"/>
    <w:rsid w:val="00F64D03"/>
    <w:rsid w:val="00F66EF5"/>
    <w:rsid w:val="00F70162"/>
    <w:rsid w:val="00F7016E"/>
    <w:rsid w:val="00F74BC8"/>
    <w:rsid w:val="00F75E4C"/>
    <w:rsid w:val="00F773E0"/>
    <w:rsid w:val="00F774CF"/>
    <w:rsid w:val="00F80DCA"/>
    <w:rsid w:val="00F81D52"/>
    <w:rsid w:val="00F82E12"/>
    <w:rsid w:val="00F83FE5"/>
    <w:rsid w:val="00F84194"/>
    <w:rsid w:val="00F84B24"/>
    <w:rsid w:val="00F84D67"/>
    <w:rsid w:val="00F86B41"/>
    <w:rsid w:val="00F87118"/>
    <w:rsid w:val="00F9083C"/>
    <w:rsid w:val="00F90DEA"/>
    <w:rsid w:val="00F91B33"/>
    <w:rsid w:val="00F91FD3"/>
    <w:rsid w:val="00F92B64"/>
    <w:rsid w:val="00F94B3F"/>
    <w:rsid w:val="00F97D28"/>
    <w:rsid w:val="00FA1AF5"/>
    <w:rsid w:val="00FA259C"/>
    <w:rsid w:val="00FA2B3F"/>
    <w:rsid w:val="00FA40E2"/>
    <w:rsid w:val="00FA5BEB"/>
    <w:rsid w:val="00FA7B73"/>
    <w:rsid w:val="00FB0EB1"/>
    <w:rsid w:val="00FB3A50"/>
    <w:rsid w:val="00FB3A71"/>
    <w:rsid w:val="00FB3F53"/>
    <w:rsid w:val="00FB5387"/>
    <w:rsid w:val="00FB5D6B"/>
    <w:rsid w:val="00FC1D88"/>
    <w:rsid w:val="00FC491A"/>
    <w:rsid w:val="00FC56E0"/>
    <w:rsid w:val="00FC7C4C"/>
    <w:rsid w:val="00FC7F70"/>
    <w:rsid w:val="00FD005E"/>
    <w:rsid w:val="00FD076C"/>
    <w:rsid w:val="00FD19BF"/>
    <w:rsid w:val="00FD3476"/>
    <w:rsid w:val="00FD43CF"/>
    <w:rsid w:val="00FD4762"/>
    <w:rsid w:val="00FD4764"/>
    <w:rsid w:val="00FD581C"/>
    <w:rsid w:val="00FD5E33"/>
    <w:rsid w:val="00FD6ED1"/>
    <w:rsid w:val="00FD6F1A"/>
    <w:rsid w:val="00FE10E4"/>
    <w:rsid w:val="00FE3C3E"/>
    <w:rsid w:val="00FE45CA"/>
    <w:rsid w:val="00FE495D"/>
    <w:rsid w:val="00FF2648"/>
    <w:rsid w:val="00FF3028"/>
    <w:rsid w:val="00FF31F1"/>
    <w:rsid w:val="00FF4003"/>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53A893"/>
  <w15:docId w15:val="{800C561E-32A2-4CEA-9926-1FBE8A17E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바탕"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6429"/>
    <w:pPr>
      <w:widowControl w:val="0"/>
      <w:overflowPunct w:val="0"/>
      <w:autoSpaceDE w:val="0"/>
      <w:autoSpaceDN w:val="0"/>
      <w:adjustRightInd w:val="0"/>
      <w:spacing w:after="0" w:line="360" w:lineRule="auto"/>
      <w:jc w:val="both"/>
      <w:textAlignment w:val="baseline"/>
    </w:pPr>
    <w:rPr>
      <w:rFonts w:ascii="Arial" w:eastAsia="Times New Roman" w:hAnsi="Arial" w:cs="Arial"/>
    </w:rPr>
  </w:style>
  <w:style w:type="paragraph" w:styleId="1">
    <w:name w:val="heading 1"/>
    <w:basedOn w:val="a"/>
    <w:link w:val="1Char"/>
    <w:qFormat/>
    <w:rsid w:val="00426429"/>
    <w:pPr>
      <w:spacing w:before="240"/>
      <w:ind w:right="709" w:hanging="708"/>
      <w:outlineLvl w:val="0"/>
    </w:pPr>
  </w:style>
  <w:style w:type="paragraph" w:styleId="2">
    <w:name w:val="heading 2"/>
    <w:basedOn w:val="a"/>
    <w:link w:val="2Char"/>
    <w:qFormat/>
    <w:rsid w:val="00426429"/>
    <w:pPr>
      <w:spacing w:before="240"/>
      <w:ind w:right="1418" w:hanging="708"/>
      <w:outlineLvl w:val="1"/>
    </w:pPr>
  </w:style>
  <w:style w:type="paragraph" w:styleId="3">
    <w:name w:val="heading 3"/>
    <w:basedOn w:val="a"/>
    <w:link w:val="3Char"/>
    <w:qFormat/>
    <w:rsid w:val="00426429"/>
    <w:pPr>
      <w:spacing w:before="240"/>
      <w:ind w:right="2836" w:hanging="708"/>
      <w:outlineLvl w:val="2"/>
    </w:pPr>
  </w:style>
  <w:style w:type="paragraph" w:styleId="40">
    <w:name w:val="heading 4"/>
    <w:basedOn w:val="a"/>
    <w:link w:val="4Char"/>
    <w:qFormat/>
    <w:rsid w:val="00426429"/>
    <w:pPr>
      <w:spacing w:before="240"/>
      <w:ind w:right="4253" w:hanging="708"/>
      <w:outlineLvl w:val="3"/>
    </w:pPr>
  </w:style>
  <w:style w:type="paragraph" w:styleId="5">
    <w:name w:val="heading 5"/>
    <w:basedOn w:val="a"/>
    <w:link w:val="5Char"/>
    <w:qFormat/>
    <w:rsid w:val="00426429"/>
    <w:pPr>
      <w:spacing w:after="120"/>
      <w:ind w:right="3540" w:hanging="708"/>
      <w:outlineLvl w:val="4"/>
    </w:pPr>
  </w:style>
  <w:style w:type="paragraph" w:styleId="6">
    <w:name w:val="heading 6"/>
    <w:basedOn w:val="a"/>
    <w:link w:val="6Char"/>
    <w:qFormat/>
    <w:rsid w:val="00426429"/>
    <w:pPr>
      <w:spacing w:after="120"/>
      <w:ind w:right="4248" w:hanging="708"/>
      <w:outlineLvl w:val="5"/>
    </w:pPr>
  </w:style>
  <w:style w:type="paragraph" w:styleId="7">
    <w:name w:val="heading 7"/>
    <w:basedOn w:val="a"/>
    <w:link w:val="7Char"/>
    <w:qFormat/>
    <w:rsid w:val="00426429"/>
    <w:pPr>
      <w:spacing w:after="120"/>
      <w:ind w:right="4956" w:hanging="708"/>
      <w:outlineLvl w:val="6"/>
    </w:pPr>
  </w:style>
  <w:style w:type="paragraph" w:styleId="8">
    <w:name w:val="heading 8"/>
    <w:basedOn w:val="a"/>
    <w:link w:val="8Char"/>
    <w:qFormat/>
    <w:rsid w:val="00426429"/>
    <w:pPr>
      <w:spacing w:after="120"/>
      <w:ind w:right="5664" w:hanging="708"/>
      <w:outlineLvl w:val="7"/>
    </w:pPr>
  </w:style>
  <w:style w:type="paragraph" w:styleId="9">
    <w:name w:val="heading 9"/>
    <w:basedOn w:val="a"/>
    <w:link w:val="9Char"/>
    <w:qFormat/>
    <w:rsid w:val="00426429"/>
    <w:pPr>
      <w:spacing w:after="120"/>
      <w:ind w:right="6372" w:hanging="708"/>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rsid w:val="00426429"/>
    <w:rPr>
      <w:rFonts w:ascii="Arial" w:eastAsia="Times New Roman" w:hAnsi="Arial" w:cs="Arial"/>
    </w:rPr>
  </w:style>
  <w:style w:type="character" w:customStyle="1" w:styleId="2Char">
    <w:name w:val="제목 2 Char"/>
    <w:basedOn w:val="a0"/>
    <w:link w:val="2"/>
    <w:rsid w:val="00426429"/>
    <w:rPr>
      <w:rFonts w:ascii="Arial" w:eastAsia="Times New Roman" w:hAnsi="Arial" w:cs="Arial"/>
    </w:rPr>
  </w:style>
  <w:style w:type="character" w:customStyle="1" w:styleId="3Char">
    <w:name w:val="제목 3 Char"/>
    <w:basedOn w:val="a0"/>
    <w:link w:val="3"/>
    <w:rsid w:val="00426429"/>
    <w:rPr>
      <w:rFonts w:ascii="Arial" w:eastAsia="Times New Roman" w:hAnsi="Arial" w:cs="Arial"/>
    </w:rPr>
  </w:style>
  <w:style w:type="character" w:customStyle="1" w:styleId="4Char">
    <w:name w:val="제목 4 Char"/>
    <w:basedOn w:val="a0"/>
    <w:link w:val="40"/>
    <w:rsid w:val="00426429"/>
    <w:rPr>
      <w:rFonts w:ascii="Arial" w:eastAsia="Times New Roman" w:hAnsi="Arial" w:cs="Arial"/>
    </w:rPr>
  </w:style>
  <w:style w:type="character" w:customStyle="1" w:styleId="5Char">
    <w:name w:val="제목 5 Char"/>
    <w:basedOn w:val="a0"/>
    <w:link w:val="5"/>
    <w:rsid w:val="00426429"/>
    <w:rPr>
      <w:rFonts w:ascii="Arial" w:eastAsia="Times New Roman" w:hAnsi="Arial" w:cs="Arial"/>
    </w:rPr>
  </w:style>
  <w:style w:type="character" w:customStyle="1" w:styleId="6Char">
    <w:name w:val="제목 6 Char"/>
    <w:basedOn w:val="a0"/>
    <w:link w:val="6"/>
    <w:rsid w:val="00426429"/>
    <w:rPr>
      <w:rFonts w:ascii="Arial" w:eastAsia="Times New Roman" w:hAnsi="Arial" w:cs="Arial"/>
    </w:rPr>
  </w:style>
  <w:style w:type="character" w:customStyle="1" w:styleId="7Char">
    <w:name w:val="제목 7 Char"/>
    <w:basedOn w:val="a0"/>
    <w:link w:val="7"/>
    <w:rsid w:val="00426429"/>
    <w:rPr>
      <w:rFonts w:ascii="Arial" w:eastAsia="Times New Roman" w:hAnsi="Arial" w:cs="Arial"/>
    </w:rPr>
  </w:style>
  <w:style w:type="character" w:customStyle="1" w:styleId="8Char">
    <w:name w:val="제목 8 Char"/>
    <w:basedOn w:val="a0"/>
    <w:link w:val="8"/>
    <w:rsid w:val="00426429"/>
    <w:rPr>
      <w:rFonts w:ascii="Arial" w:eastAsia="Times New Roman" w:hAnsi="Arial" w:cs="Arial"/>
    </w:rPr>
  </w:style>
  <w:style w:type="character" w:customStyle="1" w:styleId="9Char">
    <w:name w:val="제목 9 Char"/>
    <w:basedOn w:val="a0"/>
    <w:link w:val="9"/>
    <w:rsid w:val="00426429"/>
    <w:rPr>
      <w:rFonts w:ascii="Arial" w:eastAsia="Times New Roman" w:hAnsi="Arial" w:cs="Arial"/>
    </w:rPr>
  </w:style>
  <w:style w:type="paragraph" w:customStyle="1" w:styleId="indent">
    <w:name w:val="indent"/>
    <w:basedOn w:val="a"/>
    <w:rsid w:val="00426429"/>
    <w:pPr>
      <w:keepNext/>
      <w:ind w:right="709"/>
    </w:pPr>
  </w:style>
  <w:style w:type="paragraph" w:customStyle="1" w:styleId="IndentDouble">
    <w:name w:val="Indent_Double"/>
    <w:basedOn w:val="a"/>
    <w:rsid w:val="00426429"/>
    <w:pPr>
      <w:keepNext/>
      <w:tabs>
        <w:tab w:val="left" w:pos="709"/>
      </w:tabs>
      <w:ind w:right="1418" w:hanging="1418"/>
    </w:pPr>
  </w:style>
  <w:style w:type="paragraph" w:customStyle="1" w:styleId="IndentDouble1">
    <w:name w:val="Indent_Double1"/>
    <w:basedOn w:val="a"/>
    <w:rsid w:val="00426429"/>
    <w:pPr>
      <w:keepNext/>
      <w:tabs>
        <w:tab w:val="left" w:pos="1418"/>
      </w:tabs>
      <w:ind w:right="2126" w:hanging="2126"/>
    </w:pPr>
  </w:style>
  <w:style w:type="paragraph" w:customStyle="1" w:styleId="IndentDouble2">
    <w:name w:val="Indent_Double2"/>
    <w:basedOn w:val="a"/>
    <w:rsid w:val="00426429"/>
    <w:pPr>
      <w:keepNext/>
      <w:tabs>
        <w:tab w:val="left" w:pos="1418"/>
      </w:tabs>
      <w:ind w:right="2127" w:hanging="1418"/>
    </w:pPr>
  </w:style>
  <w:style w:type="paragraph" w:customStyle="1" w:styleId="indent1">
    <w:name w:val="indent1"/>
    <w:basedOn w:val="a"/>
    <w:rsid w:val="00426429"/>
    <w:pPr>
      <w:keepNext/>
      <w:spacing w:before="240"/>
      <w:ind w:right="709" w:hanging="709"/>
    </w:pPr>
  </w:style>
  <w:style w:type="paragraph" w:customStyle="1" w:styleId="indent2">
    <w:name w:val="indent2"/>
    <w:basedOn w:val="a"/>
    <w:rsid w:val="00426429"/>
    <w:pPr>
      <w:keepNext/>
      <w:spacing w:before="240"/>
      <w:ind w:right="1418" w:hanging="709"/>
    </w:pPr>
  </w:style>
  <w:style w:type="paragraph" w:customStyle="1" w:styleId="indent3">
    <w:name w:val="indent3"/>
    <w:basedOn w:val="a"/>
    <w:rsid w:val="00426429"/>
    <w:pPr>
      <w:keepNext/>
      <w:spacing w:before="240"/>
      <w:ind w:right="2836" w:hanging="1418"/>
    </w:pPr>
  </w:style>
  <w:style w:type="paragraph" w:customStyle="1" w:styleId="indent4">
    <w:name w:val="indent4"/>
    <w:basedOn w:val="a"/>
    <w:rsid w:val="00426429"/>
    <w:pPr>
      <w:keepNext/>
      <w:spacing w:before="240"/>
      <w:ind w:right="4253" w:hanging="1418"/>
    </w:pPr>
  </w:style>
  <w:style w:type="paragraph" w:customStyle="1" w:styleId="NormalE">
    <w:name w:val="NormalE"/>
    <w:basedOn w:val="a"/>
    <w:rsid w:val="00426429"/>
    <w:pPr>
      <w:keepNext/>
    </w:pPr>
  </w:style>
  <w:style w:type="paragraph" w:styleId="a3">
    <w:name w:val="Quote"/>
    <w:basedOn w:val="NormalE"/>
    <w:link w:val="Char"/>
    <w:qFormat/>
    <w:rsid w:val="00426429"/>
    <w:pPr>
      <w:spacing w:line="240" w:lineRule="auto"/>
      <w:ind w:left="709" w:right="709"/>
    </w:pPr>
  </w:style>
  <w:style w:type="character" w:customStyle="1" w:styleId="Char">
    <w:name w:val="인용 Char"/>
    <w:basedOn w:val="a0"/>
    <w:link w:val="a3"/>
    <w:rsid w:val="00426429"/>
    <w:rPr>
      <w:rFonts w:ascii="Arial" w:eastAsia="Times New Roman" w:hAnsi="Arial" w:cs="Arial"/>
    </w:rPr>
  </w:style>
  <w:style w:type="paragraph" w:customStyle="1" w:styleId="Quote2">
    <w:name w:val="Quote2"/>
    <w:basedOn w:val="NormalE"/>
    <w:rsid w:val="00426429"/>
    <w:pPr>
      <w:spacing w:line="240" w:lineRule="auto"/>
      <w:ind w:left="1418" w:right="1418"/>
    </w:pPr>
  </w:style>
  <w:style w:type="paragraph" w:styleId="a4">
    <w:name w:val="header"/>
    <w:basedOn w:val="a"/>
    <w:link w:val="Char0"/>
    <w:uiPriority w:val="99"/>
    <w:rsid w:val="00426429"/>
    <w:pPr>
      <w:tabs>
        <w:tab w:val="center" w:pos="4153"/>
        <w:tab w:val="right" w:pos="8306"/>
      </w:tabs>
    </w:pPr>
  </w:style>
  <w:style w:type="character" w:customStyle="1" w:styleId="Char0">
    <w:name w:val="머리글 Char"/>
    <w:basedOn w:val="a0"/>
    <w:link w:val="a4"/>
    <w:uiPriority w:val="99"/>
    <w:rsid w:val="00426429"/>
    <w:rPr>
      <w:rFonts w:ascii="Arial" w:eastAsia="Times New Roman" w:hAnsi="Arial" w:cs="Arial"/>
    </w:rPr>
  </w:style>
  <w:style w:type="paragraph" w:styleId="a5">
    <w:name w:val="footer"/>
    <w:basedOn w:val="a"/>
    <w:link w:val="Char1"/>
    <w:rsid w:val="00426429"/>
    <w:pPr>
      <w:tabs>
        <w:tab w:val="center" w:pos="4153"/>
        <w:tab w:val="right" w:pos="8306"/>
      </w:tabs>
    </w:pPr>
  </w:style>
  <w:style w:type="character" w:customStyle="1" w:styleId="Char1">
    <w:name w:val="바닥글 Char"/>
    <w:basedOn w:val="a0"/>
    <w:link w:val="a5"/>
    <w:rsid w:val="00426429"/>
    <w:rPr>
      <w:rFonts w:ascii="Arial" w:eastAsia="Times New Roman" w:hAnsi="Arial" w:cs="Arial"/>
    </w:rPr>
  </w:style>
  <w:style w:type="character" w:styleId="a6">
    <w:name w:val="page number"/>
    <w:basedOn w:val="a0"/>
    <w:rsid w:val="00426429"/>
    <w:rPr>
      <w:rFonts w:ascii="Miriam" w:hAnsi="Miriam"/>
      <w:sz w:val="20"/>
      <w:szCs w:val="20"/>
    </w:rPr>
  </w:style>
  <w:style w:type="paragraph" w:styleId="a7">
    <w:name w:val="Title"/>
    <w:basedOn w:val="a"/>
    <w:link w:val="Char2"/>
    <w:qFormat/>
    <w:rsid w:val="00426429"/>
    <w:pPr>
      <w:spacing w:before="240" w:after="60"/>
      <w:jc w:val="center"/>
    </w:pPr>
    <w:rPr>
      <w:b/>
      <w:bCs/>
      <w:kern w:val="28"/>
      <w:sz w:val="32"/>
      <w:szCs w:val="32"/>
    </w:rPr>
  </w:style>
  <w:style w:type="character" w:customStyle="1" w:styleId="Char2">
    <w:name w:val="제목 Char"/>
    <w:basedOn w:val="a0"/>
    <w:link w:val="a7"/>
    <w:rsid w:val="00426429"/>
    <w:rPr>
      <w:rFonts w:ascii="Arial" w:eastAsia="Times New Roman" w:hAnsi="Arial" w:cs="Arial"/>
      <w:b/>
      <w:bCs/>
      <w:kern w:val="28"/>
      <w:sz w:val="32"/>
      <w:szCs w:val="32"/>
    </w:rPr>
  </w:style>
  <w:style w:type="paragraph" w:styleId="a8">
    <w:name w:val="Body Text"/>
    <w:basedOn w:val="a"/>
    <w:link w:val="Char3"/>
    <w:rsid w:val="00426429"/>
    <w:pPr>
      <w:spacing w:after="120"/>
    </w:pPr>
  </w:style>
  <w:style w:type="character" w:customStyle="1" w:styleId="Char3">
    <w:name w:val="본문 Char"/>
    <w:basedOn w:val="a0"/>
    <w:link w:val="a8"/>
    <w:rsid w:val="00426429"/>
    <w:rPr>
      <w:rFonts w:ascii="Arial" w:eastAsia="Times New Roman" w:hAnsi="Arial" w:cs="Arial"/>
    </w:rPr>
  </w:style>
  <w:style w:type="paragraph" w:styleId="20">
    <w:name w:val="Body Text 2"/>
    <w:basedOn w:val="a"/>
    <w:link w:val="2Char0"/>
    <w:rsid w:val="00426429"/>
    <w:pPr>
      <w:spacing w:after="120"/>
      <w:ind w:right="283"/>
    </w:pPr>
  </w:style>
  <w:style w:type="character" w:customStyle="1" w:styleId="2Char0">
    <w:name w:val="본문 2 Char"/>
    <w:basedOn w:val="a0"/>
    <w:link w:val="20"/>
    <w:rsid w:val="00426429"/>
    <w:rPr>
      <w:rFonts w:ascii="Arial" w:eastAsia="Times New Roman" w:hAnsi="Arial" w:cs="Arial"/>
    </w:rPr>
  </w:style>
  <w:style w:type="paragraph" w:styleId="30">
    <w:name w:val="Body Text 3"/>
    <w:basedOn w:val="20"/>
    <w:link w:val="3Char0"/>
    <w:rsid w:val="00426429"/>
  </w:style>
  <w:style w:type="character" w:customStyle="1" w:styleId="3Char0">
    <w:name w:val="본문 3 Char"/>
    <w:basedOn w:val="a0"/>
    <w:link w:val="30"/>
    <w:rsid w:val="00426429"/>
    <w:rPr>
      <w:rFonts w:ascii="Arial" w:eastAsia="Times New Roman" w:hAnsi="Arial" w:cs="Arial"/>
    </w:rPr>
  </w:style>
  <w:style w:type="paragraph" w:customStyle="1" w:styleId="BodyText4">
    <w:name w:val="Body Text 4"/>
    <w:basedOn w:val="20"/>
    <w:rsid w:val="00426429"/>
  </w:style>
  <w:style w:type="paragraph" w:styleId="a9">
    <w:name w:val="Subtitle"/>
    <w:basedOn w:val="a"/>
    <w:link w:val="Char4"/>
    <w:qFormat/>
    <w:rsid w:val="00426429"/>
    <w:pPr>
      <w:spacing w:after="60"/>
      <w:jc w:val="center"/>
    </w:pPr>
    <w:rPr>
      <w:i/>
      <w:iCs/>
      <w:sz w:val="24"/>
      <w:szCs w:val="24"/>
    </w:rPr>
  </w:style>
  <w:style w:type="character" w:customStyle="1" w:styleId="Char4">
    <w:name w:val="부제 Char"/>
    <w:basedOn w:val="a0"/>
    <w:link w:val="a9"/>
    <w:rsid w:val="00426429"/>
    <w:rPr>
      <w:rFonts w:ascii="Arial" w:eastAsia="Times New Roman" w:hAnsi="Arial" w:cs="Arial"/>
      <w:i/>
      <w:iCs/>
      <w:sz w:val="24"/>
      <w:szCs w:val="24"/>
    </w:rPr>
  </w:style>
  <w:style w:type="paragraph" w:styleId="aa">
    <w:name w:val="Block Text"/>
    <w:basedOn w:val="a"/>
    <w:rsid w:val="00426429"/>
    <w:pPr>
      <w:widowControl/>
      <w:tabs>
        <w:tab w:val="decimal" w:pos="6660"/>
        <w:tab w:val="left" w:pos="7200"/>
      </w:tabs>
      <w:spacing w:line="20" w:lineRule="atLeast"/>
      <w:ind w:left="708" w:right="709"/>
      <w:jc w:val="right"/>
    </w:pPr>
    <w:rPr>
      <w:sz w:val="24"/>
      <w:szCs w:val="24"/>
    </w:rPr>
  </w:style>
  <w:style w:type="character" w:customStyle="1" w:styleId="Char5">
    <w:name w:val="풍선 도움말 텍스트 Char"/>
    <w:basedOn w:val="a0"/>
    <w:link w:val="ab"/>
    <w:semiHidden/>
    <w:rsid w:val="00426429"/>
    <w:rPr>
      <w:rFonts w:ascii="Tahoma" w:eastAsia="Times New Roman" w:hAnsi="Tahoma" w:cs="Tahoma"/>
      <w:sz w:val="16"/>
      <w:szCs w:val="16"/>
    </w:rPr>
  </w:style>
  <w:style w:type="paragraph" w:styleId="ab">
    <w:name w:val="Balloon Text"/>
    <w:basedOn w:val="a"/>
    <w:link w:val="Char5"/>
    <w:semiHidden/>
    <w:rsid w:val="00426429"/>
    <w:rPr>
      <w:rFonts w:ascii="Tahoma" w:hAnsi="Tahoma" w:cs="Tahoma"/>
      <w:sz w:val="16"/>
      <w:szCs w:val="16"/>
    </w:rPr>
  </w:style>
  <w:style w:type="table" w:styleId="ac">
    <w:name w:val="Table Grid"/>
    <w:basedOn w:val="a1"/>
    <w:uiPriority w:val="59"/>
    <w:rsid w:val="004264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426429"/>
    <w:pPr>
      <w:ind w:left="720"/>
      <w:contextualSpacing/>
    </w:pPr>
  </w:style>
  <w:style w:type="paragraph" w:styleId="21">
    <w:name w:val="Body Text Indent 2"/>
    <w:basedOn w:val="a"/>
    <w:link w:val="2Char1"/>
    <w:rsid w:val="00426429"/>
    <w:pPr>
      <w:widowControl/>
      <w:overflowPunct/>
      <w:autoSpaceDE/>
      <w:autoSpaceDN/>
      <w:adjustRightInd/>
      <w:spacing w:after="120" w:line="480" w:lineRule="auto"/>
      <w:ind w:left="283"/>
      <w:jc w:val="left"/>
      <w:textAlignment w:val="auto"/>
    </w:pPr>
    <w:rPr>
      <w:rFonts w:ascii="Times New Roman" w:hAnsi="Times New Roman" w:cs="Times New Roman"/>
      <w:sz w:val="20"/>
      <w:szCs w:val="20"/>
      <w:lang w:eastAsia="de-DE" w:bidi="ar-SA"/>
    </w:rPr>
  </w:style>
  <w:style w:type="character" w:customStyle="1" w:styleId="2Char1">
    <w:name w:val="본문 들여쓰기 2 Char"/>
    <w:basedOn w:val="a0"/>
    <w:link w:val="21"/>
    <w:rsid w:val="00426429"/>
    <w:rPr>
      <w:rFonts w:ascii="Times New Roman" w:eastAsia="Times New Roman" w:hAnsi="Times New Roman" w:cs="Times New Roman"/>
      <w:sz w:val="20"/>
      <w:szCs w:val="20"/>
      <w:lang w:eastAsia="de-DE" w:bidi="ar-SA"/>
    </w:rPr>
  </w:style>
  <w:style w:type="character" w:customStyle="1" w:styleId="apple-style-span">
    <w:name w:val="apple-style-span"/>
    <w:rsid w:val="00426429"/>
  </w:style>
  <w:style w:type="paragraph" w:customStyle="1" w:styleId="Default">
    <w:name w:val="Default"/>
    <w:rsid w:val="00426429"/>
    <w:pPr>
      <w:autoSpaceDE w:val="0"/>
      <w:autoSpaceDN w:val="0"/>
      <w:adjustRightInd w:val="0"/>
      <w:spacing w:after="0" w:line="240" w:lineRule="auto"/>
    </w:pPr>
    <w:rPr>
      <w:rFonts w:ascii="Times New Roman" w:hAnsi="Times New Roman" w:cs="Times New Roman"/>
      <w:color w:val="000000"/>
      <w:sz w:val="24"/>
      <w:szCs w:val="24"/>
    </w:rPr>
  </w:style>
  <w:style w:type="paragraph" w:styleId="ae">
    <w:name w:val="footnote text"/>
    <w:basedOn w:val="a"/>
    <w:link w:val="Char6"/>
    <w:uiPriority w:val="99"/>
    <w:semiHidden/>
    <w:unhideWhenUsed/>
    <w:rsid w:val="00426429"/>
    <w:pPr>
      <w:spacing w:line="240" w:lineRule="auto"/>
    </w:pPr>
    <w:rPr>
      <w:sz w:val="20"/>
      <w:szCs w:val="20"/>
    </w:rPr>
  </w:style>
  <w:style w:type="character" w:customStyle="1" w:styleId="Char6">
    <w:name w:val="각주 텍스트 Char"/>
    <w:basedOn w:val="a0"/>
    <w:link w:val="ae"/>
    <w:uiPriority w:val="99"/>
    <w:semiHidden/>
    <w:rsid w:val="00426429"/>
    <w:rPr>
      <w:rFonts w:ascii="Arial" w:eastAsia="Times New Roman" w:hAnsi="Arial" w:cs="Arial"/>
      <w:sz w:val="20"/>
      <w:szCs w:val="20"/>
    </w:rPr>
  </w:style>
  <w:style w:type="character" w:customStyle="1" w:styleId="Char7">
    <w:name w:val="메모 텍스트 Char"/>
    <w:basedOn w:val="a0"/>
    <w:link w:val="af"/>
    <w:uiPriority w:val="99"/>
    <w:semiHidden/>
    <w:rsid w:val="00426429"/>
    <w:rPr>
      <w:rFonts w:ascii="Arial" w:eastAsia="Times New Roman" w:hAnsi="Arial" w:cs="Arial"/>
      <w:sz w:val="20"/>
      <w:szCs w:val="20"/>
    </w:rPr>
  </w:style>
  <w:style w:type="paragraph" w:styleId="af">
    <w:name w:val="annotation text"/>
    <w:basedOn w:val="a"/>
    <w:link w:val="Char7"/>
    <w:uiPriority w:val="99"/>
    <w:semiHidden/>
    <w:unhideWhenUsed/>
    <w:rsid w:val="00426429"/>
    <w:pPr>
      <w:spacing w:line="240" w:lineRule="auto"/>
    </w:pPr>
    <w:rPr>
      <w:sz w:val="20"/>
      <w:szCs w:val="20"/>
    </w:rPr>
  </w:style>
  <w:style w:type="character" w:customStyle="1" w:styleId="Char8">
    <w:name w:val="메모 주제 Char"/>
    <w:basedOn w:val="Char7"/>
    <w:link w:val="af0"/>
    <w:uiPriority w:val="99"/>
    <w:semiHidden/>
    <w:rsid w:val="00426429"/>
    <w:rPr>
      <w:rFonts w:ascii="Arial" w:eastAsia="Times New Roman" w:hAnsi="Arial" w:cs="Arial"/>
      <w:b/>
      <w:bCs/>
      <w:sz w:val="20"/>
      <w:szCs w:val="20"/>
    </w:rPr>
  </w:style>
  <w:style w:type="paragraph" w:styleId="af0">
    <w:name w:val="annotation subject"/>
    <w:basedOn w:val="af"/>
    <w:next w:val="af"/>
    <w:link w:val="Char8"/>
    <w:uiPriority w:val="99"/>
    <w:semiHidden/>
    <w:unhideWhenUsed/>
    <w:rsid w:val="00426429"/>
    <w:rPr>
      <w:b/>
      <w:bCs/>
    </w:rPr>
  </w:style>
  <w:style w:type="paragraph" w:customStyle="1" w:styleId="StandardAufzhlung">
    <w:name w:val="Standard Aufzählung"/>
    <w:basedOn w:val="a"/>
    <w:link w:val="StandardAufzhlungChar"/>
    <w:rsid w:val="00426429"/>
    <w:pPr>
      <w:numPr>
        <w:numId w:val="31"/>
      </w:numPr>
      <w:overflowPunct/>
      <w:autoSpaceDE/>
      <w:autoSpaceDN/>
      <w:adjustRightInd/>
      <w:spacing w:before="120" w:line="240" w:lineRule="auto"/>
      <w:ind w:left="357" w:hanging="357"/>
      <w:jc w:val="left"/>
      <w:textAlignment w:val="auto"/>
    </w:pPr>
    <w:rPr>
      <w:lang w:val="de-DE" w:eastAsia="de-DE" w:bidi="ar-SA"/>
    </w:rPr>
  </w:style>
  <w:style w:type="character" w:customStyle="1" w:styleId="StandardAufzhlungChar">
    <w:name w:val="Standard Aufzählung Char"/>
    <w:basedOn w:val="a0"/>
    <w:link w:val="StandardAufzhlung"/>
    <w:rsid w:val="00426429"/>
    <w:rPr>
      <w:rFonts w:ascii="Arial" w:eastAsia="Times New Roman" w:hAnsi="Arial" w:cs="Arial"/>
      <w:lang w:val="de-DE" w:eastAsia="de-DE" w:bidi="ar-SA"/>
    </w:rPr>
  </w:style>
  <w:style w:type="table" w:customStyle="1" w:styleId="TableGrid1">
    <w:name w:val="Table Grid1"/>
    <w:basedOn w:val="a1"/>
    <w:next w:val="ac"/>
    <w:uiPriority w:val="59"/>
    <w:rsid w:val="00426429"/>
    <w:pPr>
      <w:spacing w:after="0" w:line="240" w:lineRule="auto"/>
    </w:pPr>
    <w:rPr>
      <w:rFonts w:ascii="Times New Roman" w:eastAsia="Times New Roman" w:hAnsi="Times New Roman" w:cs="Times New Roman"/>
      <w:sz w:val="20"/>
      <w:szCs w:val="20"/>
      <w:lang w:val="de-DE" w:eastAsia="de-DE"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a0"/>
    <w:rsid w:val="00DB6CE1"/>
  </w:style>
  <w:style w:type="character" w:styleId="af1">
    <w:name w:val="annotation reference"/>
    <w:basedOn w:val="a0"/>
    <w:uiPriority w:val="99"/>
    <w:semiHidden/>
    <w:unhideWhenUsed/>
    <w:rsid w:val="001C5280"/>
    <w:rPr>
      <w:sz w:val="16"/>
      <w:szCs w:val="16"/>
    </w:rPr>
  </w:style>
  <w:style w:type="character" w:styleId="af2">
    <w:name w:val="Strong"/>
    <w:basedOn w:val="a0"/>
    <w:uiPriority w:val="22"/>
    <w:qFormat/>
    <w:rsid w:val="009A2948"/>
    <w:rPr>
      <w:b/>
      <w:bCs/>
    </w:rPr>
  </w:style>
  <w:style w:type="paragraph" w:customStyle="1" w:styleId="Title1">
    <w:name w:val="Title 1"/>
    <w:basedOn w:val="a"/>
    <w:qFormat/>
    <w:rsid w:val="008E63BA"/>
    <w:pPr>
      <w:widowControl/>
      <w:numPr>
        <w:numId w:val="38"/>
      </w:numPr>
      <w:overflowPunct/>
      <w:autoSpaceDE/>
      <w:autoSpaceDN/>
      <w:adjustRightInd/>
      <w:spacing w:before="120" w:after="120" w:line="240" w:lineRule="auto"/>
      <w:jc w:val="left"/>
      <w:textAlignment w:val="auto"/>
    </w:pPr>
    <w:rPr>
      <w:rFonts w:ascii="Times New Roman" w:hAnsi="Times New Roman" w:cs="David"/>
      <w:b/>
      <w:bCs/>
      <w:sz w:val="24"/>
      <w:szCs w:val="24"/>
      <w:lang w:eastAsia="he-IL"/>
    </w:rPr>
  </w:style>
  <w:style w:type="paragraph" w:customStyle="1" w:styleId="Title2">
    <w:name w:val="Title 2"/>
    <w:basedOn w:val="2"/>
    <w:link w:val="Title20"/>
    <w:qFormat/>
    <w:rsid w:val="008E63BA"/>
    <w:pPr>
      <w:widowControl/>
      <w:numPr>
        <w:ilvl w:val="1"/>
        <w:numId w:val="38"/>
      </w:numPr>
      <w:overflowPunct/>
      <w:autoSpaceDE/>
      <w:autoSpaceDN/>
      <w:adjustRightInd/>
      <w:spacing w:before="120" w:after="120" w:line="240" w:lineRule="auto"/>
      <w:ind w:right="0"/>
      <w:textAlignment w:val="auto"/>
    </w:pPr>
    <w:rPr>
      <w:rFonts w:ascii="Times New Roman" w:hAnsi="Times New Roman" w:cs="Times New Roman"/>
      <w:b/>
      <w:bCs/>
      <w:sz w:val="24"/>
      <w:szCs w:val="24"/>
      <w:lang w:val="it-IT" w:eastAsia="he-IL"/>
    </w:rPr>
  </w:style>
  <w:style w:type="character" w:customStyle="1" w:styleId="Title20">
    <w:name w:val="Title 2 תו"/>
    <w:link w:val="Title2"/>
    <w:rsid w:val="008E63BA"/>
    <w:rPr>
      <w:rFonts w:ascii="Times New Roman" w:eastAsia="Times New Roman" w:hAnsi="Times New Roman" w:cs="Times New Roman"/>
      <w:b/>
      <w:bCs/>
      <w:sz w:val="24"/>
      <w:szCs w:val="24"/>
      <w:lang w:val="it-IT" w:eastAsia="he-IL"/>
    </w:rPr>
  </w:style>
  <w:style w:type="paragraph" w:customStyle="1" w:styleId="Title3">
    <w:name w:val="Title 3"/>
    <w:basedOn w:val="Title2"/>
    <w:link w:val="Title30"/>
    <w:qFormat/>
    <w:rsid w:val="008E63BA"/>
    <w:pPr>
      <w:numPr>
        <w:ilvl w:val="2"/>
      </w:numPr>
      <w:spacing w:before="0" w:after="0"/>
    </w:pPr>
  </w:style>
  <w:style w:type="character" w:customStyle="1" w:styleId="Title30">
    <w:name w:val="Title 3 תו"/>
    <w:link w:val="Title3"/>
    <w:rsid w:val="008E63BA"/>
    <w:rPr>
      <w:rFonts w:ascii="Times New Roman" w:eastAsia="Times New Roman" w:hAnsi="Times New Roman" w:cs="Times New Roman"/>
      <w:b/>
      <w:bCs/>
      <w:sz w:val="24"/>
      <w:szCs w:val="24"/>
      <w:lang w:val="it-IT" w:eastAsia="he-IL"/>
    </w:rPr>
  </w:style>
  <w:style w:type="paragraph" w:customStyle="1" w:styleId="22">
    <w:name w:val="צביקה 2"/>
    <w:basedOn w:val="Title2"/>
    <w:link w:val="23"/>
    <w:qFormat/>
    <w:rsid w:val="008E63BA"/>
    <w:pPr>
      <w:spacing w:before="0" w:after="0"/>
    </w:pPr>
    <w:rPr>
      <w:b w:val="0"/>
      <w:bCs w:val="0"/>
    </w:rPr>
  </w:style>
  <w:style w:type="character" w:customStyle="1" w:styleId="23">
    <w:name w:val="צביקה 2 תו"/>
    <w:link w:val="22"/>
    <w:rsid w:val="008E63BA"/>
    <w:rPr>
      <w:rFonts w:ascii="Times New Roman" w:eastAsia="Times New Roman" w:hAnsi="Times New Roman" w:cs="Times New Roman"/>
      <w:sz w:val="24"/>
      <w:szCs w:val="24"/>
      <w:lang w:val="it-IT" w:eastAsia="he-IL"/>
    </w:rPr>
  </w:style>
  <w:style w:type="paragraph" w:customStyle="1" w:styleId="4">
    <w:name w:val="צביקה 4"/>
    <w:basedOn w:val="Title3"/>
    <w:qFormat/>
    <w:rsid w:val="008E63BA"/>
    <w:pPr>
      <w:numPr>
        <w:ilvl w:val="3"/>
      </w:numPr>
      <w:tabs>
        <w:tab w:val="clear" w:pos="1747"/>
        <w:tab w:val="num" w:pos="2160"/>
      </w:tabs>
      <w:ind w:left="1728" w:hanging="648"/>
    </w:pPr>
  </w:style>
  <w:style w:type="paragraph" w:customStyle="1" w:styleId="24">
    <w:name w:val="צ סופי 2"/>
    <w:basedOn w:val="Title2"/>
    <w:link w:val="25"/>
    <w:qFormat/>
    <w:rsid w:val="008E63BA"/>
    <w:pPr>
      <w:spacing w:before="0" w:after="0"/>
    </w:pPr>
  </w:style>
  <w:style w:type="character" w:customStyle="1" w:styleId="25">
    <w:name w:val="צ סופי 2 תו"/>
    <w:link w:val="24"/>
    <w:rsid w:val="008E63BA"/>
    <w:rPr>
      <w:rFonts w:ascii="Times New Roman" w:eastAsia="Times New Roman" w:hAnsi="Times New Roman" w:cs="Times New Roman"/>
      <w:b/>
      <w:bCs/>
      <w:sz w:val="24"/>
      <w:szCs w:val="24"/>
      <w:lang w:val="it-IT" w:eastAsia="he-IL"/>
    </w:rPr>
  </w:style>
  <w:style w:type="character" w:customStyle="1" w:styleId="fontstyle01">
    <w:name w:val="fontstyle01"/>
    <w:basedOn w:val="a0"/>
    <w:rsid w:val="007D0185"/>
    <w:rPr>
      <w:rFonts w:ascii="?" w:hAnsi="?"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382870">
      <w:bodyDiv w:val="1"/>
      <w:marLeft w:val="0"/>
      <w:marRight w:val="0"/>
      <w:marTop w:val="0"/>
      <w:marBottom w:val="0"/>
      <w:divBdr>
        <w:top w:val="none" w:sz="0" w:space="0" w:color="auto"/>
        <w:left w:val="none" w:sz="0" w:space="0" w:color="auto"/>
        <w:bottom w:val="none" w:sz="0" w:space="0" w:color="auto"/>
        <w:right w:val="none" w:sz="0" w:space="0" w:color="auto"/>
      </w:divBdr>
    </w:div>
    <w:div w:id="296642449">
      <w:bodyDiv w:val="1"/>
      <w:marLeft w:val="0"/>
      <w:marRight w:val="0"/>
      <w:marTop w:val="0"/>
      <w:marBottom w:val="0"/>
      <w:divBdr>
        <w:top w:val="none" w:sz="0" w:space="0" w:color="auto"/>
        <w:left w:val="none" w:sz="0" w:space="0" w:color="auto"/>
        <w:bottom w:val="none" w:sz="0" w:space="0" w:color="auto"/>
        <w:right w:val="none" w:sz="0" w:space="0" w:color="auto"/>
      </w:divBdr>
    </w:div>
    <w:div w:id="420218978">
      <w:bodyDiv w:val="1"/>
      <w:marLeft w:val="0"/>
      <w:marRight w:val="0"/>
      <w:marTop w:val="0"/>
      <w:marBottom w:val="0"/>
      <w:divBdr>
        <w:top w:val="none" w:sz="0" w:space="0" w:color="auto"/>
        <w:left w:val="none" w:sz="0" w:space="0" w:color="auto"/>
        <w:bottom w:val="none" w:sz="0" w:space="0" w:color="auto"/>
        <w:right w:val="none" w:sz="0" w:space="0" w:color="auto"/>
      </w:divBdr>
    </w:div>
    <w:div w:id="494418863">
      <w:bodyDiv w:val="1"/>
      <w:marLeft w:val="0"/>
      <w:marRight w:val="0"/>
      <w:marTop w:val="0"/>
      <w:marBottom w:val="0"/>
      <w:divBdr>
        <w:top w:val="none" w:sz="0" w:space="0" w:color="auto"/>
        <w:left w:val="none" w:sz="0" w:space="0" w:color="auto"/>
        <w:bottom w:val="none" w:sz="0" w:space="0" w:color="auto"/>
        <w:right w:val="none" w:sz="0" w:space="0" w:color="auto"/>
      </w:divBdr>
    </w:div>
    <w:div w:id="673726452">
      <w:bodyDiv w:val="1"/>
      <w:marLeft w:val="0"/>
      <w:marRight w:val="0"/>
      <w:marTop w:val="0"/>
      <w:marBottom w:val="0"/>
      <w:divBdr>
        <w:top w:val="none" w:sz="0" w:space="0" w:color="auto"/>
        <w:left w:val="none" w:sz="0" w:space="0" w:color="auto"/>
        <w:bottom w:val="none" w:sz="0" w:space="0" w:color="auto"/>
        <w:right w:val="none" w:sz="0" w:space="0" w:color="auto"/>
      </w:divBdr>
    </w:div>
    <w:div w:id="839975901">
      <w:bodyDiv w:val="1"/>
      <w:marLeft w:val="0"/>
      <w:marRight w:val="0"/>
      <w:marTop w:val="0"/>
      <w:marBottom w:val="0"/>
      <w:divBdr>
        <w:top w:val="none" w:sz="0" w:space="0" w:color="auto"/>
        <w:left w:val="none" w:sz="0" w:space="0" w:color="auto"/>
        <w:bottom w:val="none" w:sz="0" w:space="0" w:color="auto"/>
        <w:right w:val="none" w:sz="0" w:space="0" w:color="auto"/>
      </w:divBdr>
    </w:div>
    <w:div w:id="1374383270">
      <w:bodyDiv w:val="1"/>
      <w:marLeft w:val="0"/>
      <w:marRight w:val="0"/>
      <w:marTop w:val="0"/>
      <w:marBottom w:val="0"/>
      <w:divBdr>
        <w:top w:val="none" w:sz="0" w:space="0" w:color="auto"/>
        <w:left w:val="none" w:sz="0" w:space="0" w:color="auto"/>
        <w:bottom w:val="none" w:sz="0" w:space="0" w:color="auto"/>
        <w:right w:val="none" w:sz="0" w:space="0" w:color="auto"/>
      </w:divBdr>
    </w:div>
    <w:div w:id="1394963683">
      <w:bodyDiv w:val="1"/>
      <w:marLeft w:val="0"/>
      <w:marRight w:val="0"/>
      <w:marTop w:val="0"/>
      <w:marBottom w:val="0"/>
      <w:divBdr>
        <w:top w:val="none" w:sz="0" w:space="0" w:color="auto"/>
        <w:left w:val="none" w:sz="0" w:space="0" w:color="auto"/>
        <w:bottom w:val="none" w:sz="0" w:space="0" w:color="auto"/>
        <w:right w:val="none" w:sz="0" w:space="0" w:color="auto"/>
      </w:divBdr>
    </w:div>
    <w:div w:id="1528985124">
      <w:bodyDiv w:val="1"/>
      <w:marLeft w:val="0"/>
      <w:marRight w:val="0"/>
      <w:marTop w:val="0"/>
      <w:marBottom w:val="0"/>
      <w:divBdr>
        <w:top w:val="none" w:sz="0" w:space="0" w:color="auto"/>
        <w:left w:val="none" w:sz="0" w:space="0" w:color="auto"/>
        <w:bottom w:val="none" w:sz="0" w:space="0" w:color="auto"/>
        <w:right w:val="none" w:sz="0" w:space="0" w:color="auto"/>
      </w:divBdr>
    </w:div>
    <w:div w:id="1568763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 I S C A R _ D M S ! 5 3 6 2 0 2 . 8 < / d o c u m e n t i d >  
     < s e n d e r i d > L E E N < / s e n d e r i d >  
     < s e n d e r e m a i l > L E E N @ I S C A R . C O . I L < / s e n d e r e m a i l >  
     < l a s t m o d i f i e d > 2 0 2 1 - 0 2 - 0 4 T 0 9 : 0 3 : 0 0 . 0 0 0 0 0 0 0 + 0 2 : 0 0 < / l a s t m o d i f i e d >  
     < d a t a b a s e > I S C A R _ D M S < / d a t a b a s e > 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B0B04F-07E6-48C2-8801-EF837BBD0CF5}">
  <ds:schemaRefs>
    <ds:schemaRef ds:uri="http://www.imanage.com/work/xmlschema"/>
  </ds:schemaRefs>
</ds:datastoreItem>
</file>

<file path=customXml/itemProps2.xml><?xml version="1.0" encoding="utf-8"?>
<ds:datastoreItem xmlns:ds="http://schemas.openxmlformats.org/officeDocument/2006/customXml" ds:itemID="{067F8F61-8DCF-449A-BD73-4AD99E8D5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459</TotalTime>
  <Pages>1</Pages>
  <Words>9930</Words>
  <Characters>56602</Characters>
  <Application>Microsoft Office Word</Application>
  <DocSecurity>0</DocSecurity>
  <Lines>471</Lines>
  <Paragraphs>132</Paragraphs>
  <ScaleCrop>false</ScaleCrop>
  <HeadingPairs>
    <vt:vector size="8" baseType="variant">
      <vt:variant>
        <vt:lpstr>제목</vt:lpstr>
      </vt:variant>
      <vt:variant>
        <vt:i4>1</vt:i4>
      </vt:variant>
      <vt:variant>
        <vt:lpstr>Title</vt:lpstr>
      </vt:variant>
      <vt:variant>
        <vt:i4>1</vt:i4>
      </vt:variant>
      <vt:variant>
        <vt:lpstr>שם</vt:lpstr>
      </vt:variant>
      <vt:variant>
        <vt:i4>1</vt:i4>
      </vt:variant>
      <vt:variant>
        <vt:lpstr>Titel</vt:lpstr>
      </vt:variant>
      <vt:variant>
        <vt:i4>1</vt:i4>
      </vt:variant>
    </vt:vector>
  </HeadingPairs>
  <TitlesOfParts>
    <vt:vector size="4" baseType="lpstr">
      <vt:lpstr/>
      <vt:lpstr/>
      <vt:lpstr/>
      <vt:lpstr/>
    </vt:vector>
  </TitlesOfParts>
  <Company>Kardex AG</Company>
  <LinksUpToDate>false</LinksUpToDate>
  <CharactersWithSpaces>66400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Ido Rotstein</dc:creator>
  <cp:lastModifiedBy>이태형(Taehyung Lee)</cp:lastModifiedBy>
  <cp:revision>13</cp:revision>
  <cp:lastPrinted>2021-02-04T07:02:00Z</cp:lastPrinted>
  <dcterms:created xsi:type="dcterms:W3CDTF">2021-02-02T07:35:00Z</dcterms:created>
  <dcterms:modified xsi:type="dcterms:W3CDTF">2021-05-20T10:07:00Z</dcterms:modified>
</cp:coreProperties>
</file>